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6.xml" ContentType="application/vnd.openxmlformats-officedocument.wordprocessingml.footer+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footer3.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FE3454" w:rsidRDefault="00FE3454" w:rsidP="00764092">
      <w:pPr>
        <w:pStyle w:val="Title"/>
        <w:jc w:val="right"/>
      </w:pPr>
    </w:p>
    <w:p w:rsidR="00FE3454" w:rsidRDefault="00FE3454" w:rsidP="00FE3454">
      <w:pPr>
        <w:pStyle w:val="Title"/>
      </w:pPr>
    </w:p>
    <w:p w:rsidR="00FE3454" w:rsidRDefault="00FE3454" w:rsidP="00FE3454">
      <w:pPr>
        <w:pStyle w:val="Title"/>
      </w:pPr>
    </w:p>
    <w:p w:rsidR="00C3140C" w:rsidRDefault="00C3140C" w:rsidP="00762A0D">
      <w:pPr>
        <w:pStyle w:val="Title"/>
        <w:rPr>
          <w:rFonts w:ascii="Arial Narrow" w:eastAsia="Calibri" w:hAnsi="Arial Narrow" w:cs="Arial"/>
          <w:b/>
          <w:color w:val="002060"/>
          <w:spacing w:val="0"/>
          <w:kern w:val="0"/>
          <w:lang w:eastAsia="en-US"/>
        </w:rPr>
      </w:pPr>
    </w:p>
    <w:p w:rsidR="001B124B" w:rsidRPr="00161702" w:rsidRDefault="00762A0D" w:rsidP="00762A0D">
      <w:pPr>
        <w:pStyle w:val="Title"/>
        <w:rPr>
          <w:rFonts w:ascii="Arial Narrow" w:eastAsia="Calibri" w:hAnsi="Arial Narrow" w:cs="Arial"/>
          <w:b/>
          <w:color w:val="002060"/>
          <w:spacing w:val="0"/>
          <w:kern w:val="0"/>
          <w:lang w:eastAsia="en-US"/>
        </w:rPr>
      </w:pPr>
      <w:r w:rsidRPr="00161702">
        <w:rPr>
          <w:rFonts w:ascii="Arial Narrow" w:eastAsia="Calibri" w:hAnsi="Arial Narrow" w:cs="Arial"/>
          <w:b/>
          <w:color w:val="002060"/>
          <w:spacing w:val="0"/>
          <w:kern w:val="0"/>
          <w:lang w:eastAsia="en-US"/>
        </w:rPr>
        <w:t xml:space="preserve">Report on </w:t>
      </w:r>
      <w:r w:rsidR="001A0898" w:rsidRPr="00161702">
        <w:rPr>
          <w:rFonts w:ascii="Arial Narrow" w:eastAsia="Calibri" w:hAnsi="Arial Narrow" w:cs="Arial"/>
          <w:b/>
          <w:color w:val="002060"/>
          <w:spacing w:val="0"/>
          <w:kern w:val="0"/>
          <w:lang w:eastAsia="en-US"/>
        </w:rPr>
        <w:t>Foreign Qualifications Recognition and</w:t>
      </w:r>
      <w:r w:rsidR="00161702">
        <w:rPr>
          <w:rFonts w:ascii="Arial Narrow" w:eastAsia="Calibri" w:hAnsi="Arial Narrow" w:cs="Arial"/>
          <w:b/>
          <w:color w:val="002060"/>
          <w:spacing w:val="0"/>
          <w:kern w:val="0"/>
          <w:lang w:eastAsia="en-US"/>
        </w:rPr>
        <w:t xml:space="preserve"> </w:t>
      </w:r>
      <w:r w:rsidR="001A0898" w:rsidRPr="00161702">
        <w:rPr>
          <w:rFonts w:ascii="Arial Narrow" w:eastAsia="Calibri" w:hAnsi="Arial Narrow" w:cs="Arial"/>
          <w:b/>
          <w:color w:val="002060"/>
          <w:spacing w:val="0"/>
          <w:kern w:val="0"/>
          <w:lang w:eastAsia="en-US"/>
        </w:rPr>
        <w:t>Alternative Careers</w:t>
      </w:r>
    </w:p>
    <w:p w:rsidR="00762A0D" w:rsidRPr="003D4CDF" w:rsidRDefault="00762A0D" w:rsidP="00762A0D">
      <w:pPr>
        <w:spacing w:after="0" w:line="240" w:lineRule="auto"/>
        <w:rPr>
          <w:rFonts w:cs="Times New Roman"/>
          <w:sz w:val="16"/>
          <w:szCs w:val="16"/>
        </w:rPr>
      </w:pPr>
    </w:p>
    <w:p w:rsidR="00762A0D" w:rsidRPr="00762A0D" w:rsidRDefault="00A2682B" w:rsidP="00762A0D">
      <w:pPr>
        <w:spacing w:after="0" w:line="240" w:lineRule="auto"/>
        <w:rPr>
          <w:rFonts w:cs="Times New Roman"/>
          <w:sz w:val="28"/>
          <w:szCs w:val="28"/>
        </w:rPr>
      </w:pPr>
      <w:r>
        <w:rPr>
          <w:rFonts w:cs="Times New Roman"/>
          <w:sz w:val="28"/>
          <w:szCs w:val="28"/>
        </w:rPr>
        <w:t xml:space="preserve">February </w:t>
      </w:r>
      <w:r w:rsidR="00762A0D" w:rsidRPr="00762A0D">
        <w:rPr>
          <w:rFonts w:cs="Times New Roman"/>
          <w:sz w:val="28"/>
          <w:szCs w:val="28"/>
        </w:rPr>
        <w:t xml:space="preserve"> 2014 </w:t>
      </w:r>
    </w:p>
    <w:p w:rsidR="008216FB" w:rsidRPr="00610114" w:rsidRDefault="008216FB" w:rsidP="008216FB">
      <w:pPr>
        <w:spacing w:after="0" w:line="240" w:lineRule="auto"/>
        <w:rPr>
          <w:rFonts w:cs="Times New Roman"/>
          <w:sz w:val="32"/>
          <w:szCs w:val="32"/>
        </w:rPr>
      </w:pPr>
    </w:p>
    <w:p w:rsidR="008216FB" w:rsidRPr="008269A8" w:rsidRDefault="008269A8" w:rsidP="008216FB">
      <w:pPr>
        <w:spacing w:after="0" w:line="240" w:lineRule="auto"/>
        <w:rPr>
          <w:rFonts w:cs="Times New Roman"/>
          <w:sz w:val="20"/>
          <w:szCs w:val="32"/>
        </w:rPr>
      </w:pPr>
      <w:r w:rsidRPr="008269A8">
        <w:rPr>
          <w:rFonts w:cs="Times New Roman"/>
          <w:sz w:val="20"/>
          <w:szCs w:val="32"/>
        </w:rPr>
        <w:t xml:space="preserve">Research Report commissioned by the </w:t>
      </w:r>
      <w:r w:rsidRPr="008269A8">
        <w:rPr>
          <w:rFonts w:cs="Arial"/>
          <w:sz w:val="20"/>
        </w:rPr>
        <w:t xml:space="preserve">Best Practices and Thematic Task Team of the </w:t>
      </w:r>
      <w:r>
        <w:rPr>
          <w:rFonts w:cs="Arial"/>
          <w:sz w:val="20"/>
        </w:rPr>
        <w:t>Foreign Qualification Recognition Working Group</w:t>
      </w:r>
      <w:r w:rsidR="00907C72">
        <w:rPr>
          <w:rFonts w:cs="Arial"/>
          <w:sz w:val="20"/>
        </w:rPr>
        <w:t>, Forum of Labour Market Ministers</w:t>
      </w:r>
    </w:p>
    <w:p w:rsidR="008216FB" w:rsidRPr="00610114" w:rsidRDefault="008216FB" w:rsidP="008216FB">
      <w:pPr>
        <w:spacing w:after="0" w:line="240" w:lineRule="auto"/>
        <w:rPr>
          <w:rFonts w:cs="Times New Roman"/>
          <w:sz w:val="32"/>
          <w:szCs w:val="32"/>
        </w:rPr>
      </w:pPr>
    </w:p>
    <w:p w:rsidR="008216FB" w:rsidRPr="00610114" w:rsidRDefault="008216FB" w:rsidP="008216FB">
      <w:pPr>
        <w:spacing w:after="0" w:line="240" w:lineRule="auto"/>
        <w:jc w:val="center"/>
        <w:rPr>
          <w:rFonts w:cs="Times New Roman"/>
          <w:sz w:val="28"/>
          <w:szCs w:val="28"/>
        </w:rPr>
      </w:pPr>
    </w:p>
    <w:p w:rsidR="00E43CE7" w:rsidRPr="00E43CE7" w:rsidRDefault="00E43CE7" w:rsidP="00E43CE7">
      <w:pPr>
        <w:spacing w:before="100" w:beforeAutospacing="1" w:after="100" w:afterAutospacing="1" w:line="240" w:lineRule="auto"/>
        <w:jc w:val="center"/>
        <w:rPr>
          <w:rFonts w:ascii="Calibri" w:eastAsia="SimSun" w:hAnsi="Calibri" w:cs="Times New Roman"/>
          <w:sz w:val="28"/>
          <w:szCs w:val="24"/>
        </w:rPr>
      </w:pPr>
    </w:p>
    <w:p w:rsidR="00E43CE7" w:rsidRPr="00E43CE7" w:rsidRDefault="00E43CE7" w:rsidP="00302748">
      <w:pPr>
        <w:spacing w:before="100" w:beforeAutospacing="1" w:after="100" w:afterAutospacing="1" w:line="240" w:lineRule="auto"/>
        <w:jc w:val="center"/>
        <w:rPr>
          <w:rFonts w:ascii="Calibri" w:eastAsia="SimSun" w:hAnsi="Calibri" w:cs="Times New Roman"/>
          <w:sz w:val="28"/>
          <w:szCs w:val="24"/>
        </w:rPr>
      </w:pPr>
    </w:p>
    <w:p w:rsidR="0010242E" w:rsidRDefault="0010242E" w:rsidP="008216FB">
      <w:pPr>
        <w:autoSpaceDE w:val="0"/>
        <w:autoSpaceDN w:val="0"/>
        <w:adjustRightInd w:val="0"/>
        <w:spacing w:after="0" w:line="240" w:lineRule="auto"/>
        <w:rPr>
          <w:rFonts w:ascii="Arial" w:eastAsia="SimSun" w:hAnsi="Arial" w:cs="Arial"/>
          <w:b/>
          <w:color w:val="000000"/>
          <w:sz w:val="24"/>
          <w:szCs w:val="24"/>
        </w:rPr>
      </w:pPr>
    </w:p>
    <w:p w:rsidR="008216FB" w:rsidRPr="00E43CE7" w:rsidRDefault="008216FB" w:rsidP="0010242E">
      <w:pPr>
        <w:autoSpaceDE w:val="0"/>
        <w:autoSpaceDN w:val="0"/>
        <w:adjustRightInd w:val="0"/>
        <w:spacing w:after="0" w:line="240" w:lineRule="auto"/>
        <w:jc w:val="right"/>
        <w:rPr>
          <w:rFonts w:ascii="Arial" w:eastAsia="SimSun" w:hAnsi="Arial" w:cs="Arial"/>
          <w:b/>
          <w:color w:val="000000"/>
          <w:sz w:val="24"/>
          <w:szCs w:val="24"/>
        </w:rPr>
      </w:pPr>
    </w:p>
    <w:p w:rsidR="00D10F66" w:rsidRDefault="00D10F66">
      <w:pPr>
        <w:rPr>
          <w:rFonts w:ascii="Avenir LT Std 65 Medium" w:eastAsia="Times New Roman" w:hAnsi="Avenir LT Std 65 Medium" w:cs="Times New Roman"/>
          <w:color w:val="C00000"/>
          <w:sz w:val="24"/>
          <w:szCs w:val="20"/>
          <w:lang w:val="en-US" w:eastAsia="en-US"/>
        </w:rPr>
      </w:pPr>
      <w:r>
        <w:rPr>
          <w:rFonts w:ascii="Avenir LT Std 65 Medium" w:eastAsia="Times New Roman" w:hAnsi="Avenir LT Std 65 Medium" w:cs="Times New Roman"/>
          <w:color w:val="C00000"/>
          <w:sz w:val="24"/>
          <w:szCs w:val="20"/>
          <w:lang w:val="en-US" w:eastAsia="en-US"/>
        </w:rPr>
        <w:br w:type="page"/>
      </w:r>
    </w:p>
    <w:p w:rsidR="008269A8" w:rsidRPr="00907C72" w:rsidRDefault="008269A8" w:rsidP="008269A8">
      <w:pPr>
        <w:autoSpaceDE w:val="0"/>
        <w:autoSpaceDN w:val="0"/>
        <w:adjustRightInd w:val="0"/>
        <w:spacing w:after="0" w:line="240" w:lineRule="auto"/>
        <w:jc w:val="both"/>
        <w:rPr>
          <w:rFonts w:ascii="Arial" w:hAnsi="Arial" w:cs="Arial"/>
          <w:b/>
          <w:i/>
          <w:iCs/>
          <w:sz w:val="26"/>
        </w:rPr>
      </w:pPr>
      <w:r w:rsidRPr="00907C72">
        <w:rPr>
          <w:rFonts w:ascii="Arial" w:hAnsi="Arial" w:cs="Arial"/>
          <w:b/>
          <w:bCs/>
          <w:i/>
          <w:iCs/>
          <w:color w:val="800000"/>
          <w:sz w:val="26"/>
        </w:rPr>
        <w:t>Disclaimer</w:t>
      </w:r>
      <w:r w:rsidRPr="00907C72">
        <w:rPr>
          <w:rFonts w:ascii="Arial" w:hAnsi="Arial" w:cs="Arial"/>
          <w:b/>
          <w:bCs/>
          <w:i/>
          <w:iCs/>
          <w:sz w:val="26"/>
        </w:rPr>
        <w:t xml:space="preserve">: </w:t>
      </w:r>
      <w:r w:rsidRPr="00907C72">
        <w:rPr>
          <w:rFonts w:ascii="Arial" w:hAnsi="Arial" w:cs="Arial"/>
          <w:b/>
          <w:i/>
          <w:iCs/>
          <w:sz w:val="26"/>
        </w:rPr>
        <w:t xml:space="preserve">The </w:t>
      </w:r>
      <w:r w:rsidR="000C6A14">
        <w:rPr>
          <w:rFonts w:ascii="Arial" w:hAnsi="Arial" w:cs="Arial"/>
          <w:b/>
          <w:i/>
          <w:iCs/>
          <w:sz w:val="26"/>
        </w:rPr>
        <w:t xml:space="preserve">findings and </w:t>
      </w:r>
      <w:r w:rsidRPr="00907C72">
        <w:rPr>
          <w:rFonts w:ascii="Arial" w:hAnsi="Arial" w:cs="Arial"/>
          <w:b/>
          <w:i/>
          <w:iCs/>
          <w:sz w:val="26"/>
        </w:rPr>
        <w:t>recommendations expressed in this report are those of the author and do not reflect official policy or position</w:t>
      </w:r>
      <w:r w:rsidR="00907C72" w:rsidRPr="00907C72">
        <w:rPr>
          <w:rFonts w:ascii="Arial" w:hAnsi="Arial" w:cs="Arial"/>
          <w:b/>
          <w:i/>
          <w:iCs/>
          <w:sz w:val="26"/>
        </w:rPr>
        <w:t>s</w:t>
      </w:r>
      <w:r w:rsidRPr="00907C72">
        <w:rPr>
          <w:rFonts w:ascii="Arial" w:hAnsi="Arial" w:cs="Arial"/>
          <w:b/>
          <w:i/>
          <w:iCs/>
          <w:sz w:val="26"/>
        </w:rPr>
        <w:t xml:space="preserve"> of the FLMM.</w:t>
      </w:r>
    </w:p>
    <w:p w:rsidR="0010242E" w:rsidRDefault="0010242E" w:rsidP="008269A8">
      <w:pPr>
        <w:spacing w:after="0" w:line="240" w:lineRule="auto"/>
        <w:rPr>
          <w:rFonts w:ascii="Avenir LT Std 65 Medium" w:eastAsia="Times New Roman" w:hAnsi="Avenir LT Std 65 Medium" w:cs="Times New Roman"/>
          <w:color w:val="C00000"/>
          <w:sz w:val="24"/>
          <w:szCs w:val="20"/>
          <w:lang w:val="en-US" w:eastAsia="en-US"/>
        </w:rPr>
      </w:pPr>
    </w:p>
    <w:p w:rsidR="00E43CE7" w:rsidRPr="009F36EE" w:rsidRDefault="00E43CE7" w:rsidP="00E43CE7">
      <w:pPr>
        <w:widowControl w:val="0"/>
        <w:tabs>
          <w:tab w:val="left" w:pos="4120"/>
          <w:tab w:val="right" w:pos="9356"/>
        </w:tabs>
        <w:autoSpaceDE w:val="0"/>
        <w:autoSpaceDN w:val="0"/>
        <w:adjustRightInd w:val="0"/>
        <w:spacing w:after="0" w:line="239" w:lineRule="auto"/>
        <w:jc w:val="right"/>
        <w:rPr>
          <w:rFonts w:ascii="Arial" w:eastAsia="SimSun" w:hAnsi="Arial" w:cs="Arial"/>
          <w:sz w:val="20"/>
          <w:szCs w:val="24"/>
          <w:lang w:val="en-US"/>
        </w:rPr>
      </w:pPr>
    </w:p>
    <w:p w:rsidR="003D4CDF" w:rsidRPr="008269A8" w:rsidRDefault="003D4CDF" w:rsidP="003D4CDF">
      <w:pPr>
        <w:autoSpaceDE w:val="0"/>
        <w:autoSpaceDN w:val="0"/>
        <w:adjustRightInd w:val="0"/>
        <w:rPr>
          <w:rFonts w:ascii="Arial" w:hAnsi="Arial" w:cs="Arial"/>
          <w:b/>
          <w:lang w:val="en-US"/>
        </w:rPr>
      </w:pPr>
      <w:r w:rsidRPr="003D4CDF">
        <w:rPr>
          <w:rFonts w:ascii="Arial" w:hAnsi="Arial" w:cs="Arial"/>
          <w:b/>
          <w:lang w:val="en-US"/>
        </w:rPr>
        <w:t>Forum of Labour Market Ministers (FLMM)</w:t>
      </w:r>
    </w:p>
    <w:p w:rsidR="00434E49" w:rsidRPr="00907C72" w:rsidRDefault="003D4CDF" w:rsidP="00907C72">
      <w:pPr>
        <w:autoSpaceDE w:val="0"/>
        <w:autoSpaceDN w:val="0"/>
        <w:adjustRightInd w:val="0"/>
        <w:jc w:val="both"/>
        <w:rPr>
          <w:rFonts w:ascii="Arial" w:hAnsi="Arial" w:cs="Arial"/>
          <w:lang w:val="en-US"/>
        </w:rPr>
      </w:pPr>
      <w:r w:rsidRPr="00F06766">
        <w:rPr>
          <w:rFonts w:ascii="Arial" w:hAnsi="Arial" w:cs="Arial"/>
          <w:lang w:val="en-US"/>
        </w:rPr>
        <w:t>The FLMM is an intergovernmental forum established to strengthen cooperation and strategic thinking on the labour market priorities of the provinces, territories and Canada. The FLMM is composed of federal-provincial-territorial ministers, deputy ministers and officials with labour market responsibilities.</w:t>
      </w:r>
      <w:r w:rsidR="00434E49" w:rsidRPr="00F06766">
        <w:rPr>
          <w:rFonts w:ascii="Arial" w:hAnsi="Arial" w:cs="Arial"/>
        </w:rPr>
        <w:t xml:space="preserve"> The FLMM was tasked with developing a principles-based, pan-Canadian framework to improve foreign qualification assessment and recognition processes across Canada.  On November 30, 2009, governments responded by releasing </w:t>
      </w:r>
      <w:r w:rsidR="00434E49" w:rsidRPr="00F06766">
        <w:rPr>
          <w:rFonts w:ascii="Arial" w:hAnsi="Arial" w:cs="Arial"/>
          <w:i/>
          <w:iCs/>
        </w:rPr>
        <w:t>A Pan-Canadian Framework for the Assessment and Recognition of Foreign Qualifications</w:t>
      </w:r>
      <w:r w:rsidR="00434E49" w:rsidRPr="00F06766">
        <w:rPr>
          <w:rFonts w:ascii="Arial" w:hAnsi="Arial" w:cs="Arial"/>
        </w:rPr>
        <w:t xml:space="preserve"> (the Framework).  </w:t>
      </w:r>
    </w:p>
    <w:p w:rsidR="00434E49" w:rsidRPr="00F06766" w:rsidRDefault="00434E49" w:rsidP="00A4674D">
      <w:pPr>
        <w:spacing w:after="0"/>
        <w:jc w:val="both"/>
        <w:rPr>
          <w:rFonts w:ascii="Arial" w:hAnsi="Arial" w:cs="Arial"/>
        </w:rPr>
      </w:pPr>
      <w:r w:rsidRPr="00F06766">
        <w:rPr>
          <w:rFonts w:ascii="Arial" w:hAnsi="Arial" w:cs="Arial"/>
        </w:rPr>
        <w:t>The Foreign Qualifications Recognition Working Group (FQRWG), overseen by the FLMM, was established to guide and support the implementation of the Framework.  This report was commissioned by the Best Practices and Thematic Task Team of the FQRWG.</w:t>
      </w:r>
    </w:p>
    <w:p w:rsidR="00907C72" w:rsidRDefault="00907C72" w:rsidP="008216FB">
      <w:pPr>
        <w:autoSpaceDE w:val="0"/>
        <w:autoSpaceDN w:val="0"/>
        <w:adjustRightInd w:val="0"/>
        <w:spacing w:after="0" w:line="240" w:lineRule="auto"/>
        <w:rPr>
          <w:rFonts w:ascii="Arial" w:hAnsi="Arial" w:cs="Arial"/>
        </w:rPr>
      </w:pPr>
    </w:p>
    <w:p w:rsidR="003D4CDF" w:rsidRPr="00F06766" w:rsidRDefault="003D4CDF" w:rsidP="008216FB">
      <w:pPr>
        <w:autoSpaceDE w:val="0"/>
        <w:autoSpaceDN w:val="0"/>
        <w:adjustRightInd w:val="0"/>
        <w:spacing w:after="0" w:line="240" w:lineRule="auto"/>
        <w:rPr>
          <w:rFonts w:ascii="Arial" w:hAnsi="Arial" w:cs="Arial"/>
        </w:rPr>
      </w:pPr>
    </w:p>
    <w:p w:rsidR="00434E49" w:rsidRPr="00F06766" w:rsidRDefault="00434E49" w:rsidP="008216FB">
      <w:pPr>
        <w:autoSpaceDE w:val="0"/>
        <w:autoSpaceDN w:val="0"/>
        <w:adjustRightInd w:val="0"/>
        <w:spacing w:after="0" w:line="240" w:lineRule="auto"/>
        <w:rPr>
          <w:rFonts w:ascii="Arial" w:hAnsi="Arial" w:cs="Arial"/>
        </w:rPr>
      </w:pPr>
    </w:p>
    <w:p w:rsidR="008216FB" w:rsidRPr="00907C72" w:rsidRDefault="00561998" w:rsidP="008216FB">
      <w:pPr>
        <w:autoSpaceDE w:val="0"/>
        <w:autoSpaceDN w:val="0"/>
        <w:adjustRightInd w:val="0"/>
        <w:spacing w:after="0" w:line="240" w:lineRule="auto"/>
        <w:rPr>
          <w:rFonts w:ascii="Arial" w:hAnsi="Arial" w:cs="Arial"/>
          <w:b/>
          <w:iCs/>
          <w:sz w:val="24"/>
        </w:rPr>
      </w:pPr>
      <w:r w:rsidRPr="00907C72">
        <w:rPr>
          <w:rFonts w:ascii="Arial" w:hAnsi="Arial" w:cs="Arial"/>
          <w:b/>
          <w:iCs/>
          <w:sz w:val="24"/>
        </w:rPr>
        <w:t>This report was authored by:</w:t>
      </w:r>
    </w:p>
    <w:p w:rsidR="00561998" w:rsidRPr="008216FB" w:rsidRDefault="00561998" w:rsidP="008216FB">
      <w:pPr>
        <w:autoSpaceDE w:val="0"/>
        <w:autoSpaceDN w:val="0"/>
        <w:adjustRightInd w:val="0"/>
        <w:spacing w:after="0" w:line="240" w:lineRule="auto"/>
        <w:rPr>
          <w:rFonts w:cs="Times New Roman"/>
          <w:iCs/>
          <w:sz w:val="24"/>
          <w:szCs w:val="24"/>
        </w:rPr>
      </w:pPr>
    </w:p>
    <w:p w:rsidR="008216FB" w:rsidRDefault="008216FB" w:rsidP="008216FB">
      <w:pPr>
        <w:widowControl w:val="0"/>
        <w:tabs>
          <w:tab w:val="left" w:pos="4120"/>
          <w:tab w:val="right" w:pos="9356"/>
        </w:tabs>
        <w:autoSpaceDE w:val="0"/>
        <w:autoSpaceDN w:val="0"/>
        <w:adjustRightInd w:val="0"/>
        <w:spacing w:after="0" w:line="239" w:lineRule="auto"/>
        <w:rPr>
          <w:rFonts w:ascii="Avenir LT Std 65 Medium" w:eastAsia="SimSun" w:hAnsi="Avenir LT Std 65 Medium" w:cs="Arial"/>
          <w:color w:val="0000FF"/>
          <w:sz w:val="20"/>
          <w:szCs w:val="24"/>
          <w:u w:val="single"/>
        </w:rPr>
      </w:pPr>
      <w:r w:rsidRPr="008216FB">
        <w:rPr>
          <w:rFonts w:ascii="Avenir LT Std 65 Medium" w:eastAsia="SimSun" w:hAnsi="Avenir LT Std 65 Medium" w:cs="Arial"/>
          <w:noProof/>
          <w:color w:val="0000FF"/>
          <w:sz w:val="20"/>
          <w:szCs w:val="24"/>
          <w:u w:val="single"/>
          <w:lang w:val="en-US" w:eastAsia="en-US"/>
        </w:rPr>
        <w:drawing>
          <wp:inline distT="0" distB="0" distL="0" distR="0">
            <wp:extent cx="2102758" cy="342900"/>
            <wp:effectExtent l="25400" t="0" r="5442" b="0"/>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_LIM_Logo_final_colour.jpg"/>
                    <pic:cNvPicPr/>
                  </pic:nvPicPr>
                  <pic:blipFill>
                    <a:blip r:embed="rId8"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tretch>
                      <a:fillRect/>
                    </a:stretch>
                  </pic:blipFill>
                  <pic:spPr>
                    <a:xfrm>
                      <a:off x="0" y="0"/>
                      <a:ext cx="2102063" cy="342787"/>
                    </a:xfrm>
                    <a:prstGeom prst="rect">
                      <a:avLst/>
                    </a:prstGeom>
                  </pic:spPr>
                </pic:pic>
              </a:graphicData>
            </a:graphic>
          </wp:inline>
        </w:drawing>
      </w:r>
    </w:p>
    <w:p w:rsidR="008216FB" w:rsidRPr="00FB682E" w:rsidRDefault="008216FB" w:rsidP="008216FB">
      <w:pPr>
        <w:widowControl w:val="0"/>
        <w:tabs>
          <w:tab w:val="left" w:pos="4120"/>
          <w:tab w:val="right" w:pos="9356"/>
        </w:tabs>
        <w:autoSpaceDE w:val="0"/>
        <w:autoSpaceDN w:val="0"/>
        <w:adjustRightInd w:val="0"/>
        <w:spacing w:after="0" w:line="239" w:lineRule="auto"/>
        <w:rPr>
          <w:rFonts w:eastAsia="SimSun" w:cs="Arial"/>
          <w:color w:val="0000FF"/>
          <w:sz w:val="16"/>
          <w:szCs w:val="16"/>
          <w:u w:val="single"/>
        </w:rPr>
      </w:pPr>
    </w:p>
    <w:p w:rsidR="008216FB" w:rsidRPr="00907C72" w:rsidRDefault="00166606" w:rsidP="008216FB">
      <w:pPr>
        <w:autoSpaceDE w:val="0"/>
        <w:autoSpaceDN w:val="0"/>
        <w:adjustRightInd w:val="0"/>
        <w:spacing w:after="0" w:line="240" w:lineRule="auto"/>
        <w:rPr>
          <w:rFonts w:ascii="Arial" w:hAnsi="Arial" w:cs="Arial"/>
          <w:sz w:val="24"/>
        </w:rPr>
      </w:pPr>
      <w:hyperlink r:id="rId9" w:history="1">
        <w:r w:rsidR="008216FB" w:rsidRPr="00907C72">
          <w:rPr>
            <w:rStyle w:val="Hyperlink"/>
            <w:rFonts w:ascii="Arial" w:hAnsi="Arial" w:cs="Arial"/>
            <w:sz w:val="24"/>
          </w:rPr>
          <w:t>www.consultLIM.com</w:t>
        </w:r>
      </w:hyperlink>
    </w:p>
    <w:p w:rsidR="008216FB" w:rsidRPr="00907C72" w:rsidRDefault="008216FB" w:rsidP="008216FB">
      <w:pPr>
        <w:autoSpaceDE w:val="0"/>
        <w:autoSpaceDN w:val="0"/>
        <w:adjustRightInd w:val="0"/>
        <w:spacing w:after="0" w:line="240" w:lineRule="auto"/>
        <w:rPr>
          <w:rFonts w:ascii="Arial" w:hAnsi="Arial" w:cs="Arial"/>
          <w:sz w:val="24"/>
          <w:szCs w:val="16"/>
        </w:rPr>
      </w:pPr>
    </w:p>
    <w:p w:rsidR="008216FB" w:rsidRPr="00907C72" w:rsidRDefault="008216FB" w:rsidP="008216FB">
      <w:pPr>
        <w:autoSpaceDE w:val="0"/>
        <w:autoSpaceDN w:val="0"/>
        <w:adjustRightInd w:val="0"/>
        <w:spacing w:after="0" w:line="240" w:lineRule="auto"/>
        <w:rPr>
          <w:rFonts w:ascii="Arial" w:hAnsi="Arial" w:cs="Arial"/>
          <w:sz w:val="24"/>
          <w:szCs w:val="20"/>
        </w:rPr>
      </w:pPr>
      <w:r w:rsidRPr="00907C72">
        <w:rPr>
          <w:rFonts w:ascii="Arial" w:hAnsi="Arial" w:cs="Arial"/>
          <w:sz w:val="24"/>
          <w:szCs w:val="20"/>
        </w:rPr>
        <w:t>163 McClintock Way</w:t>
      </w:r>
    </w:p>
    <w:p w:rsidR="008216FB" w:rsidRPr="00907C72" w:rsidRDefault="008216FB" w:rsidP="008216FB">
      <w:pPr>
        <w:autoSpaceDE w:val="0"/>
        <w:autoSpaceDN w:val="0"/>
        <w:adjustRightInd w:val="0"/>
        <w:spacing w:after="0" w:line="240" w:lineRule="auto"/>
        <w:rPr>
          <w:rFonts w:ascii="Arial" w:hAnsi="Arial" w:cs="Arial"/>
          <w:sz w:val="24"/>
          <w:szCs w:val="20"/>
        </w:rPr>
      </w:pPr>
      <w:r w:rsidRPr="00907C72">
        <w:rPr>
          <w:rFonts w:ascii="Arial" w:hAnsi="Arial" w:cs="Arial"/>
          <w:sz w:val="24"/>
          <w:szCs w:val="20"/>
        </w:rPr>
        <w:t>Kanata, Ontario</w:t>
      </w:r>
    </w:p>
    <w:p w:rsidR="008216FB" w:rsidRPr="00907C72" w:rsidRDefault="008216FB" w:rsidP="008216FB">
      <w:pPr>
        <w:autoSpaceDE w:val="0"/>
        <w:autoSpaceDN w:val="0"/>
        <w:adjustRightInd w:val="0"/>
        <w:spacing w:after="0" w:line="240" w:lineRule="auto"/>
        <w:rPr>
          <w:rFonts w:ascii="Arial" w:hAnsi="Arial" w:cs="Arial"/>
          <w:sz w:val="24"/>
          <w:szCs w:val="20"/>
        </w:rPr>
      </w:pPr>
      <w:r w:rsidRPr="00907C72">
        <w:rPr>
          <w:rFonts w:ascii="Arial" w:hAnsi="Arial" w:cs="Arial"/>
          <w:sz w:val="24"/>
          <w:szCs w:val="20"/>
        </w:rPr>
        <w:t>K2L 2A5</w:t>
      </w:r>
    </w:p>
    <w:p w:rsidR="008216FB" w:rsidRPr="00907C72" w:rsidRDefault="008216FB" w:rsidP="008216FB">
      <w:pPr>
        <w:autoSpaceDE w:val="0"/>
        <w:autoSpaceDN w:val="0"/>
        <w:adjustRightInd w:val="0"/>
        <w:spacing w:after="0" w:line="240" w:lineRule="auto"/>
        <w:rPr>
          <w:rFonts w:ascii="Arial" w:hAnsi="Arial" w:cs="Arial"/>
          <w:sz w:val="24"/>
          <w:szCs w:val="20"/>
        </w:rPr>
      </w:pPr>
      <w:r w:rsidRPr="00907C72">
        <w:rPr>
          <w:rFonts w:ascii="Arial" w:hAnsi="Arial" w:cs="Arial"/>
          <w:sz w:val="24"/>
          <w:szCs w:val="20"/>
        </w:rPr>
        <w:t>Tel/Fax: (613) 559-4318</w:t>
      </w:r>
    </w:p>
    <w:p w:rsidR="008216FB" w:rsidRPr="00907C72" w:rsidRDefault="00166606" w:rsidP="008216FB">
      <w:pPr>
        <w:autoSpaceDE w:val="0"/>
        <w:autoSpaceDN w:val="0"/>
        <w:adjustRightInd w:val="0"/>
        <w:spacing w:after="0" w:line="240" w:lineRule="auto"/>
        <w:rPr>
          <w:rFonts w:ascii="Arial" w:hAnsi="Arial" w:cs="Arial"/>
          <w:sz w:val="24"/>
          <w:szCs w:val="20"/>
        </w:rPr>
      </w:pPr>
      <w:hyperlink r:id="rId10" w:history="1">
        <w:r w:rsidR="008216FB" w:rsidRPr="00907C72">
          <w:rPr>
            <w:rStyle w:val="Hyperlink"/>
            <w:rFonts w:ascii="Arial" w:hAnsi="Arial" w:cs="Arial"/>
            <w:sz w:val="24"/>
            <w:szCs w:val="20"/>
          </w:rPr>
          <w:t>clim@consultlim.com</w:t>
        </w:r>
      </w:hyperlink>
    </w:p>
    <w:p w:rsidR="008216FB" w:rsidRPr="003D4CDF" w:rsidRDefault="008216FB" w:rsidP="008216FB">
      <w:pPr>
        <w:widowControl w:val="0"/>
        <w:tabs>
          <w:tab w:val="left" w:pos="4120"/>
          <w:tab w:val="right" w:pos="9356"/>
        </w:tabs>
        <w:autoSpaceDE w:val="0"/>
        <w:autoSpaceDN w:val="0"/>
        <w:adjustRightInd w:val="0"/>
        <w:spacing w:after="0" w:line="239" w:lineRule="auto"/>
        <w:rPr>
          <w:rFonts w:ascii="Arial" w:eastAsia="SimSun" w:hAnsi="Arial" w:cs="Arial"/>
          <w:color w:val="0000FF"/>
          <w:u w:val="single"/>
        </w:rPr>
      </w:pPr>
    </w:p>
    <w:p w:rsidR="008216FB" w:rsidRDefault="008216FB" w:rsidP="008216FB">
      <w:pPr>
        <w:widowControl w:val="0"/>
        <w:tabs>
          <w:tab w:val="left" w:pos="4120"/>
          <w:tab w:val="right" w:pos="9356"/>
        </w:tabs>
        <w:autoSpaceDE w:val="0"/>
        <w:autoSpaceDN w:val="0"/>
        <w:adjustRightInd w:val="0"/>
        <w:spacing w:after="0" w:line="239" w:lineRule="auto"/>
        <w:rPr>
          <w:rFonts w:eastAsia="SimSun" w:cs="Arial"/>
          <w:color w:val="0000FF"/>
          <w:sz w:val="24"/>
          <w:szCs w:val="24"/>
          <w:u w:val="single"/>
        </w:rPr>
      </w:pPr>
    </w:p>
    <w:p w:rsidR="008216FB" w:rsidRDefault="008216FB" w:rsidP="00E43CE7">
      <w:pPr>
        <w:widowControl w:val="0"/>
        <w:tabs>
          <w:tab w:val="left" w:pos="4120"/>
          <w:tab w:val="right" w:pos="9356"/>
        </w:tabs>
        <w:autoSpaceDE w:val="0"/>
        <w:autoSpaceDN w:val="0"/>
        <w:adjustRightInd w:val="0"/>
        <w:spacing w:after="0" w:line="239" w:lineRule="auto"/>
        <w:jc w:val="right"/>
        <w:rPr>
          <w:rFonts w:eastAsia="SimSun" w:cs="Arial"/>
          <w:color w:val="0000FF"/>
          <w:sz w:val="24"/>
          <w:szCs w:val="24"/>
          <w:u w:val="single"/>
        </w:rPr>
      </w:pPr>
    </w:p>
    <w:p w:rsidR="008216FB" w:rsidRDefault="008216FB" w:rsidP="00434E49">
      <w:pPr>
        <w:widowControl w:val="0"/>
        <w:tabs>
          <w:tab w:val="left" w:pos="4120"/>
          <w:tab w:val="right" w:pos="9356"/>
        </w:tabs>
        <w:autoSpaceDE w:val="0"/>
        <w:autoSpaceDN w:val="0"/>
        <w:adjustRightInd w:val="0"/>
        <w:spacing w:after="0" w:line="239" w:lineRule="auto"/>
        <w:rPr>
          <w:rFonts w:eastAsia="SimSun" w:cs="Arial"/>
          <w:color w:val="0000FF"/>
          <w:sz w:val="24"/>
          <w:szCs w:val="24"/>
          <w:u w:val="single"/>
        </w:rPr>
      </w:pPr>
    </w:p>
    <w:p w:rsidR="008216FB" w:rsidRDefault="008216FB" w:rsidP="00E43CE7">
      <w:pPr>
        <w:widowControl w:val="0"/>
        <w:tabs>
          <w:tab w:val="left" w:pos="4120"/>
          <w:tab w:val="right" w:pos="9356"/>
        </w:tabs>
        <w:autoSpaceDE w:val="0"/>
        <w:autoSpaceDN w:val="0"/>
        <w:adjustRightInd w:val="0"/>
        <w:spacing w:after="0" w:line="239" w:lineRule="auto"/>
        <w:jc w:val="right"/>
        <w:rPr>
          <w:rFonts w:eastAsia="SimSun" w:cs="Arial"/>
          <w:color w:val="0000FF"/>
          <w:sz w:val="24"/>
          <w:szCs w:val="24"/>
          <w:u w:val="single"/>
        </w:rPr>
      </w:pPr>
    </w:p>
    <w:p w:rsidR="008216FB" w:rsidRPr="008216FB" w:rsidRDefault="008216FB" w:rsidP="008216FB">
      <w:pPr>
        <w:widowControl w:val="0"/>
        <w:tabs>
          <w:tab w:val="left" w:pos="4120"/>
          <w:tab w:val="right" w:pos="9356"/>
        </w:tabs>
        <w:autoSpaceDE w:val="0"/>
        <w:autoSpaceDN w:val="0"/>
        <w:adjustRightInd w:val="0"/>
        <w:spacing w:after="0" w:line="239" w:lineRule="auto"/>
        <w:rPr>
          <w:rFonts w:eastAsia="SimSun" w:cs="Arial"/>
          <w:color w:val="0000FF"/>
          <w:sz w:val="24"/>
          <w:szCs w:val="24"/>
          <w:u w:val="single"/>
        </w:rPr>
        <w:sectPr w:rsidR="008216FB" w:rsidRPr="008216FB">
          <w:headerReference w:type="default" r:id="rId11"/>
          <w:footerReference w:type="default" r:id="rId12"/>
          <w:footerReference w:type="first" r:id="rId13"/>
          <w:pgSz w:w="12240" w:h="15840" w:code="1"/>
          <w:pgMar w:top="1440" w:right="1440" w:bottom="1440" w:left="1440" w:header="709" w:footer="709" w:gutter="0"/>
          <w:pgNumType w:start="1"/>
          <w:cols w:space="708"/>
          <w:titlePg/>
          <w:docGrid w:linePitch="360"/>
        </w:sectPr>
      </w:pPr>
    </w:p>
    <w:p w:rsidR="00F74B16" w:rsidRPr="009728ED" w:rsidRDefault="00F74B16" w:rsidP="00A6642C">
      <w:pPr>
        <w:pStyle w:val="TOCHeading"/>
        <w:spacing w:before="0"/>
        <w:rPr>
          <w:rFonts w:ascii="Arial" w:hAnsi="Arial" w:cs="Arial"/>
          <w:sz w:val="44"/>
        </w:rPr>
      </w:pPr>
      <w:r w:rsidRPr="009728ED">
        <w:rPr>
          <w:rFonts w:ascii="Arial" w:hAnsi="Arial" w:cs="Arial"/>
          <w:sz w:val="44"/>
        </w:rPr>
        <w:t>Table of Contents</w:t>
      </w:r>
    </w:p>
    <w:p w:rsidR="00A6642C" w:rsidRDefault="00A6642C" w:rsidP="00375AF2">
      <w:pPr>
        <w:pStyle w:val="TOC1"/>
      </w:pPr>
    </w:p>
    <w:p w:rsidR="00592054" w:rsidRDefault="00166606">
      <w:pPr>
        <w:pStyle w:val="TOC1"/>
        <w:rPr>
          <w:rFonts w:asciiTheme="minorHAnsi" w:hAnsiTheme="minorHAnsi" w:cstheme="minorBidi"/>
          <w:b w:val="0"/>
          <w:sz w:val="22"/>
          <w:lang w:eastAsia="en-CA"/>
        </w:rPr>
      </w:pPr>
      <w:r w:rsidRPr="00166606">
        <w:fldChar w:fldCharType="begin"/>
      </w:r>
      <w:r w:rsidR="00D33B5C" w:rsidRPr="008E136C">
        <w:instrText xml:space="preserve"> TOC \o "2-2" \h \z \t "Heading 1,1,Extra Heading,1" </w:instrText>
      </w:r>
      <w:r w:rsidRPr="00166606">
        <w:fldChar w:fldCharType="separate"/>
      </w:r>
      <w:hyperlink w:anchor="_Toc378586192" w:history="1">
        <w:r w:rsidR="00592054" w:rsidRPr="004B1A76">
          <w:rPr>
            <w:rStyle w:val="Hyperlink"/>
          </w:rPr>
          <w:t>Executive Summary</w:t>
        </w:r>
        <w:r w:rsidR="00592054">
          <w:rPr>
            <w:webHidden/>
          </w:rPr>
          <w:tab/>
        </w:r>
        <w:r>
          <w:rPr>
            <w:webHidden/>
          </w:rPr>
          <w:fldChar w:fldCharType="begin"/>
        </w:r>
        <w:r w:rsidR="00592054">
          <w:rPr>
            <w:webHidden/>
          </w:rPr>
          <w:instrText xml:space="preserve"> PAGEREF _Toc378586192 \h </w:instrText>
        </w:r>
        <w:r>
          <w:rPr>
            <w:webHidden/>
          </w:rPr>
          <w:fldChar w:fldCharType="separate"/>
        </w:r>
        <w:r w:rsidR="00E9552F">
          <w:rPr>
            <w:webHidden/>
          </w:rPr>
          <w:t>iii</w:t>
        </w:r>
        <w:r>
          <w:rPr>
            <w:webHidden/>
          </w:rPr>
          <w:fldChar w:fldCharType="end"/>
        </w:r>
      </w:hyperlink>
    </w:p>
    <w:p w:rsidR="00592054" w:rsidRDefault="00166606">
      <w:pPr>
        <w:pStyle w:val="TOC1"/>
        <w:rPr>
          <w:rFonts w:asciiTheme="minorHAnsi" w:hAnsiTheme="minorHAnsi" w:cstheme="minorBidi"/>
          <w:b w:val="0"/>
          <w:sz w:val="22"/>
          <w:lang w:eastAsia="en-CA"/>
        </w:rPr>
      </w:pPr>
      <w:hyperlink w:anchor="_Toc378586193" w:history="1">
        <w:r w:rsidR="00592054" w:rsidRPr="004B1A76">
          <w:rPr>
            <w:rStyle w:val="Hyperlink"/>
          </w:rPr>
          <w:t>1.</w:t>
        </w:r>
        <w:r w:rsidR="00592054">
          <w:rPr>
            <w:rFonts w:asciiTheme="minorHAnsi" w:hAnsiTheme="minorHAnsi" w:cstheme="minorBidi"/>
            <w:b w:val="0"/>
            <w:sz w:val="22"/>
            <w:lang w:eastAsia="en-CA"/>
          </w:rPr>
          <w:tab/>
        </w:r>
        <w:r w:rsidR="00592054" w:rsidRPr="004B1A76">
          <w:rPr>
            <w:rStyle w:val="Hyperlink"/>
          </w:rPr>
          <w:t>Introduction</w:t>
        </w:r>
        <w:r w:rsidR="00592054">
          <w:rPr>
            <w:webHidden/>
          </w:rPr>
          <w:tab/>
        </w:r>
        <w:r>
          <w:rPr>
            <w:webHidden/>
          </w:rPr>
          <w:fldChar w:fldCharType="begin"/>
        </w:r>
        <w:r w:rsidR="00592054">
          <w:rPr>
            <w:webHidden/>
          </w:rPr>
          <w:instrText xml:space="preserve"> PAGEREF _Toc378586193 \h </w:instrText>
        </w:r>
        <w:r>
          <w:rPr>
            <w:webHidden/>
          </w:rPr>
          <w:fldChar w:fldCharType="separate"/>
        </w:r>
        <w:r w:rsidR="00E9552F">
          <w:rPr>
            <w:webHidden/>
          </w:rPr>
          <w:t>1</w:t>
        </w:r>
        <w:r>
          <w:rPr>
            <w:webHidden/>
          </w:rPr>
          <w:fldChar w:fldCharType="end"/>
        </w:r>
      </w:hyperlink>
    </w:p>
    <w:p w:rsidR="00592054" w:rsidRDefault="00166606">
      <w:pPr>
        <w:pStyle w:val="TOC1"/>
        <w:rPr>
          <w:rFonts w:asciiTheme="minorHAnsi" w:hAnsiTheme="minorHAnsi" w:cstheme="minorBidi"/>
          <w:b w:val="0"/>
          <w:sz w:val="22"/>
          <w:lang w:eastAsia="en-CA"/>
        </w:rPr>
      </w:pPr>
      <w:hyperlink w:anchor="_Toc378586194" w:history="1">
        <w:r w:rsidR="00592054" w:rsidRPr="004B1A76">
          <w:rPr>
            <w:rStyle w:val="Hyperlink"/>
          </w:rPr>
          <w:t>2.</w:t>
        </w:r>
        <w:r w:rsidR="00592054">
          <w:rPr>
            <w:rFonts w:asciiTheme="minorHAnsi" w:hAnsiTheme="minorHAnsi" w:cstheme="minorBidi"/>
            <w:b w:val="0"/>
            <w:sz w:val="22"/>
            <w:lang w:eastAsia="en-CA"/>
          </w:rPr>
          <w:tab/>
        </w:r>
        <w:r w:rsidR="00592054" w:rsidRPr="004B1A76">
          <w:rPr>
            <w:rStyle w:val="Hyperlink"/>
          </w:rPr>
          <w:t>Methodology</w:t>
        </w:r>
        <w:r w:rsidR="00592054">
          <w:rPr>
            <w:webHidden/>
          </w:rPr>
          <w:tab/>
        </w:r>
        <w:r>
          <w:rPr>
            <w:webHidden/>
          </w:rPr>
          <w:fldChar w:fldCharType="begin"/>
        </w:r>
        <w:r w:rsidR="00592054">
          <w:rPr>
            <w:webHidden/>
          </w:rPr>
          <w:instrText xml:space="preserve"> PAGEREF _Toc378586194 \h </w:instrText>
        </w:r>
        <w:r>
          <w:rPr>
            <w:webHidden/>
          </w:rPr>
          <w:fldChar w:fldCharType="separate"/>
        </w:r>
        <w:r w:rsidR="00E9552F">
          <w:rPr>
            <w:webHidden/>
          </w:rPr>
          <w:t>2</w:t>
        </w:r>
        <w:r>
          <w:rPr>
            <w:webHidden/>
          </w:rPr>
          <w:fldChar w:fldCharType="end"/>
        </w:r>
      </w:hyperlink>
    </w:p>
    <w:p w:rsidR="00592054" w:rsidRDefault="00166606">
      <w:pPr>
        <w:pStyle w:val="TOC2"/>
        <w:tabs>
          <w:tab w:val="left" w:pos="1320"/>
        </w:tabs>
        <w:rPr>
          <w:noProof/>
          <w:lang w:eastAsia="en-CA"/>
        </w:rPr>
      </w:pPr>
      <w:hyperlink w:anchor="_Toc378586195" w:history="1">
        <w:r w:rsidR="00592054" w:rsidRPr="004B1A76">
          <w:rPr>
            <w:rStyle w:val="Hyperlink"/>
            <w:rFonts w:ascii="Arial" w:hAnsi="Arial" w:cs="Arial"/>
            <w:noProof/>
          </w:rPr>
          <w:t>2.1.</w:t>
        </w:r>
        <w:r w:rsidR="00592054">
          <w:rPr>
            <w:noProof/>
            <w:lang w:eastAsia="en-CA"/>
          </w:rPr>
          <w:tab/>
        </w:r>
        <w:r w:rsidR="00592054" w:rsidRPr="004B1A76">
          <w:rPr>
            <w:rStyle w:val="Hyperlink"/>
            <w:rFonts w:ascii="Arial" w:hAnsi="Arial" w:cs="Arial"/>
            <w:noProof/>
          </w:rPr>
          <w:t>Overview</w:t>
        </w:r>
        <w:r w:rsidR="00592054">
          <w:rPr>
            <w:noProof/>
            <w:webHidden/>
          </w:rPr>
          <w:tab/>
        </w:r>
        <w:r>
          <w:rPr>
            <w:noProof/>
            <w:webHidden/>
          </w:rPr>
          <w:fldChar w:fldCharType="begin"/>
        </w:r>
        <w:r w:rsidR="00592054">
          <w:rPr>
            <w:noProof/>
            <w:webHidden/>
          </w:rPr>
          <w:instrText xml:space="preserve"> PAGEREF _Toc378586195 \h </w:instrText>
        </w:r>
        <w:r w:rsidR="000C6A14">
          <w:rPr>
            <w:noProof/>
          </w:rPr>
        </w:r>
        <w:r>
          <w:rPr>
            <w:noProof/>
            <w:webHidden/>
          </w:rPr>
          <w:fldChar w:fldCharType="separate"/>
        </w:r>
        <w:r w:rsidR="00E9552F">
          <w:rPr>
            <w:noProof/>
            <w:webHidden/>
          </w:rPr>
          <w:t>2</w:t>
        </w:r>
        <w:r>
          <w:rPr>
            <w:noProof/>
            <w:webHidden/>
          </w:rPr>
          <w:fldChar w:fldCharType="end"/>
        </w:r>
      </w:hyperlink>
    </w:p>
    <w:p w:rsidR="00592054" w:rsidRDefault="00166606">
      <w:pPr>
        <w:pStyle w:val="TOC2"/>
        <w:tabs>
          <w:tab w:val="left" w:pos="1320"/>
        </w:tabs>
        <w:rPr>
          <w:noProof/>
          <w:lang w:eastAsia="en-CA"/>
        </w:rPr>
      </w:pPr>
      <w:hyperlink w:anchor="_Toc378586196" w:history="1">
        <w:r w:rsidR="00592054" w:rsidRPr="004B1A76">
          <w:rPr>
            <w:rStyle w:val="Hyperlink"/>
            <w:rFonts w:ascii="Arial" w:hAnsi="Arial" w:cs="Arial"/>
            <w:noProof/>
          </w:rPr>
          <w:t>2.2.</w:t>
        </w:r>
        <w:r w:rsidR="00592054">
          <w:rPr>
            <w:noProof/>
            <w:lang w:eastAsia="en-CA"/>
          </w:rPr>
          <w:tab/>
        </w:r>
        <w:r w:rsidR="00592054" w:rsidRPr="004B1A76">
          <w:rPr>
            <w:rStyle w:val="Hyperlink"/>
            <w:rFonts w:ascii="Arial" w:hAnsi="Arial" w:cs="Arial"/>
            <w:noProof/>
          </w:rPr>
          <w:t>Alternative Career Working Definition</w:t>
        </w:r>
        <w:r w:rsidR="00592054">
          <w:rPr>
            <w:noProof/>
            <w:webHidden/>
          </w:rPr>
          <w:tab/>
        </w:r>
        <w:r>
          <w:rPr>
            <w:noProof/>
            <w:webHidden/>
          </w:rPr>
          <w:fldChar w:fldCharType="begin"/>
        </w:r>
        <w:r w:rsidR="00592054">
          <w:rPr>
            <w:noProof/>
            <w:webHidden/>
          </w:rPr>
          <w:instrText xml:space="preserve"> PAGEREF _Toc378586196 \h </w:instrText>
        </w:r>
        <w:r w:rsidR="000C6A14">
          <w:rPr>
            <w:noProof/>
          </w:rPr>
        </w:r>
        <w:r>
          <w:rPr>
            <w:noProof/>
            <w:webHidden/>
          </w:rPr>
          <w:fldChar w:fldCharType="separate"/>
        </w:r>
        <w:r w:rsidR="00E9552F">
          <w:rPr>
            <w:noProof/>
            <w:webHidden/>
          </w:rPr>
          <w:t>2</w:t>
        </w:r>
        <w:r>
          <w:rPr>
            <w:noProof/>
            <w:webHidden/>
          </w:rPr>
          <w:fldChar w:fldCharType="end"/>
        </w:r>
      </w:hyperlink>
    </w:p>
    <w:p w:rsidR="00592054" w:rsidRDefault="00166606">
      <w:pPr>
        <w:pStyle w:val="TOC2"/>
        <w:tabs>
          <w:tab w:val="left" w:pos="1320"/>
        </w:tabs>
        <w:rPr>
          <w:noProof/>
          <w:lang w:eastAsia="en-CA"/>
        </w:rPr>
      </w:pPr>
      <w:hyperlink w:anchor="_Toc378586197" w:history="1">
        <w:r w:rsidR="00592054" w:rsidRPr="004B1A76">
          <w:rPr>
            <w:rStyle w:val="Hyperlink"/>
            <w:rFonts w:ascii="Arial" w:hAnsi="Arial" w:cs="Arial"/>
            <w:noProof/>
          </w:rPr>
          <w:t>2.3.</w:t>
        </w:r>
        <w:r w:rsidR="00592054">
          <w:rPr>
            <w:noProof/>
            <w:lang w:eastAsia="en-CA"/>
          </w:rPr>
          <w:tab/>
        </w:r>
        <w:r w:rsidR="00592054" w:rsidRPr="004B1A76">
          <w:rPr>
            <w:rStyle w:val="Hyperlink"/>
            <w:rFonts w:ascii="Arial" w:hAnsi="Arial" w:cs="Arial"/>
            <w:noProof/>
          </w:rPr>
          <w:t>Research Questions and Informant Groups</w:t>
        </w:r>
        <w:r w:rsidR="00592054">
          <w:rPr>
            <w:noProof/>
            <w:webHidden/>
          </w:rPr>
          <w:tab/>
        </w:r>
        <w:r>
          <w:rPr>
            <w:noProof/>
            <w:webHidden/>
          </w:rPr>
          <w:fldChar w:fldCharType="begin"/>
        </w:r>
        <w:r w:rsidR="00592054">
          <w:rPr>
            <w:noProof/>
            <w:webHidden/>
          </w:rPr>
          <w:instrText xml:space="preserve"> PAGEREF _Toc378586197 \h </w:instrText>
        </w:r>
        <w:r w:rsidR="000C6A14">
          <w:rPr>
            <w:noProof/>
          </w:rPr>
        </w:r>
        <w:r>
          <w:rPr>
            <w:noProof/>
            <w:webHidden/>
          </w:rPr>
          <w:fldChar w:fldCharType="separate"/>
        </w:r>
        <w:r w:rsidR="00E9552F">
          <w:rPr>
            <w:noProof/>
            <w:webHidden/>
          </w:rPr>
          <w:t>2</w:t>
        </w:r>
        <w:r>
          <w:rPr>
            <w:noProof/>
            <w:webHidden/>
          </w:rPr>
          <w:fldChar w:fldCharType="end"/>
        </w:r>
      </w:hyperlink>
    </w:p>
    <w:p w:rsidR="00592054" w:rsidRDefault="00166606">
      <w:pPr>
        <w:pStyle w:val="TOC1"/>
        <w:rPr>
          <w:rFonts w:asciiTheme="minorHAnsi" w:hAnsiTheme="minorHAnsi" w:cstheme="minorBidi"/>
          <w:b w:val="0"/>
          <w:sz w:val="22"/>
          <w:lang w:eastAsia="en-CA"/>
        </w:rPr>
      </w:pPr>
      <w:hyperlink w:anchor="_Toc378586198" w:history="1">
        <w:r w:rsidR="00592054" w:rsidRPr="004B1A76">
          <w:rPr>
            <w:rStyle w:val="Hyperlink"/>
          </w:rPr>
          <w:t>3.</w:t>
        </w:r>
        <w:r w:rsidR="00592054">
          <w:rPr>
            <w:rFonts w:asciiTheme="minorHAnsi" w:hAnsiTheme="minorHAnsi" w:cstheme="minorBidi"/>
            <w:b w:val="0"/>
            <w:sz w:val="22"/>
            <w:lang w:eastAsia="en-CA"/>
          </w:rPr>
          <w:tab/>
        </w:r>
        <w:r w:rsidR="00592054" w:rsidRPr="004B1A76">
          <w:rPr>
            <w:rStyle w:val="Hyperlink"/>
          </w:rPr>
          <w:t>Research Findings—Occupational Contacts</w:t>
        </w:r>
        <w:r w:rsidR="00592054">
          <w:rPr>
            <w:webHidden/>
          </w:rPr>
          <w:tab/>
        </w:r>
        <w:r>
          <w:rPr>
            <w:webHidden/>
          </w:rPr>
          <w:fldChar w:fldCharType="begin"/>
        </w:r>
        <w:r w:rsidR="00592054">
          <w:rPr>
            <w:webHidden/>
          </w:rPr>
          <w:instrText xml:space="preserve"> PAGEREF _Toc378586198 \h </w:instrText>
        </w:r>
        <w:r>
          <w:rPr>
            <w:webHidden/>
          </w:rPr>
          <w:fldChar w:fldCharType="separate"/>
        </w:r>
        <w:r w:rsidR="00E9552F">
          <w:rPr>
            <w:webHidden/>
          </w:rPr>
          <w:t>5</w:t>
        </w:r>
        <w:r>
          <w:rPr>
            <w:webHidden/>
          </w:rPr>
          <w:fldChar w:fldCharType="end"/>
        </w:r>
      </w:hyperlink>
    </w:p>
    <w:p w:rsidR="00592054" w:rsidRDefault="00166606">
      <w:pPr>
        <w:pStyle w:val="TOC2"/>
        <w:tabs>
          <w:tab w:val="left" w:pos="1320"/>
        </w:tabs>
        <w:rPr>
          <w:noProof/>
          <w:lang w:eastAsia="en-CA"/>
        </w:rPr>
      </w:pPr>
      <w:hyperlink w:anchor="_Toc378586199" w:history="1">
        <w:r w:rsidR="00592054" w:rsidRPr="004B1A76">
          <w:rPr>
            <w:rStyle w:val="Hyperlink"/>
            <w:rFonts w:ascii="Arial" w:hAnsi="Arial" w:cs="Arial"/>
            <w:noProof/>
          </w:rPr>
          <w:t>3.1.</w:t>
        </w:r>
        <w:r w:rsidR="00592054">
          <w:rPr>
            <w:noProof/>
            <w:lang w:eastAsia="en-CA"/>
          </w:rPr>
          <w:tab/>
        </w:r>
        <w:r w:rsidR="00592054" w:rsidRPr="004B1A76">
          <w:rPr>
            <w:rStyle w:val="Hyperlink"/>
            <w:rFonts w:ascii="Arial" w:hAnsi="Arial" w:cs="Arial"/>
            <w:noProof/>
          </w:rPr>
          <w:t>Key Concerns and Current Capacity</w:t>
        </w:r>
        <w:r w:rsidR="00592054">
          <w:rPr>
            <w:noProof/>
            <w:webHidden/>
          </w:rPr>
          <w:tab/>
        </w:r>
        <w:r>
          <w:rPr>
            <w:noProof/>
            <w:webHidden/>
          </w:rPr>
          <w:fldChar w:fldCharType="begin"/>
        </w:r>
        <w:r w:rsidR="00592054">
          <w:rPr>
            <w:noProof/>
            <w:webHidden/>
          </w:rPr>
          <w:instrText xml:space="preserve"> PAGEREF _Toc378586199 \h </w:instrText>
        </w:r>
        <w:r w:rsidR="000C6A14">
          <w:rPr>
            <w:noProof/>
          </w:rPr>
        </w:r>
        <w:r>
          <w:rPr>
            <w:noProof/>
            <w:webHidden/>
          </w:rPr>
          <w:fldChar w:fldCharType="separate"/>
        </w:r>
        <w:r w:rsidR="00E9552F">
          <w:rPr>
            <w:noProof/>
            <w:webHidden/>
          </w:rPr>
          <w:t>5</w:t>
        </w:r>
        <w:r>
          <w:rPr>
            <w:noProof/>
            <w:webHidden/>
          </w:rPr>
          <w:fldChar w:fldCharType="end"/>
        </w:r>
      </w:hyperlink>
    </w:p>
    <w:p w:rsidR="00592054" w:rsidRDefault="00166606">
      <w:pPr>
        <w:pStyle w:val="TOC2"/>
        <w:tabs>
          <w:tab w:val="left" w:pos="1320"/>
        </w:tabs>
        <w:rPr>
          <w:noProof/>
          <w:lang w:eastAsia="en-CA"/>
        </w:rPr>
      </w:pPr>
      <w:hyperlink w:anchor="_Toc378586200" w:history="1">
        <w:r w:rsidR="00592054" w:rsidRPr="004B1A76">
          <w:rPr>
            <w:rStyle w:val="Hyperlink"/>
            <w:rFonts w:ascii="Arial" w:hAnsi="Arial" w:cs="Arial"/>
            <w:noProof/>
          </w:rPr>
          <w:t>3.2.</w:t>
        </w:r>
        <w:r w:rsidR="00592054">
          <w:rPr>
            <w:noProof/>
            <w:lang w:eastAsia="en-CA"/>
          </w:rPr>
          <w:tab/>
        </w:r>
        <w:r w:rsidR="00592054" w:rsidRPr="004B1A76">
          <w:rPr>
            <w:rStyle w:val="Hyperlink"/>
            <w:rFonts w:ascii="Arial" w:hAnsi="Arial" w:cs="Arial"/>
            <w:noProof/>
          </w:rPr>
          <w:t>Potential Alternative Careers and Relevant Competencies/Skills</w:t>
        </w:r>
        <w:r w:rsidR="00592054">
          <w:rPr>
            <w:noProof/>
            <w:webHidden/>
          </w:rPr>
          <w:tab/>
        </w:r>
        <w:r>
          <w:rPr>
            <w:noProof/>
            <w:webHidden/>
          </w:rPr>
          <w:fldChar w:fldCharType="begin"/>
        </w:r>
        <w:r w:rsidR="00592054">
          <w:rPr>
            <w:noProof/>
            <w:webHidden/>
          </w:rPr>
          <w:instrText xml:space="preserve"> PAGEREF _Toc378586200 \h </w:instrText>
        </w:r>
        <w:r w:rsidR="000C6A14">
          <w:rPr>
            <w:noProof/>
          </w:rPr>
        </w:r>
        <w:r>
          <w:rPr>
            <w:noProof/>
            <w:webHidden/>
          </w:rPr>
          <w:fldChar w:fldCharType="separate"/>
        </w:r>
        <w:r w:rsidR="00E9552F">
          <w:rPr>
            <w:noProof/>
            <w:webHidden/>
          </w:rPr>
          <w:t>7</w:t>
        </w:r>
        <w:r>
          <w:rPr>
            <w:noProof/>
            <w:webHidden/>
          </w:rPr>
          <w:fldChar w:fldCharType="end"/>
        </w:r>
      </w:hyperlink>
    </w:p>
    <w:p w:rsidR="00592054" w:rsidRDefault="00166606">
      <w:pPr>
        <w:pStyle w:val="TOC2"/>
        <w:tabs>
          <w:tab w:val="left" w:pos="1320"/>
        </w:tabs>
        <w:rPr>
          <w:noProof/>
          <w:lang w:eastAsia="en-CA"/>
        </w:rPr>
      </w:pPr>
      <w:hyperlink w:anchor="_Toc378586201" w:history="1">
        <w:r w:rsidR="00592054" w:rsidRPr="004B1A76">
          <w:rPr>
            <w:rStyle w:val="Hyperlink"/>
            <w:rFonts w:ascii="Arial" w:hAnsi="Arial" w:cs="Arial"/>
            <w:noProof/>
          </w:rPr>
          <w:t>3.3.</w:t>
        </w:r>
        <w:r w:rsidR="00592054">
          <w:rPr>
            <w:noProof/>
            <w:lang w:eastAsia="en-CA"/>
          </w:rPr>
          <w:tab/>
        </w:r>
        <w:r w:rsidR="00592054" w:rsidRPr="004B1A76">
          <w:rPr>
            <w:rStyle w:val="Hyperlink"/>
            <w:rFonts w:ascii="Arial" w:hAnsi="Arial" w:cs="Arial"/>
            <w:noProof/>
          </w:rPr>
          <w:t>Most Useful Alternative Career Supports and Perceived Gaps</w:t>
        </w:r>
        <w:r w:rsidR="00592054">
          <w:rPr>
            <w:noProof/>
            <w:webHidden/>
          </w:rPr>
          <w:tab/>
        </w:r>
        <w:r>
          <w:rPr>
            <w:noProof/>
            <w:webHidden/>
          </w:rPr>
          <w:fldChar w:fldCharType="begin"/>
        </w:r>
        <w:r w:rsidR="00592054">
          <w:rPr>
            <w:noProof/>
            <w:webHidden/>
          </w:rPr>
          <w:instrText xml:space="preserve"> PAGEREF _Toc378586201 \h </w:instrText>
        </w:r>
        <w:r w:rsidR="000C6A14">
          <w:rPr>
            <w:noProof/>
          </w:rPr>
        </w:r>
        <w:r>
          <w:rPr>
            <w:noProof/>
            <w:webHidden/>
          </w:rPr>
          <w:fldChar w:fldCharType="separate"/>
        </w:r>
        <w:r w:rsidR="00E9552F">
          <w:rPr>
            <w:noProof/>
            <w:webHidden/>
          </w:rPr>
          <w:t>10</w:t>
        </w:r>
        <w:r>
          <w:rPr>
            <w:noProof/>
            <w:webHidden/>
          </w:rPr>
          <w:fldChar w:fldCharType="end"/>
        </w:r>
      </w:hyperlink>
    </w:p>
    <w:p w:rsidR="00592054" w:rsidRDefault="00166606">
      <w:pPr>
        <w:pStyle w:val="TOC2"/>
        <w:tabs>
          <w:tab w:val="left" w:pos="1320"/>
        </w:tabs>
        <w:rPr>
          <w:noProof/>
          <w:lang w:eastAsia="en-CA"/>
        </w:rPr>
      </w:pPr>
      <w:hyperlink w:anchor="_Toc378586202" w:history="1">
        <w:r w:rsidR="00592054" w:rsidRPr="004B1A76">
          <w:rPr>
            <w:rStyle w:val="Hyperlink"/>
            <w:rFonts w:ascii="Arial" w:hAnsi="Arial" w:cs="Arial"/>
            <w:noProof/>
          </w:rPr>
          <w:t>3.4.</w:t>
        </w:r>
        <w:r w:rsidR="00592054">
          <w:rPr>
            <w:noProof/>
            <w:lang w:eastAsia="en-CA"/>
          </w:rPr>
          <w:tab/>
        </w:r>
        <w:r w:rsidR="00592054" w:rsidRPr="004B1A76">
          <w:rPr>
            <w:rStyle w:val="Hyperlink"/>
            <w:rFonts w:ascii="Arial" w:hAnsi="Arial" w:cs="Arial"/>
            <w:noProof/>
          </w:rPr>
          <w:t>Messaging and Information</w:t>
        </w:r>
        <w:r w:rsidR="00592054">
          <w:rPr>
            <w:noProof/>
            <w:webHidden/>
          </w:rPr>
          <w:tab/>
        </w:r>
        <w:r>
          <w:rPr>
            <w:noProof/>
            <w:webHidden/>
          </w:rPr>
          <w:fldChar w:fldCharType="begin"/>
        </w:r>
        <w:r w:rsidR="00592054">
          <w:rPr>
            <w:noProof/>
            <w:webHidden/>
          </w:rPr>
          <w:instrText xml:space="preserve"> PAGEREF _Toc378586202 \h </w:instrText>
        </w:r>
        <w:r w:rsidR="000C6A14">
          <w:rPr>
            <w:noProof/>
          </w:rPr>
        </w:r>
        <w:r>
          <w:rPr>
            <w:noProof/>
            <w:webHidden/>
          </w:rPr>
          <w:fldChar w:fldCharType="separate"/>
        </w:r>
        <w:r w:rsidR="00E9552F">
          <w:rPr>
            <w:noProof/>
            <w:webHidden/>
          </w:rPr>
          <w:t>13</w:t>
        </w:r>
        <w:r>
          <w:rPr>
            <w:noProof/>
            <w:webHidden/>
          </w:rPr>
          <w:fldChar w:fldCharType="end"/>
        </w:r>
      </w:hyperlink>
    </w:p>
    <w:p w:rsidR="00592054" w:rsidRDefault="00166606">
      <w:pPr>
        <w:pStyle w:val="TOC2"/>
        <w:tabs>
          <w:tab w:val="left" w:pos="1320"/>
        </w:tabs>
        <w:rPr>
          <w:noProof/>
          <w:lang w:eastAsia="en-CA"/>
        </w:rPr>
      </w:pPr>
      <w:hyperlink w:anchor="_Toc378586203" w:history="1">
        <w:r w:rsidR="00592054" w:rsidRPr="004B1A76">
          <w:rPr>
            <w:rStyle w:val="Hyperlink"/>
            <w:rFonts w:ascii="Arial" w:hAnsi="Arial" w:cs="Arial"/>
            <w:noProof/>
          </w:rPr>
          <w:t>3.5.</w:t>
        </w:r>
        <w:r w:rsidR="00592054">
          <w:rPr>
            <w:noProof/>
            <w:lang w:eastAsia="en-CA"/>
          </w:rPr>
          <w:tab/>
        </w:r>
        <w:r w:rsidR="00592054" w:rsidRPr="004B1A76">
          <w:rPr>
            <w:rStyle w:val="Hyperlink"/>
            <w:rFonts w:ascii="Arial" w:hAnsi="Arial" w:cs="Arial"/>
            <w:noProof/>
          </w:rPr>
          <w:t>Partnerships, Roles and Responsibility</w:t>
        </w:r>
        <w:r w:rsidR="00592054">
          <w:rPr>
            <w:noProof/>
            <w:webHidden/>
          </w:rPr>
          <w:tab/>
        </w:r>
        <w:r>
          <w:rPr>
            <w:noProof/>
            <w:webHidden/>
          </w:rPr>
          <w:fldChar w:fldCharType="begin"/>
        </w:r>
        <w:r w:rsidR="00592054">
          <w:rPr>
            <w:noProof/>
            <w:webHidden/>
          </w:rPr>
          <w:instrText xml:space="preserve"> PAGEREF _Toc378586203 \h </w:instrText>
        </w:r>
        <w:r w:rsidR="000C6A14">
          <w:rPr>
            <w:noProof/>
          </w:rPr>
        </w:r>
        <w:r>
          <w:rPr>
            <w:noProof/>
            <w:webHidden/>
          </w:rPr>
          <w:fldChar w:fldCharType="separate"/>
        </w:r>
        <w:r w:rsidR="00E9552F">
          <w:rPr>
            <w:noProof/>
            <w:webHidden/>
          </w:rPr>
          <w:t>16</w:t>
        </w:r>
        <w:r>
          <w:rPr>
            <w:noProof/>
            <w:webHidden/>
          </w:rPr>
          <w:fldChar w:fldCharType="end"/>
        </w:r>
      </w:hyperlink>
    </w:p>
    <w:p w:rsidR="00592054" w:rsidRDefault="00166606">
      <w:pPr>
        <w:pStyle w:val="TOC1"/>
        <w:rPr>
          <w:rFonts w:asciiTheme="minorHAnsi" w:hAnsiTheme="minorHAnsi" w:cstheme="minorBidi"/>
          <w:b w:val="0"/>
          <w:sz w:val="22"/>
          <w:lang w:eastAsia="en-CA"/>
        </w:rPr>
      </w:pPr>
      <w:hyperlink w:anchor="_Toc378586204" w:history="1">
        <w:r w:rsidR="00592054" w:rsidRPr="004B1A76">
          <w:rPr>
            <w:rStyle w:val="Hyperlink"/>
          </w:rPr>
          <w:t>4.</w:t>
        </w:r>
        <w:r w:rsidR="00592054">
          <w:rPr>
            <w:rFonts w:asciiTheme="minorHAnsi" w:hAnsiTheme="minorHAnsi" w:cstheme="minorBidi"/>
            <w:b w:val="0"/>
            <w:sz w:val="22"/>
            <w:lang w:eastAsia="en-CA"/>
          </w:rPr>
          <w:tab/>
        </w:r>
        <w:r w:rsidR="00592054" w:rsidRPr="004B1A76">
          <w:rPr>
            <w:rStyle w:val="Hyperlink"/>
          </w:rPr>
          <w:t>Research Findings — Immigrant Serving Organizations (ISOs) and other Service Providers</w:t>
        </w:r>
        <w:r w:rsidR="00592054">
          <w:rPr>
            <w:webHidden/>
          </w:rPr>
          <w:tab/>
        </w:r>
        <w:r>
          <w:rPr>
            <w:webHidden/>
          </w:rPr>
          <w:fldChar w:fldCharType="begin"/>
        </w:r>
        <w:r w:rsidR="00592054">
          <w:rPr>
            <w:webHidden/>
          </w:rPr>
          <w:instrText xml:space="preserve"> PAGEREF _Toc378586204 \h </w:instrText>
        </w:r>
        <w:r>
          <w:rPr>
            <w:webHidden/>
          </w:rPr>
          <w:fldChar w:fldCharType="separate"/>
        </w:r>
        <w:r w:rsidR="00E9552F">
          <w:rPr>
            <w:webHidden/>
          </w:rPr>
          <w:t>18</w:t>
        </w:r>
        <w:r>
          <w:rPr>
            <w:webHidden/>
          </w:rPr>
          <w:fldChar w:fldCharType="end"/>
        </w:r>
      </w:hyperlink>
    </w:p>
    <w:p w:rsidR="00592054" w:rsidRDefault="00166606">
      <w:pPr>
        <w:pStyle w:val="TOC2"/>
        <w:tabs>
          <w:tab w:val="left" w:pos="1320"/>
        </w:tabs>
        <w:rPr>
          <w:noProof/>
          <w:lang w:eastAsia="en-CA"/>
        </w:rPr>
      </w:pPr>
      <w:hyperlink w:anchor="_Toc378586205" w:history="1">
        <w:r w:rsidR="00592054" w:rsidRPr="004B1A76">
          <w:rPr>
            <w:rStyle w:val="Hyperlink"/>
            <w:rFonts w:ascii="Arial" w:hAnsi="Arial" w:cs="Arial"/>
            <w:noProof/>
          </w:rPr>
          <w:t>4.1.</w:t>
        </w:r>
        <w:r w:rsidR="00592054">
          <w:rPr>
            <w:noProof/>
            <w:lang w:eastAsia="en-CA"/>
          </w:rPr>
          <w:tab/>
        </w:r>
        <w:r w:rsidR="00592054" w:rsidRPr="004B1A76">
          <w:rPr>
            <w:rStyle w:val="Hyperlink"/>
            <w:rFonts w:ascii="Arial" w:hAnsi="Arial" w:cs="Arial"/>
            <w:noProof/>
          </w:rPr>
          <w:t>Alternative Career Supports of Select Organizations</w:t>
        </w:r>
        <w:r w:rsidR="00592054">
          <w:rPr>
            <w:noProof/>
            <w:webHidden/>
          </w:rPr>
          <w:tab/>
        </w:r>
        <w:r>
          <w:rPr>
            <w:noProof/>
            <w:webHidden/>
          </w:rPr>
          <w:fldChar w:fldCharType="begin"/>
        </w:r>
        <w:r w:rsidR="00592054">
          <w:rPr>
            <w:noProof/>
            <w:webHidden/>
          </w:rPr>
          <w:instrText xml:space="preserve"> PAGEREF _Toc378586205 \h </w:instrText>
        </w:r>
        <w:r w:rsidR="000C6A14">
          <w:rPr>
            <w:noProof/>
          </w:rPr>
        </w:r>
        <w:r>
          <w:rPr>
            <w:noProof/>
            <w:webHidden/>
          </w:rPr>
          <w:fldChar w:fldCharType="separate"/>
        </w:r>
        <w:r w:rsidR="00E9552F">
          <w:rPr>
            <w:noProof/>
            <w:webHidden/>
          </w:rPr>
          <w:t>18</w:t>
        </w:r>
        <w:r>
          <w:rPr>
            <w:noProof/>
            <w:webHidden/>
          </w:rPr>
          <w:fldChar w:fldCharType="end"/>
        </w:r>
      </w:hyperlink>
    </w:p>
    <w:p w:rsidR="00592054" w:rsidRDefault="00166606">
      <w:pPr>
        <w:pStyle w:val="TOC2"/>
        <w:tabs>
          <w:tab w:val="left" w:pos="1320"/>
        </w:tabs>
        <w:rPr>
          <w:noProof/>
          <w:lang w:eastAsia="en-CA"/>
        </w:rPr>
      </w:pPr>
      <w:hyperlink w:anchor="_Toc378586206" w:history="1">
        <w:r w:rsidR="00592054" w:rsidRPr="004B1A76">
          <w:rPr>
            <w:rStyle w:val="Hyperlink"/>
            <w:rFonts w:ascii="Arial" w:hAnsi="Arial" w:cs="Arial"/>
            <w:noProof/>
          </w:rPr>
          <w:t>4.2.</w:t>
        </w:r>
        <w:r w:rsidR="00592054">
          <w:rPr>
            <w:noProof/>
            <w:lang w:eastAsia="en-CA"/>
          </w:rPr>
          <w:tab/>
        </w:r>
        <w:r w:rsidR="00592054" w:rsidRPr="004B1A76">
          <w:rPr>
            <w:rStyle w:val="Hyperlink"/>
            <w:rFonts w:ascii="Arial" w:hAnsi="Arial" w:cs="Arial"/>
            <w:noProof/>
          </w:rPr>
          <w:t>Suggestions for Alternative Career Supports</w:t>
        </w:r>
        <w:r w:rsidR="00592054">
          <w:rPr>
            <w:noProof/>
            <w:webHidden/>
          </w:rPr>
          <w:tab/>
        </w:r>
        <w:r>
          <w:rPr>
            <w:noProof/>
            <w:webHidden/>
          </w:rPr>
          <w:fldChar w:fldCharType="begin"/>
        </w:r>
        <w:r w:rsidR="00592054">
          <w:rPr>
            <w:noProof/>
            <w:webHidden/>
          </w:rPr>
          <w:instrText xml:space="preserve"> PAGEREF _Toc378586206 \h </w:instrText>
        </w:r>
        <w:r w:rsidR="000C6A14">
          <w:rPr>
            <w:noProof/>
          </w:rPr>
        </w:r>
        <w:r>
          <w:rPr>
            <w:noProof/>
            <w:webHidden/>
          </w:rPr>
          <w:fldChar w:fldCharType="separate"/>
        </w:r>
        <w:r w:rsidR="00E9552F">
          <w:rPr>
            <w:noProof/>
            <w:webHidden/>
          </w:rPr>
          <w:t>36</w:t>
        </w:r>
        <w:r>
          <w:rPr>
            <w:noProof/>
            <w:webHidden/>
          </w:rPr>
          <w:fldChar w:fldCharType="end"/>
        </w:r>
      </w:hyperlink>
    </w:p>
    <w:p w:rsidR="00592054" w:rsidRDefault="00166606">
      <w:pPr>
        <w:pStyle w:val="TOC1"/>
        <w:rPr>
          <w:rFonts w:asciiTheme="minorHAnsi" w:hAnsiTheme="minorHAnsi" w:cstheme="minorBidi"/>
          <w:b w:val="0"/>
          <w:sz w:val="22"/>
          <w:lang w:eastAsia="en-CA"/>
        </w:rPr>
      </w:pPr>
      <w:hyperlink w:anchor="_Toc378586207" w:history="1">
        <w:r w:rsidR="00592054" w:rsidRPr="004B1A76">
          <w:rPr>
            <w:rStyle w:val="Hyperlink"/>
          </w:rPr>
          <w:t>5.</w:t>
        </w:r>
        <w:r w:rsidR="00592054">
          <w:rPr>
            <w:rFonts w:asciiTheme="minorHAnsi" w:hAnsiTheme="minorHAnsi" w:cstheme="minorBidi"/>
            <w:b w:val="0"/>
            <w:sz w:val="22"/>
            <w:lang w:eastAsia="en-CA"/>
          </w:rPr>
          <w:tab/>
        </w:r>
        <w:r w:rsidR="00592054" w:rsidRPr="004B1A76">
          <w:rPr>
            <w:rStyle w:val="Hyperlink"/>
          </w:rPr>
          <w:t>Research Findings—Internationally Educated Professionals (IEPs)</w:t>
        </w:r>
        <w:r w:rsidR="00592054">
          <w:rPr>
            <w:webHidden/>
          </w:rPr>
          <w:tab/>
        </w:r>
        <w:r>
          <w:rPr>
            <w:webHidden/>
          </w:rPr>
          <w:fldChar w:fldCharType="begin"/>
        </w:r>
        <w:r w:rsidR="00592054">
          <w:rPr>
            <w:webHidden/>
          </w:rPr>
          <w:instrText xml:space="preserve"> PAGEREF _Toc378586207 \h </w:instrText>
        </w:r>
        <w:r>
          <w:rPr>
            <w:webHidden/>
          </w:rPr>
          <w:fldChar w:fldCharType="separate"/>
        </w:r>
        <w:r w:rsidR="00E9552F">
          <w:rPr>
            <w:webHidden/>
          </w:rPr>
          <w:t>42</w:t>
        </w:r>
        <w:r>
          <w:rPr>
            <w:webHidden/>
          </w:rPr>
          <w:fldChar w:fldCharType="end"/>
        </w:r>
      </w:hyperlink>
    </w:p>
    <w:p w:rsidR="00592054" w:rsidRDefault="00166606">
      <w:pPr>
        <w:pStyle w:val="TOC2"/>
        <w:tabs>
          <w:tab w:val="left" w:pos="1320"/>
        </w:tabs>
        <w:rPr>
          <w:noProof/>
          <w:lang w:eastAsia="en-CA"/>
        </w:rPr>
      </w:pPr>
      <w:hyperlink w:anchor="_Toc378586208" w:history="1">
        <w:r w:rsidR="00592054" w:rsidRPr="004B1A76">
          <w:rPr>
            <w:rStyle w:val="Hyperlink"/>
            <w:rFonts w:ascii="Arial" w:hAnsi="Arial" w:cs="Arial"/>
            <w:noProof/>
          </w:rPr>
          <w:t>5.1.</w:t>
        </w:r>
        <w:r w:rsidR="00592054">
          <w:rPr>
            <w:noProof/>
            <w:lang w:eastAsia="en-CA"/>
          </w:rPr>
          <w:tab/>
        </w:r>
        <w:r w:rsidR="00592054" w:rsidRPr="004B1A76">
          <w:rPr>
            <w:rStyle w:val="Hyperlink"/>
            <w:rFonts w:ascii="Arial" w:hAnsi="Arial" w:cs="Arial"/>
            <w:noProof/>
          </w:rPr>
          <w:t>The IEP Experience</w:t>
        </w:r>
        <w:r w:rsidR="00592054">
          <w:rPr>
            <w:noProof/>
            <w:webHidden/>
          </w:rPr>
          <w:tab/>
        </w:r>
        <w:r>
          <w:rPr>
            <w:noProof/>
            <w:webHidden/>
          </w:rPr>
          <w:fldChar w:fldCharType="begin"/>
        </w:r>
        <w:r w:rsidR="00592054">
          <w:rPr>
            <w:noProof/>
            <w:webHidden/>
          </w:rPr>
          <w:instrText xml:space="preserve"> PAGEREF _Toc378586208 \h </w:instrText>
        </w:r>
        <w:r w:rsidR="000C6A14">
          <w:rPr>
            <w:noProof/>
          </w:rPr>
        </w:r>
        <w:r>
          <w:rPr>
            <w:noProof/>
            <w:webHidden/>
          </w:rPr>
          <w:fldChar w:fldCharType="separate"/>
        </w:r>
        <w:r w:rsidR="00E9552F">
          <w:rPr>
            <w:noProof/>
            <w:webHidden/>
          </w:rPr>
          <w:t>42</w:t>
        </w:r>
        <w:r>
          <w:rPr>
            <w:noProof/>
            <w:webHidden/>
          </w:rPr>
          <w:fldChar w:fldCharType="end"/>
        </w:r>
      </w:hyperlink>
      <w:bookmarkStart w:id="0" w:name="_GoBack"/>
      <w:bookmarkEnd w:id="0"/>
    </w:p>
    <w:p w:rsidR="00592054" w:rsidRDefault="00166606">
      <w:pPr>
        <w:pStyle w:val="TOC2"/>
        <w:tabs>
          <w:tab w:val="left" w:pos="1320"/>
        </w:tabs>
        <w:rPr>
          <w:noProof/>
          <w:lang w:eastAsia="en-CA"/>
        </w:rPr>
      </w:pPr>
      <w:hyperlink w:anchor="_Toc378586209" w:history="1">
        <w:r w:rsidR="00592054" w:rsidRPr="004B1A76">
          <w:rPr>
            <w:rStyle w:val="Hyperlink"/>
            <w:rFonts w:ascii="Arial" w:hAnsi="Arial" w:cs="Arial"/>
            <w:noProof/>
          </w:rPr>
          <w:t>5.2.</w:t>
        </w:r>
        <w:r w:rsidR="00592054">
          <w:rPr>
            <w:noProof/>
            <w:lang w:eastAsia="en-CA"/>
          </w:rPr>
          <w:tab/>
        </w:r>
        <w:r w:rsidR="00592054" w:rsidRPr="004B1A76">
          <w:rPr>
            <w:rStyle w:val="Hyperlink"/>
            <w:rFonts w:ascii="Arial" w:hAnsi="Arial" w:cs="Arial"/>
            <w:noProof/>
          </w:rPr>
          <w:t>Suggestions for Alternative Career Supports</w:t>
        </w:r>
        <w:r w:rsidR="00592054">
          <w:rPr>
            <w:noProof/>
            <w:webHidden/>
          </w:rPr>
          <w:tab/>
        </w:r>
        <w:r>
          <w:rPr>
            <w:noProof/>
            <w:webHidden/>
          </w:rPr>
          <w:fldChar w:fldCharType="begin"/>
        </w:r>
        <w:r w:rsidR="00592054">
          <w:rPr>
            <w:noProof/>
            <w:webHidden/>
          </w:rPr>
          <w:instrText xml:space="preserve"> PAGEREF _Toc378586209 \h </w:instrText>
        </w:r>
        <w:r w:rsidR="000C6A14">
          <w:rPr>
            <w:noProof/>
          </w:rPr>
        </w:r>
        <w:r>
          <w:rPr>
            <w:noProof/>
            <w:webHidden/>
          </w:rPr>
          <w:fldChar w:fldCharType="separate"/>
        </w:r>
        <w:r w:rsidR="00E9552F">
          <w:rPr>
            <w:noProof/>
            <w:webHidden/>
          </w:rPr>
          <w:t>44</w:t>
        </w:r>
        <w:r>
          <w:rPr>
            <w:noProof/>
            <w:webHidden/>
          </w:rPr>
          <w:fldChar w:fldCharType="end"/>
        </w:r>
      </w:hyperlink>
    </w:p>
    <w:p w:rsidR="00592054" w:rsidRDefault="00166606">
      <w:pPr>
        <w:pStyle w:val="TOC1"/>
        <w:rPr>
          <w:rFonts w:asciiTheme="minorHAnsi" w:hAnsiTheme="minorHAnsi" w:cstheme="minorBidi"/>
          <w:b w:val="0"/>
          <w:sz w:val="22"/>
          <w:lang w:eastAsia="en-CA"/>
        </w:rPr>
      </w:pPr>
      <w:hyperlink w:anchor="_Toc378586210" w:history="1">
        <w:r w:rsidR="00592054" w:rsidRPr="004B1A76">
          <w:rPr>
            <w:rStyle w:val="Hyperlink"/>
          </w:rPr>
          <w:t>6.</w:t>
        </w:r>
        <w:r w:rsidR="00592054">
          <w:rPr>
            <w:rFonts w:asciiTheme="minorHAnsi" w:hAnsiTheme="minorHAnsi" w:cstheme="minorBidi"/>
            <w:b w:val="0"/>
            <w:sz w:val="22"/>
            <w:lang w:eastAsia="en-CA"/>
          </w:rPr>
          <w:tab/>
        </w:r>
        <w:r w:rsidR="00592054" w:rsidRPr="004B1A76">
          <w:rPr>
            <w:rStyle w:val="Hyperlink"/>
          </w:rPr>
          <w:t>A Model for Alternative Career Supports—Synthesis of Findings</w:t>
        </w:r>
        <w:r w:rsidR="00592054">
          <w:rPr>
            <w:webHidden/>
          </w:rPr>
          <w:tab/>
        </w:r>
        <w:r>
          <w:rPr>
            <w:webHidden/>
          </w:rPr>
          <w:fldChar w:fldCharType="begin"/>
        </w:r>
        <w:r w:rsidR="00592054">
          <w:rPr>
            <w:webHidden/>
          </w:rPr>
          <w:instrText xml:space="preserve"> PAGEREF _Toc378586210 \h </w:instrText>
        </w:r>
        <w:r>
          <w:rPr>
            <w:webHidden/>
          </w:rPr>
          <w:fldChar w:fldCharType="separate"/>
        </w:r>
        <w:r w:rsidR="00E9552F">
          <w:rPr>
            <w:webHidden/>
          </w:rPr>
          <w:t>46</w:t>
        </w:r>
        <w:r>
          <w:rPr>
            <w:webHidden/>
          </w:rPr>
          <w:fldChar w:fldCharType="end"/>
        </w:r>
      </w:hyperlink>
    </w:p>
    <w:p w:rsidR="00592054" w:rsidRDefault="00166606">
      <w:pPr>
        <w:pStyle w:val="TOC2"/>
        <w:tabs>
          <w:tab w:val="left" w:pos="1320"/>
        </w:tabs>
        <w:rPr>
          <w:noProof/>
          <w:lang w:eastAsia="en-CA"/>
        </w:rPr>
      </w:pPr>
      <w:hyperlink w:anchor="_Toc378586211" w:history="1">
        <w:r w:rsidR="00592054" w:rsidRPr="004B1A76">
          <w:rPr>
            <w:rStyle w:val="Hyperlink"/>
            <w:rFonts w:ascii="Arial" w:hAnsi="Arial" w:cs="Arial"/>
            <w:noProof/>
          </w:rPr>
          <w:t>6.1.</w:t>
        </w:r>
        <w:r w:rsidR="00592054">
          <w:rPr>
            <w:noProof/>
            <w:lang w:eastAsia="en-CA"/>
          </w:rPr>
          <w:tab/>
        </w:r>
        <w:r w:rsidR="00592054" w:rsidRPr="004B1A76">
          <w:rPr>
            <w:rStyle w:val="Hyperlink"/>
            <w:rFonts w:ascii="Arial" w:hAnsi="Arial" w:cs="Arial"/>
            <w:noProof/>
          </w:rPr>
          <w:t>What constitutes an alternative career?</w:t>
        </w:r>
        <w:r w:rsidR="00592054">
          <w:rPr>
            <w:noProof/>
            <w:webHidden/>
          </w:rPr>
          <w:tab/>
        </w:r>
        <w:r>
          <w:rPr>
            <w:noProof/>
            <w:webHidden/>
          </w:rPr>
          <w:fldChar w:fldCharType="begin"/>
        </w:r>
        <w:r w:rsidR="00592054">
          <w:rPr>
            <w:noProof/>
            <w:webHidden/>
          </w:rPr>
          <w:instrText xml:space="preserve"> PAGEREF _Toc378586211 \h </w:instrText>
        </w:r>
        <w:r w:rsidR="000C6A14">
          <w:rPr>
            <w:noProof/>
          </w:rPr>
        </w:r>
        <w:r>
          <w:rPr>
            <w:noProof/>
            <w:webHidden/>
          </w:rPr>
          <w:fldChar w:fldCharType="separate"/>
        </w:r>
        <w:r w:rsidR="00E9552F">
          <w:rPr>
            <w:noProof/>
            <w:webHidden/>
          </w:rPr>
          <w:t>46</w:t>
        </w:r>
        <w:r>
          <w:rPr>
            <w:noProof/>
            <w:webHidden/>
          </w:rPr>
          <w:fldChar w:fldCharType="end"/>
        </w:r>
      </w:hyperlink>
    </w:p>
    <w:p w:rsidR="00592054" w:rsidRDefault="00166606">
      <w:pPr>
        <w:pStyle w:val="TOC2"/>
        <w:tabs>
          <w:tab w:val="left" w:pos="1320"/>
        </w:tabs>
        <w:rPr>
          <w:noProof/>
          <w:lang w:eastAsia="en-CA"/>
        </w:rPr>
      </w:pPr>
      <w:hyperlink w:anchor="_Toc378586212" w:history="1">
        <w:r w:rsidR="00592054" w:rsidRPr="004B1A76">
          <w:rPr>
            <w:rStyle w:val="Hyperlink"/>
            <w:rFonts w:ascii="Arial" w:hAnsi="Arial" w:cs="Arial"/>
            <w:noProof/>
          </w:rPr>
          <w:t>6.2.</w:t>
        </w:r>
        <w:r w:rsidR="00592054">
          <w:rPr>
            <w:noProof/>
            <w:lang w:eastAsia="en-CA"/>
          </w:rPr>
          <w:tab/>
        </w:r>
        <w:r w:rsidR="00592054" w:rsidRPr="004B1A76">
          <w:rPr>
            <w:rStyle w:val="Hyperlink"/>
            <w:rFonts w:ascii="Arial" w:hAnsi="Arial" w:cs="Arial"/>
            <w:noProof/>
          </w:rPr>
          <w:t>When should immigrants receive information about alternative careers?</w:t>
        </w:r>
        <w:r w:rsidR="00592054">
          <w:rPr>
            <w:noProof/>
            <w:webHidden/>
          </w:rPr>
          <w:tab/>
        </w:r>
        <w:r>
          <w:rPr>
            <w:noProof/>
            <w:webHidden/>
          </w:rPr>
          <w:fldChar w:fldCharType="begin"/>
        </w:r>
        <w:r w:rsidR="00592054">
          <w:rPr>
            <w:noProof/>
            <w:webHidden/>
          </w:rPr>
          <w:instrText xml:space="preserve"> PAGEREF _Toc378586212 \h </w:instrText>
        </w:r>
        <w:r w:rsidR="000C6A14">
          <w:rPr>
            <w:noProof/>
          </w:rPr>
        </w:r>
        <w:r>
          <w:rPr>
            <w:noProof/>
            <w:webHidden/>
          </w:rPr>
          <w:fldChar w:fldCharType="separate"/>
        </w:r>
        <w:r w:rsidR="00E9552F">
          <w:rPr>
            <w:noProof/>
            <w:webHidden/>
          </w:rPr>
          <w:t>53</w:t>
        </w:r>
        <w:r>
          <w:rPr>
            <w:noProof/>
            <w:webHidden/>
          </w:rPr>
          <w:fldChar w:fldCharType="end"/>
        </w:r>
      </w:hyperlink>
    </w:p>
    <w:p w:rsidR="00592054" w:rsidRDefault="00166606">
      <w:pPr>
        <w:pStyle w:val="TOC2"/>
        <w:tabs>
          <w:tab w:val="left" w:pos="1320"/>
        </w:tabs>
        <w:rPr>
          <w:noProof/>
          <w:lang w:eastAsia="en-CA"/>
        </w:rPr>
      </w:pPr>
      <w:hyperlink w:anchor="_Toc378586213" w:history="1">
        <w:r w:rsidR="00592054" w:rsidRPr="004B1A76">
          <w:rPr>
            <w:rStyle w:val="Hyperlink"/>
            <w:rFonts w:ascii="Arial" w:hAnsi="Arial" w:cs="Arial"/>
            <w:noProof/>
          </w:rPr>
          <w:t>6.3.</w:t>
        </w:r>
        <w:r w:rsidR="00592054">
          <w:rPr>
            <w:noProof/>
            <w:lang w:eastAsia="en-CA"/>
          </w:rPr>
          <w:tab/>
        </w:r>
        <w:r w:rsidR="00592054" w:rsidRPr="004B1A76">
          <w:rPr>
            <w:rStyle w:val="Hyperlink"/>
            <w:rFonts w:ascii="Arial" w:hAnsi="Arial" w:cs="Arial"/>
            <w:noProof/>
          </w:rPr>
          <w:t>What is/can be the most effective means to provide alternative career supports?</w:t>
        </w:r>
        <w:r w:rsidR="00592054">
          <w:rPr>
            <w:noProof/>
            <w:webHidden/>
          </w:rPr>
          <w:tab/>
        </w:r>
        <w:r>
          <w:rPr>
            <w:noProof/>
            <w:webHidden/>
          </w:rPr>
          <w:fldChar w:fldCharType="begin"/>
        </w:r>
        <w:r w:rsidR="00592054">
          <w:rPr>
            <w:noProof/>
            <w:webHidden/>
          </w:rPr>
          <w:instrText xml:space="preserve"> PAGEREF _Toc378586213 \h </w:instrText>
        </w:r>
        <w:r w:rsidR="000C6A14">
          <w:rPr>
            <w:noProof/>
          </w:rPr>
        </w:r>
        <w:r>
          <w:rPr>
            <w:noProof/>
            <w:webHidden/>
          </w:rPr>
          <w:fldChar w:fldCharType="separate"/>
        </w:r>
        <w:r w:rsidR="00E9552F">
          <w:rPr>
            <w:noProof/>
            <w:webHidden/>
          </w:rPr>
          <w:t>55</w:t>
        </w:r>
        <w:r>
          <w:rPr>
            <w:noProof/>
            <w:webHidden/>
          </w:rPr>
          <w:fldChar w:fldCharType="end"/>
        </w:r>
      </w:hyperlink>
    </w:p>
    <w:p w:rsidR="00592054" w:rsidRDefault="00166606">
      <w:pPr>
        <w:pStyle w:val="TOC2"/>
        <w:tabs>
          <w:tab w:val="left" w:pos="1320"/>
        </w:tabs>
        <w:rPr>
          <w:noProof/>
          <w:lang w:eastAsia="en-CA"/>
        </w:rPr>
      </w:pPr>
      <w:hyperlink w:anchor="_Toc378586214" w:history="1">
        <w:r w:rsidR="00592054" w:rsidRPr="004B1A76">
          <w:rPr>
            <w:rStyle w:val="Hyperlink"/>
            <w:rFonts w:ascii="Arial" w:hAnsi="Arial" w:cs="Arial"/>
            <w:noProof/>
          </w:rPr>
          <w:t>6.4.</w:t>
        </w:r>
        <w:r w:rsidR="00592054">
          <w:rPr>
            <w:noProof/>
            <w:lang w:eastAsia="en-CA"/>
          </w:rPr>
          <w:tab/>
        </w:r>
        <w:r w:rsidR="00592054" w:rsidRPr="004B1A76">
          <w:rPr>
            <w:rStyle w:val="Hyperlink"/>
            <w:rFonts w:ascii="Arial" w:hAnsi="Arial" w:cs="Arial"/>
            <w:noProof/>
          </w:rPr>
          <w:t>How are alternative careers best identified and matched to existing knowledge and competencies?</w:t>
        </w:r>
        <w:r w:rsidR="00592054">
          <w:rPr>
            <w:noProof/>
            <w:webHidden/>
          </w:rPr>
          <w:tab/>
        </w:r>
        <w:r>
          <w:rPr>
            <w:noProof/>
            <w:webHidden/>
          </w:rPr>
          <w:fldChar w:fldCharType="begin"/>
        </w:r>
        <w:r w:rsidR="00592054">
          <w:rPr>
            <w:noProof/>
            <w:webHidden/>
          </w:rPr>
          <w:instrText xml:space="preserve"> PAGEREF _Toc378586214 \h </w:instrText>
        </w:r>
        <w:r w:rsidR="000C6A14">
          <w:rPr>
            <w:noProof/>
          </w:rPr>
        </w:r>
        <w:r>
          <w:rPr>
            <w:noProof/>
            <w:webHidden/>
          </w:rPr>
          <w:fldChar w:fldCharType="separate"/>
        </w:r>
        <w:r w:rsidR="00E9552F">
          <w:rPr>
            <w:noProof/>
            <w:webHidden/>
          </w:rPr>
          <w:t>57</w:t>
        </w:r>
        <w:r>
          <w:rPr>
            <w:noProof/>
            <w:webHidden/>
          </w:rPr>
          <w:fldChar w:fldCharType="end"/>
        </w:r>
      </w:hyperlink>
    </w:p>
    <w:p w:rsidR="00592054" w:rsidRDefault="00166606">
      <w:pPr>
        <w:pStyle w:val="TOC2"/>
        <w:tabs>
          <w:tab w:val="left" w:pos="1320"/>
        </w:tabs>
        <w:rPr>
          <w:noProof/>
          <w:lang w:eastAsia="en-CA"/>
        </w:rPr>
      </w:pPr>
      <w:hyperlink w:anchor="_Toc378586215" w:history="1">
        <w:r w:rsidR="00592054" w:rsidRPr="004B1A76">
          <w:rPr>
            <w:rStyle w:val="Hyperlink"/>
            <w:rFonts w:ascii="Arial" w:hAnsi="Arial" w:cs="Arial"/>
            <w:noProof/>
          </w:rPr>
          <w:t>6.5.</w:t>
        </w:r>
        <w:r w:rsidR="00592054">
          <w:rPr>
            <w:noProof/>
            <w:lang w:eastAsia="en-CA"/>
          </w:rPr>
          <w:tab/>
        </w:r>
        <w:r w:rsidR="00592054" w:rsidRPr="004B1A76">
          <w:rPr>
            <w:rStyle w:val="Hyperlink"/>
            <w:rFonts w:ascii="Arial" w:hAnsi="Arial" w:cs="Arial"/>
            <w:noProof/>
          </w:rPr>
          <w:t>What alternative career supports and processes currently exist?</w:t>
        </w:r>
        <w:r w:rsidR="00592054">
          <w:rPr>
            <w:noProof/>
            <w:webHidden/>
          </w:rPr>
          <w:tab/>
        </w:r>
        <w:r>
          <w:rPr>
            <w:noProof/>
            <w:webHidden/>
          </w:rPr>
          <w:fldChar w:fldCharType="begin"/>
        </w:r>
        <w:r w:rsidR="00592054">
          <w:rPr>
            <w:noProof/>
            <w:webHidden/>
          </w:rPr>
          <w:instrText xml:space="preserve"> PAGEREF _Toc378586215 \h </w:instrText>
        </w:r>
        <w:r w:rsidR="000C6A14">
          <w:rPr>
            <w:noProof/>
          </w:rPr>
        </w:r>
        <w:r>
          <w:rPr>
            <w:noProof/>
            <w:webHidden/>
          </w:rPr>
          <w:fldChar w:fldCharType="separate"/>
        </w:r>
        <w:r w:rsidR="00E9552F">
          <w:rPr>
            <w:noProof/>
            <w:webHidden/>
          </w:rPr>
          <w:t>60</w:t>
        </w:r>
        <w:r>
          <w:rPr>
            <w:noProof/>
            <w:webHidden/>
          </w:rPr>
          <w:fldChar w:fldCharType="end"/>
        </w:r>
      </w:hyperlink>
    </w:p>
    <w:p w:rsidR="00592054" w:rsidRDefault="00166606">
      <w:pPr>
        <w:pStyle w:val="TOC2"/>
        <w:tabs>
          <w:tab w:val="left" w:pos="1320"/>
        </w:tabs>
        <w:rPr>
          <w:noProof/>
          <w:lang w:eastAsia="en-CA"/>
        </w:rPr>
      </w:pPr>
      <w:hyperlink w:anchor="_Toc378586216" w:history="1">
        <w:r w:rsidR="00592054" w:rsidRPr="004B1A76">
          <w:rPr>
            <w:rStyle w:val="Hyperlink"/>
            <w:rFonts w:ascii="Arial" w:hAnsi="Arial" w:cs="Arial"/>
            <w:noProof/>
          </w:rPr>
          <w:t>6.6.</w:t>
        </w:r>
        <w:r w:rsidR="00592054">
          <w:rPr>
            <w:noProof/>
            <w:lang w:eastAsia="en-CA"/>
          </w:rPr>
          <w:tab/>
        </w:r>
        <w:r w:rsidR="00592054" w:rsidRPr="004B1A76">
          <w:rPr>
            <w:rStyle w:val="Hyperlink"/>
            <w:rFonts w:ascii="Arial" w:hAnsi="Arial" w:cs="Arial"/>
            <w:noProof/>
          </w:rPr>
          <w:t>Do effective alternative career supports and processes require partnerships between stakeholders?</w:t>
        </w:r>
        <w:r w:rsidR="00592054">
          <w:rPr>
            <w:noProof/>
            <w:webHidden/>
          </w:rPr>
          <w:tab/>
        </w:r>
        <w:r>
          <w:rPr>
            <w:noProof/>
            <w:webHidden/>
          </w:rPr>
          <w:fldChar w:fldCharType="begin"/>
        </w:r>
        <w:r w:rsidR="00592054">
          <w:rPr>
            <w:noProof/>
            <w:webHidden/>
          </w:rPr>
          <w:instrText xml:space="preserve"> PAGEREF _Toc378586216 \h </w:instrText>
        </w:r>
        <w:r w:rsidR="000C6A14">
          <w:rPr>
            <w:noProof/>
          </w:rPr>
        </w:r>
        <w:r>
          <w:rPr>
            <w:noProof/>
            <w:webHidden/>
          </w:rPr>
          <w:fldChar w:fldCharType="separate"/>
        </w:r>
        <w:r w:rsidR="00E9552F">
          <w:rPr>
            <w:noProof/>
            <w:webHidden/>
          </w:rPr>
          <w:t>62</w:t>
        </w:r>
        <w:r>
          <w:rPr>
            <w:noProof/>
            <w:webHidden/>
          </w:rPr>
          <w:fldChar w:fldCharType="end"/>
        </w:r>
      </w:hyperlink>
    </w:p>
    <w:p w:rsidR="004937DB" w:rsidRPr="00335C7B" w:rsidRDefault="00166606" w:rsidP="004937DB">
      <w:pPr>
        <w:rPr>
          <w:sz w:val="16"/>
          <w:szCs w:val="16"/>
        </w:rPr>
      </w:pPr>
      <w:r w:rsidRPr="008E136C">
        <w:rPr>
          <w:rFonts w:ascii="Arial" w:hAnsi="Arial" w:cs="Arial"/>
          <w:b/>
        </w:rPr>
        <w:fldChar w:fldCharType="end"/>
      </w:r>
      <w:r w:rsidR="004937DB" w:rsidRPr="008E136C">
        <w:rPr>
          <w:rFonts w:ascii="Arial" w:hAnsi="Arial" w:cs="Arial"/>
        </w:rPr>
        <w:t xml:space="preserve"> </w:t>
      </w:r>
    </w:p>
    <w:p w:rsidR="004937DB" w:rsidRPr="00030AFF" w:rsidRDefault="004937DB" w:rsidP="00FB682E">
      <w:pPr>
        <w:pStyle w:val="TOCHeading"/>
        <w:rPr>
          <w:rFonts w:ascii="Arial" w:hAnsi="Arial" w:cs="Arial"/>
          <w:sz w:val="36"/>
          <w:szCs w:val="36"/>
        </w:rPr>
      </w:pPr>
      <w:r w:rsidRPr="00030AFF">
        <w:rPr>
          <w:rFonts w:ascii="Arial" w:hAnsi="Arial" w:cs="Arial"/>
          <w:sz w:val="36"/>
          <w:szCs w:val="36"/>
        </w:rPr>
        <w:t>List of Tables</w:t>
      </w:r>
    </w:p>
    <w:p w:rsidR="006D44C0" w:rsidRPr="00424D27" w:rsidRDefault="00166606" w:rsidP="00A6642C">
      <w:pPr>
        <w:pStyle w:val="TableofFigures"/>
        <w:tabs>
          <w:tab w:val="right" w:leader="dot" w:pos="9350"/>
        </w:tabs>
        <w:ind w:left="1701" w:hanging="1701"/>
        <w:rPr>
          <w:rFonts w:ascii="Arial" w:hAnsi="Arial" w:cs="Arial"/>
          <w:noProof/>
        </w:rPr>
      </w:pPr>
      <w:r w:rsidRPr="00424D27">
        <w:rPr>
          <w:rFonts w:ascii="Arial" w:hAnsi="Arial" w:cs="Arial"/>
        </w:rPr>
        <w:fldChar w:fldCharType="begin"/>
      </w:r>
      <w:r w:rsidR="004937DB" w:rsidRPr="00424D27">
        <w:rPr>
          <w:rFonts w:ascii="Arial" w:hAnsi="Arial" w:cs="Arial"/>
        </w:rPr>
        <w:instrText xml:space="preserve"> TOC \h \z \c "Table" </w:instrText>
      </w:r>
      <w:r w:rsidRPr="00424D27">
        <w:rPr>
          <w:rFonts w:ascii="Arial" w:hAnsi="Arial" w:cs="Arial"/>
        </w:rPr>
        <w:fldChar w:fldCharType="separate"/>
      </w:r>
      <w:hyperlink w:anchor="_Toc352257886" w:history="1">
        <w:r w:rsidR="006D44C0" w:rsidRPr="00424D27">
          <w:rPr>
            <w:rStyle w:val="Hyperlink"/>
            <w:rFonts w:ascii="Arial" w:hAnsi="Arial" w:cs="Arial"/>
            <w:noProof/>
          </w:rPr>
          <w:t xml:space="preserve">Table 1     </w:t>
        </w:r>
        <w:r w:rsidR="00A6642C">
          <w:rPr>
            <w:rStyle w:val="Hyperlink"/>
            <w:rFonts w:ascii="Arial" w:hAnsi="Arial" w:cs="Arial"/>
            <w:noProof/>
          </w:rPr>
          <w:tab/>
        </w:r>
        <w:r w:rsidR="006D44C0" w:rsidRPr="00424D27">
          <w:rPr>
            <w:rStyle w:val="Hyperlink"/>
            <w:rFonts w:ascii="Arial" w:hAnsi="Arial" w:cs="Arial"/>
            <w:noProof/>
          </w:rPr>
          <w:t>Research Informant Groups and Research Areas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_Toc352257886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3</w:t>
        </w:r>
        <w:r w:rsidRPr="00424D27">
          <w:rPr>
            <w:rFonts w:ascii="Arial" w:hAnsi="Arial" w:cs="Arial"/>
            <w:noProof/>
            <w:webHidden/>
          </w:rPr>
          <w:fldChar w:fldCharType="end"/>
        </w:r>
      </w:hyperlink>
    </w:p>
    <w:p w:rsidR="006D44C0" w:rsidRPr="00424D27" w:rsidRDefault="00166606" w:rsidP="00A6642C">
      <w:pPr>
        <w:pStyle w:val="TableofFigures"/>
        <w:tabs>
          <w:tab w:val="right" w:leader="dot" w:pos="9350"/>
        </w:tabs>
        <w:ind w:left="1701" w:hanging="1701"/>
        <w:rPr>
          <w:rFonts w:ascii="Arial" w:hAnsi="Arial" w:cs="Arial"/>
          <w:noProof/>
        </w:rPr>
      </w:pPr>
      <w:hyperlink w:anchor="_Toc352257887" w:history="1">
        <w:r w:rsidR="006D44C0" w:rsidRPr="00424D27">
          <w:rPr>
            <w:rStyle w:val="Hyperlink"/>
            <w:rFonts w:ascii="Arial" w:hAnsi="Arial" w:cs="Arial"/>
            <w:noProof/>
          </w:rPr>
          <w:t xml:space="preserve">Table 2     </w:t>
        </w:r>
        <w:r w:rsidR="00A6642C">
          <w:rPr>
            <w:rStyle w:val="Hyperlink"/>
            <w:rFonts w:ascii="Arial" w:hAnsi="Arial" w:cs="Arial"/>
            <w:noProof/>
          </w:rPr>
          <w:tab/>
        </w:r>
        <w:r w:rsidR="006D44C0" w:rsidRPr="00424D27">
          <w:rPr>
            <w:rStyle w:val="Hyperlink"/>
            <w:rFonts w:ascii="Arial" w:hAnsi="Arial" w:cs="Arial"/>
            <w:noProof/>
          </w:rPr>
          <w:t>Relevant Competencies/Skills for Potential Alternative Careers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_Toc352257887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8</w:t>
        </w:r>
        <w:r w:rsidRPr="00424D27">
          <w:rPr>
            <w:rFonts w:ascii="Arial" w:hAnsi="Arial" w:cs="Arial"/>
            <w:noProof/>
            <w:webHidden/>
          </w:rPr>
          <w:fldChar w:fldCharType="end"/>
        </w:r>
      </w:hyperlink>
    </w:p>
    <w:p w:rsidR="006D44C0" w:rsidRPr="00424D27" w:rsidRDefault="00166606" w:rsidP="00A6642C">
      <w:pPr>
        <w:pStyle w:val="TableofFigures"/>
        <w:tabs>
          <w:tab w:val="right" w:leader="dot" w:pos="9350"/>
        </w:tabs>
        <w:ind w:left="1701" w:hanging="1701"/>
        <w:rPr>
          <w:rFonts w:ascii="Arial" w:hAnsi="Arial" w:cs="Arial"/>
          <w:noProof/>
        </w:rPr>
      </w:pPr>
      <w:hyperlink w:anchor="_Toc352257888" w:history="1">
        <w:r w:rsidR="006D44C0" w:rsidRPr="00424D27">
          <w:rPr>
            <w:rStyle w:val="Hyperlink"/>
            <w:rFonts w:ascii="Arial" w:hAnsi="Arial" w:cs="Arial"/>
            <w:noProof/>
          </w:rPr>
          <w:t xml:space="preserve">Table 3     </w:t>
        </w:r>
        <w:r w:rsidR="00A6642C">
          <w:rPr>
            <w:rStyle w:val="Hyperlink"/>
            <w:rFonts w:ascii="Arial" w:hAnsi="Arial" w:cs="Arial"/>
            <w:noProof/>
          </w:rPr>
          <w:tab/>
        </w:r>
        <w:r w:rsidR="006D44C0" w:rsidRPr="00424D27">
          <w:rPr>
            <w:rStyle w:val="Hyperlink"/>
            <w:rFonts w:ascii="Arial" w:hAnsi="Arial" w:cs="Arial"/>
            <w:noProof/>
          </w:rPr>
          <w:t>Selected Alternative Career Supports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_Toc352257888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20</w:t>
        </w:r>
        <w:r w:rsidRPr="00424D27">
          <w:rPr>
            <w:rFonts w:ascii="Arial" w:hAnsi="Arial" w:cs="Arial"/>
            <w:noProof/>
            <w:webHidden/>
          </w:rPr>
          <w:fldChar w:fldCharType="end"/>
        </w:r>
      </w:hyperlink>
    </w:p>
    <w:p w:rsidR="006D44C0" w:rsidRPr="00424D27" w:rsidRDefault="00166606" w:rsidP="00A6642C">
      <w:pPr>
        <w:pStyle w:val="TableofFigures"/>
        <w:tabs>
          <w:tab w:val="right" w:leader="dot" w:pos="9350"/>
        </w:tabs>
        <w:ind w:left="1701" w:hanging="1701"/>
        <w:rPr>
          <w:rFonts w:ascii="Arial" w:hAnsi="Arial" w:cs="Arial"/>
          <w:noProof/>
        </w:rPr>
      </w:pPr>
      <w:hyperlink w:anchor="_Toc352257889" w:history="1">
        <w:r w:rsidR="006D44C0" w:rsidRPr="00424D27">
          <w:rPr>
            <w:rStyle w:val="Hyperlink"/>
            <w:rFonts w:ascii="Arial" w:hAnsi="Arial" w:cs="Arial"/>
            <w:noProof/>
          </w:rPr>
          <w:t xml:space="preserve">Table 4     </w:t>
        </w:r>
        <w:r w:rsidR="00A6642C">
          <w:rPr>
            <w:rStyle w:val="Hyperlink"/>
            <w:rFonts w:ascii="Arial" w:hAnsi="Arial" w:cs="Arial"/>
            <w:noProof/>
          </w:rPr>
          <w:tab/>
        </w:r>
        <w:r w:rsidR="006D44C0" w:rsidRPr="00424D27">
          <w:rPr>
            <w:rStyle w:val="Hyperlink"/>
            <w:rFonts w:ascii="Arial" w:hAnsi="Arial" w:cs="Arial"/>
            <w:noProof/>
          </w:rPr>
          <w:t>Effective Alternative Career Supports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_Toc352257889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55</w:t>
        </w:r>
        <w:r w:rsidRPr="00424D27">
          <w:rPr>
            <w:rFonts w:ascii="Arial" w:hAnsi="Arial" w:cs="Arial"/>
            <w:noProof/>
            <w:webHidden/>
          </w:rPr>
          <w:fldChar w:fldCharType="end"/>
        </w:r>
      </w:hyperlink>
    </w:p>
    <w:p w:rsidR="006D44C0" w:rsidRPr="00424D27" w:rsidRDefault="00166606" w:rsidP="00A6642C">
      <w:pPr>
        <w:pStyle w:val="TableofFigures"/>
        <w:tabs>
          <w:tab w:val="right" w:leader="dot" w:pos="9350"/>
        </w:tabs>
        <w:ind w:left="1701" w:hanging="1701"/>
        <w:rPr>
          <w:rFonts w:ascii="Arial" w:hAnsi="Arial" w:cs="Arial"/>
          <w:noProof/>
        </w:rPr>
      </w:pPr>
      <w:hyperlink w:anchor="_Toc352257890" w:history="1">
        <w:r w:rsidR="006D44C0" w:rsidRPr="00424D27">
          <w:rPr>
            <w:rStyle w:val="Hyperlink"/>
            <w:rFonts w:ascii="Arial" w:hAnsi="Arial" w:cs="Arial"/>
            <w:noProof/>
          </w:rPr>
          <w:t xml:space="preserve">Table 5     </w:t>
        </w:r>
        <w:r w:rsidR="00A6642C">
          <w:rPr>
            <w:rStyle w:val="Hyperlink"/>
            <w:rFonts w:ascii="Arial" w:hAnsi="Arial" w:cs="Arial"/>
            <w:noProof/>
          </w:rPr>
          <w:tab/>
        </w:r>
        <w:r w:rsidR="006D44C0" w:rsidRPr="00424D27">
          <w:rPr>
            <w:rStyle w:val="Hyperlink"/>
            <w:rFonts w:ascii="Arial" w:hAnsi="Arial" w:cs="Arial"/>
            <w:noProof/>
          </w:rPr>
          <w:t>Best Practices for Alternative Career Supports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_Toc352257890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57</w:t>
        </w:r>
        <w:r w:rsidRPr="00424D27">
          <w:rPr>
            <w:rFonts w:ascii="Arial" w:hAnsi="Arial" w:cs="Arial"/>
            <w:noProof/>
            <w:webHidden/>
          </w:rPr>
          <w:fldChar w:fldCharType="end"/>
        </w:r>
      </w:hyperlink>
    </w:p>
    <w:p w:rsidR="006D44C0" w:rsidRPr="00424D27" w:rsidRDefault="00166606" w:rsidP="00A6642C">
      <w:pPr>
        <w:pStyle w:val="TableofFigures"/>
        <w:tabs>
          <w:tab w:val="right" w:leader="dot" w:pos="9350"/>
        </w:tabs>
        <w:ind w:left="1701" w:hanging="1701"/>
        <w:rPr>
          <w:rFonts w:ascii="Arial" w:hAnsi="Arial" w:cs="Arial"/>
          <w:noProof/>
        </w:rPr>
      </w:pPr>
      <w:hyperlink w:anchor="_Toc352257891" w:history="1">
        <w:r w:rsidR="006D44C0" w:rsidRPr="00424D27">
          <w:rPr>
            <w:rStyle w:val="Hyperlink"/>
            <w:rFonts w:ascii="Arial" w:hAnsi="Arial" w:cs="Arial"/>
            <w:noProof/>
          </w:rPr>
          <w:t xml:space="preserve">Table 6     </w:t>
        </w:r>
        <w:r w:rsidR="00A6642C">
          <w:rPr>
            <w:rStyle w:val="Hyperlink"/>
            <w:rFonts w:ascii="Arial" w:hAnsi="Arial" w:cs="Arial"/>
            <w:noProof/>
          </w:rPr>
          <w:tab/>
        </w:r>
        <w:r w:rsidR="006D44C0" w:rsidRPr="00424D27">
          <w:rPr>
            <w:rStyle w:val="Hyperlink"/>
            <w:rFonts w:ascii="Arial" w:hAnsi="Arial" w:cs="Arial"/>
            <w:noProof/>
          </w:rPr>
          <w:t>Stakeholder Roles for Effective Alternative Career Supports</w:t>
        </w:r>
        <w:r w:rsidR="006D44C0" w:rsidRPr="00424D27">
          <w:rPr>
            <w:rFonts w:ascii="Arial" w:hAnsi="Arial" w:cs="Arial"/>
            <w:noProof/>
            <w:webHidden/>
          </w:rPr>
          <w:tab/>
        </w:r>
        <w:r w:rsidRPr="00424D27">
          <w:rPr>
            <w:rFonts w:ascii="Arial" w:hAnsi="Arial" w:cs="Arial"/>
            <w:noProof/>
            <w:webHidden/>
          </w:rPr>
          <w:fldChar w:fldCharType="begin"/>
        </w:r>
        <w:r w:rsidR="006D44C0" w:rsidRPr="00424D27">
          <w:rPr>
            <w:rFonts w:ascii="Arial" w:hAnsi="Arial" w:cs="Arial"/>
            <w:noProof/>
            <w:webHidden/>
          </w:rPr>
          <w:instrText xml:space="preserve"> PAGEREF _Toc352257891 \h </w:instrText>
        </w:r>
        <w:r w:rsidR="000C6A14" w:rsidRPr="00166606">
          <w:rPr>
            <w:rFonts w:ascii="Arial" w:hAnsi="Arial" w:cs="Arial"/>
            <w:noProof/>
          </w:rPr>
        </w:r>
        <w:r w:rsidRPr="00424D27">
          <w:rPr>
            <w:rFonts w:ascii="Arial" w:hAnsi="Arial" w:cs="Arial"/>
            <w:noProof/>
            <w:webHidden/>
          </w:rPr>
          <w:fldChar w:fldCharType="separate"/>
        </w:r>
        <w:r w:rsidR="00E9552F">
          <w:rPr>
            <w:rFonts w:ascii="Arial" w:hAnsi="Arial" w:cs="Arial"/>
            <w:noProof/>
            <w:webHidden/>
          </w:rPr>
          <w:t>63</w:t>
        </w:r>
        <w:r w:rsidRPr="00424D27">
          <w:rPr>
            <w:rFonts w:ascii="Arial" w:hAnsi="Arial" w:cs="Arial"/>
            <w:noProof/>
            <w:webHidden/>
          </w:rPr>
          <w:fldChar w:fldCharType="end"/>
        </w:r>
      </w:hyperlink>
    </w:p>
    <w:p w:rsidR="004937DB" w:rsidRPr="00335C7B" w:rsidRDefault="00166606" w:rsidP="00A6642C">
      <w:pPr>
        <w:ind w:left="1701" w:hanging="1701"/>
        <w:rPr>
          <w:sz w:val="16"/>
          <w:szCs w:val="16"/>
        </w:rPr>
      </w:pPr>
      <w:r w:rsidRPr="00424D27">
        <w:rPr>
          <w:rFonts w:ascii="Arial" w:hAnsi="Arial" w:cs="Arial"/>
        </w:rPr>
        <w:fldChar w:fldCharType="end"/>
      </w:r>
    </w:p>
    <w:p w:rsidR="004937DB" w:rsidRPr="00030AFF" w:rsidRDefault="004937DB" w:rsidP="00FB682E">
      <w:pPr>
        <w:pStyle w:val="TOCHeading"/>
        <w:rPr>
          <w:rFonts w:ascii="Arial" w:hAnsi="Arial" w:cs="Arial"/>
          <w:sz w:val="36"/>
          <w:szCs w:val="36"/>
        </w:rPr>
      </w:pPr>
      <w:r w:rsidRPr="00030AFF">
        <w:rPr>
          <w:rFonts w:ascii="Arial" w:hAnsi="Arial" w:cs="Arial"/>
          <w:sz w:val="36"/>
          <w:szCs w:val="36"/>
        </w:rPr>
        <w:t>List of Figures</w:t>
      </w:r>
    </w:p>
    <w:p w:rsidR="005A7218" w:rsidRDefault="00166606" w:rsidP="00A6642C">
      <w:pPr>
        <w:pStyle w:val="TableofFigures"/>
        <w:tabs>
          <w:tab w:val="right" w:leader="dot" w:pos="9350"/>
        </w:tabs>
        <w:ind w:left="1701" w:hanging="1701"/>
        <w:rPr>
          <w:noProof/>
          <w:lang w:eastAsia="en-CA"/>
        </w:rPr>
      </w:pPr>
      <w:r w:rsidRPr="00424D27">
        <w:rPr>
          <w:rFonts w:ascii="Arial" w:hAnsi="Arial" w:cs="Arial"/>
        </w:rPr>
        <w:fldChar w:fldCharType="begin"/>
      </w:r>
      <w:r w:rsidR="004937DB" w:rsidRPr="00424D27">
        <w:rPr>
          <w:rFonts w:ascii="Arial" w:hAnsi="Arial" w:cs="Arial"/>
        </w:rPr>
        <w:instrText xml:space="preserve"> TOC \h \z \c "Figure" </w:instrText>
      </w:r>
      <w:r w:rsidRPr="00424D27">
        <w:rPr>
          <w:rFonts w:ascii="Arial" w:hAnsi="Arial" w:cs="Arial"/>
        </w:rPr>
        <w:fldChar w:fldCharType="separate"/>
      </w:r>
      <w:hyperlink w:anchor="_Toc377029988" w:history="1">
        <w:r w:rsidR="005A7218" w:rsidRPr="00C6612C">
          <w:rPr>
            <w:rStyle w:val="Hyperlink"/>
            <w:rFonts w:ascii="Arial" w:hAnsi="Arial" w:cs="Arial"/>
            <w:noProof/>
          </w:rPr>
          <w:t xml:space="preserve">Figure 1     </w:t>
        </w:r>
        <w:r w:rsidR="00A6642C">
          <w:rPr>
            <w:rStyle w:val="Hyperlink"/>
            <w:rFonts w:ascii="Arial" w:hAnsi="Arial" w:cs="Arial"/>
            <w:noProof/>
          </w:rPr>
          <w:tab/>
        </w:r>
        <w:r w:rsidR="005A7218" w:rsidRPr="00C6612C">
          <w:rPr>
            <w:rStyle w:val="Hyperlink"/>
            <w:rFonts w:ascii="Arial" w:hAnsi="Arial" w:cs="Arial"/>
            <w:noProof/>
          </w:rPr>
          <w:t>IEP Experience with Alternative Careers</w:t>
        </w:r>
        <w:r w:rsidR="005A7218">
          <w:rPr>
            <w:noProof/>
            <w:webHidden/>
          </w:rPr>
          <w:tab/>
        </w:r>
        <w:r>
          <w:rPr>
            <w:noProof/>
            <w:webHidden/>
          </w:rPr>
          <w:fldChar w:fldCharType="begin"/>
        </w:r>
        <w:r w:rsidR="005A7218">
          <w:rPr>
            <w:noProof/>
            <w:webHidden/>
          </w:rPr>
          <w:instrText xml:space="preserve"> PAGEREF _Toc377029988 \h </w:instrText>
        </w:r>
        <w:r w:rsidR="000C6A14">
          <w:rPr>
            <w:noProof/>
          </w:rPr>
        </w:r>
        <w:r>
          <w:rPr>
            <w:noProof/>
            <w:webHidden/>
          </w:rPr>
          <w:fldChar w:fldCharType="separate"/>
        </w:r>
        <w:r w:rsidR="00E9552F">
          <w:rPr>
            <w:noProof/>
            <w:webHidden/>
          </w:rPr>
          <w:t>49</w:t>
        </w:r>
        <w:r>
          <w:rPr>
            <w:noProof/>
            <w:webHidden/>
          </w:rPr>
          <w:fldChar w:fldCharType="end"/>
        </w:r>
      </w:hyperlink>
    </w:p>
    <w:p w:rsidR="005A7218" w:rsidRDefault="00166606" w:rsidP="00A6642C">
      <w:pPr>
        <w:pStyle w:val="TableofFigures"/>
        <w:tabs>
          <w:tab w:val="right" w:leader="dot" w:pos="9350"/>
        </w:tabs>
        <w:ind w:left="1701" w:hanging="1701"/>
        <w:rPr>
          <w:noProof/>
          <w:lang w:eastAsia="en-CA"/>
        </w:rPr>
      </w:pPr>
      <w:hyperlink w:anchor="_Toc377029989" w:history="1">
        <w:r w:rsidR="005A7218" w:rsidRPr="00C6612C">
          <w:rPr>
            <w:rStyle w:val="Hyperlink"/>
            <w:rFonts w:ascii="Arial" w:hAnsi="Arial" w:cs="Arial"/>
            <w:noProof/>
          </w:rPr>
          <w:t xml:space="preserve">Figure 2    </w:t>
        </w:r>
        <w:r w:rsidR="00A6642C">
          <w:rPr>
            <w:rStyle w:val="Hyperlink"/>
            <w:rFonts w:ascii="Arial" w:hAnsi="Arial" w:cs="Arial"/>
            <w:noProof/>
          </w:rPr>
          <w:tab/>
        </w:r>
        <w:r w:rsidR="005A7218" w:rsidRPr="00C6612C">
          <w:rPr>
            <w:rStyle w:val="Hyperlink"/>
            <w:rFonts w:ascii="Arial" w:hAnsi="Arial" w:cs="Arial"/>
            <w:noProof/>
          </w:rPr>
          <w:t>Career Paths for IEPs—the Range of Possibilities</w:t>
        </w:r>
        <w:r w:rsidR="005A7218">
          <w:rPr>
            <w:noProof/>
            <w:webHidden/>
          </w:rPr>
          <w:tab/>
        </w:r>
        <w:r>
          <w:rPr>
            <w:noProof/>
            <w:webHidden/>
          </w:rPr>
          <w:fldChar w:fldCharType="begin"/>
        </w:r>
        <w:r w:rsidR="005A7218">
          <w:rPr>
            <w:noProof/>
            <w:webHidden/>
          </w:rPr>
          <w:instrText xml:space="preserve"> PAGEREF _Toc377029989 \h </w:instrText>
        </w:r>
        <w:r w:rsidR="000C6A14">
          <w:rPr>
            <w:noProof/>
          </w:rPr>
        </w:r>
        <w:r>
          <w:rPr>
            <w:noProof/>
            <w:webHidden/>
          </w:rPr>
          <w:fldChar w:fldCharType="separate"/>
        </w:r>
        <w:r w:rsidR="00E9552F">
          <w:rPr>
            <w:noProof/>
            <w:webHidden/>
          </w:rPr>
          <w:t>51</w:t>
        </w:r>
        <w:r>
          <w:rPr>
            <w:noProof/>
            <w:webHidden/>
          </w:rPr>
          <w:fldChar w:fldCharType="end"/>
        </w:r>
      </w:hyperlink>
    </w:p>
    <w:p w:rsidR="005A7218" w:rsidRDefault="00166606" w:rsidP="00A6642C">
      <w:pPr>
        <w:pStyle w:val="TableofFigures"/>
        <w:tabs>
          <w:tab w:val="right" w:leader="dot" w:pos="9350"/>
        </w:tabs>
        <w:ind w:left="1701" w:hanging="1701"/>
        <w:rPr>
          <w:noProof/>
          <w:lang w:eastAsia="en-CA"/>
        </w:rPr>
      </w:pPr>
      <w:hyperlink w:anchor="_Toc377029990" w:history="1">
        <w:r w:rsidR="005A7218" w:rsidRPr="00C6612C">
          <w:rPr>
            <w:rStyle w:val="Hyperlink"/>
            <w:rFonts w:ascii="Arial" w:hAnsi="Arial" w:cs="Arial"/>
            <w:noProof/>
          </w:rPr>
          <w:t xml:space="preserve">Figure 3     </w:t>
        </w:r>
        <w:r w:rsidR="00A6642C">
          <w:rPr>
            <w:rStyle w:val="Hyperlink"/>
            <w:rFonts w:ascii="Arial" w:hAnsi="Arial" w:cs="Arial"/>
            <w:noProof/>
          </w:rPr>
          <w:tab/>
        </w:r>
        <w:r w:rsidR="005A7218" w:rsidRPr="00C6612C">
          <w:rPr>
            <w:rStyle w:val="Hyperlink"/>
            <w:rFonts w:ascii="Arial" w:hAnsi="Arial" w:cs="Arial"/>
            <w:noProof/>
          </w:rPr>
          <w:t>Identifying Alternative Careers</w:t>
        </w:r>
        <w:r w:rsidR="005A7218">
          <w:rPr>
            <w:noProof/>
            <w:webHidden/>
          </w:rPr>
          <w:tab/>
        </w:r>
        <w:r>
          <w:rPr>
            <w:noProof/>
            <w:webHidden/>
          </w:rPr>
          <w:fldChar w:fldCharType="begin"/>
        </w:r>
        <w:r w:rsidR="005A7218">
          <w:rPr>
            <w:noProof/>
            <w:webHidden/>
          </w:rPr>
          <w:instrText xml:space="preserve"> PAGEREF _Toc377029990 \h </w:instrText>
        </w:r>
        <w:r w:rsidR="000C6A14">
          <w:rPr>
            <w:noProof/>
          </w:rPr>
        </w:r>
        <w:r>
          <w:rPr>
            <w:noProof/>
            <w:webHidden/>
          </w:rPr>
          <w:fldChar w:fldCharType="separate"/>
        </w:r>
        <w:r w:rsidR="00E9552F">
          <w:rPr>
            <w:noProof/>
            <w:webHidden/>
          </w:rPr>
          <w:t>58</w:t>
        </w:r>
        <w:r>
          <w:rPr>
            <w:noProof/>
            <w:webHidden/>
          </w:rPr>
          <w:fldChar w:fldCharType="end"/>
        </w:r>
      </w:hyperlink>
    </w:p>
    <w:p w:rsidR="005A7218" w:rsidRDefault="00166606" w:rsidP="00A6642C">
      <w:pPr>
        <w:pStyle w:val="TableofFigures"/>
        <w:tabs>
          <w:tab w:val="right" w:leader="dot" w:pos="9350"/>
        </w:tabs>
        <w:ind w:left="1701" w:hanging="1701"/>
        <w:rPr>
          <w:noProof/>
          <w:lang w:eastAsia="en-CA"/>
        </w:rPr>
      </w:pPr>
      <w:hyperlink w:anchor="_Toc377029991" w:history="1">
        <w:r w:rsidR="005A7218" w:rsidRPr="00C6612C">
          <w:rPr>
            <w:rStyle w:val="Hyperlink"/>
            <w:rFonts w:ascii="Arial" w:hAnsi="Arial" w:cs="Arial"/>
            <w:noProof/>
          </w:rPr>
          <w:t xml:space="preserve">Figure 4     </w:t>
        </w:r>
        <w:r w:rsidR="00A6642C">
          <w:rPr>
            <w:rStyle w:val="Hyperlink"/>
            <w:rFonts w:ascii="Arial" w:hAnsi="Arial" w:cs="Arial"/>
            <w:noProof/>
          </w:rPr>
          <w:tab/>
        </w:r>
        <w:r w:rsidR="005A7218" w:rsidRPr="00C6612C">
          <w:rPr>
            <w:rStyle w:val="Hyperlink"/>
            <w:rFonts w:ascii="Arial" w:hAnsi="Arial" w:cs="Arial"/>
            <w:noProof/>
          </w:rPr>
          <w:t>Matching Competencies for Alternative Careers</w:t>
        </w:r>
        <w:r w:rsidR="005A7218">
          <w:rPr>
            <w:noProof/>
            <w:webHidden/>
          </w:rPr>
          <w:tab/>
        </w:r>
        <w:r>
          <w:rPr>
            <w:noProof/>
            <w:webHidden/>
          </w:rPr>
          <w:fldChar w:fldCharType="begin"/>
        </w:r>
        <w:r w:rsidR="005A7218">
          <w:rPr>
            <w:noProof/>
            <w:webHidden/>
          </w:rPr>
          <w:instrText xml:space="preserve"> PAGEREF _Toc377029991 \h </w:instrText>
        </w:r>
        <w:r w:rsidR="000C6A14">
          <w:rPr>
            <w:noProof/>
          </w:rPr>
        </w:r>
        <w:r>
          <w:rPr>
            <w:noProof/>
            <w:webHidden/>
          </w:rPr>
          <w:fldChar w:fldCharType="separate"/>
        </w:r>
        <w:r w:rsidR="00E9552F">
          <w:rPr>
            <w:noProof/>
            <w:webHidden/>
          </w:rPr>
          <w:t>59</w:t>
        </w:r>
        <w:r>
          <w:rPr>
            <w:noProof/>
            <w:webHidden/>
          </w:rPr>
          <w:fldChar w:fldCharType="end"/>
        </w:r>
      </w:hyperlink>
    </w:p>
    <w:p w:rsidR="004937DB" w:rsidRPr="00FB682E" w:rsidRDefault="00166606" w:rsidP="00A6642C">
      <w:pPr>
        <w:ind w:left="1701" w:hanging="1701"/>
        <w:rPr>
          <w:sz w:val="16"/>
          <w:szCs w:val="16"/>
        </w:rPr>
      </w:pPr>
      <w:r w:rsidRPr="00424D27">
        <w:rPr>
          <w:rFonts w:ascii="Arial" w:hAnsi="Arial" w:cs="Arial"/>
        </w:rPr>
        <w:fldChar w:fldCharType="end"/>
      </w:r>
    </w:p>
    <w:p w:rsidR="004937DB" w:rsidRPr="00030AFF" w:rsidRDefault="0027288D" w:rsidP="00FB682E">
      <w:pPr>
        <w:pStyle w:val="TOCHeading"/>
        <w:rPr>
          <w:rFonts w:ascii="Arial" w:hAnsi="Arial" w:cs="Arial"/>
          <w:sz w:val="36"/>
          <w:szCs w:val="36"/>
        </w:rPr>
      </w:pPr>
      <w:r w:rsidRPr="00030AFF">
        <w:rPr>
          <w:rFonts w:ascii="Arial" w:hAnsi="Arial" w:cs="Arial"/>
          <w:sz w:val="36"/>
          <w:szCs w:val="36"/>
        </w:rPr>
        <w:t>Appendices</w:t>
      </w:r>
    </w:p>
    <w:p w:rsidR="0062029A" w:rsidRPr="00A6642C" w:rsidRDefault="00166606" w:rsidP="00A6642C">
      <w:pPr>
        <w:pStyle w:val="TableofFigures"/>
        <w:tabs>
          <w:tab w:val="right" w:leader="dot" w:pos="9350"/>
        </w:tabs>
        <w:ind w:left="1701" w:hanging="1701"/>
        <w:rPr>
          <w:rStyle w:val="Hyperlink"/>
          <w:rFonts w:asciiTheme="majorHAnsi" w:eastAsiaTheme="majorEastAsia" w:hAnsiTheme="majorHAnsi" w:cstheme="majorBidi"/>
          <w:b/>
          <w:bCs/>
          <w:sz w:val="28"/>
          <w:szCs w:val="28"/>
        </w:rPr>
      </w:pPr>
      <w:r w:rsidRPr="00A6642C">
        <w:rPr>
          <w:rStyle w:val="Hyperlink"/>
          <w:rFonts w:ascii="Arial" w:hAnsi="Arial" w:cs="Arial"/>
          <w:noProof/>
        </w:rPr>
        <w:fldChar w:fldCharType="begin"/>
      </w:r>
      <w:r w:rsidR="0029201F" w:rsidRPr="00A6642C">
        <w:rPr>
          <w:rStyle w:val="Hyperlink"/>
          <w:rFonts w:ascii="Arial" w:hAnsi="Arial" w:cs="Arial"/>
          <w:noProof/>
        </w:rPr>
        <w:instrText xml:space="preserve"> TOC \h \z \t "Appendix,1" </w:instrText>
      </w:r>
      <w:r w:rsidRPr="00A6642C">
        <w:rPr>
          <w:rStyle w:val="Hyperlink"/>
          <w:rFonts w:ascii="Arial" w:hAnsi="Arial" w:cs="Arial"/>
          <w:noProof/>
        </w:rPr>
        <w:fldChar w:fldCharType="separate"/>
      </w:r>
      <w:hyperlink w:anchor="_Toc352253335" w:history="1">
        <w:r w:rsidR="0062029A" w:rsidRPr="00A6642C">
          <w:rPr>
            <w:rStyle w:val="Hyperlink"/>
            <w:rFonts w:ascii="Arial" w:hAnsi="Arial" w:cs="Arial"/>
            <w:noProof/>
          </w:rPr>
          <w:t>Appendix 1</w:t>
        </w:r>
        <w:r w:rsidR="0062029A" w:rsidRPr="00A6642C">
          <w:rPr>
            <w:rStyle w:val="Hyperlink"/>
            <w:rFonts w:ascii="Arial" w:hAnsi="Arial" w:cs="Arial"/>
            <w:noProof/>
          </w:rPr>
          <w:tab/>
          <w:t>List of Research Informants</w:t>
        </w:r>
        <w:r w:rsidR="0062029A" w:rsidRPr="00A6642C">
          <w:rPr>
            <w:rStyle w:val="Hyperlink"/>
            <w:rFonts w:ascii="Arial" w:hAnsi="Arial" w:cs="Arial"/>
            <w:noProof/>
            <w:webHidden/>
          </w:rPr>
          <w:tab/>
        </w:r>
        <w:r w:rsidRPr="00A6642C">
          <w:rPr>
            <w:rStyle w:val="Hyperlink"/>
            <w:rFonts w:ascii="Arial" w:hAnsi="Arial" w:cs="Arial"/>
            <w:noProof/>
            <w:webHidden/>
          </w:rPr>
          <w:fldChar w:fldCharType="begin"/>
        </w:r>
        <w:r w:rsidR="0062029A" w:rsidRPr="00A6642C">
          <w:rPr>
            <w:rStyle w:val="Hyperlink"/>
            <w:rFonts w:ascii="Arial" w:hAnsi="Arial" w:cs="Arial"/>
            <w:noProof/>
            <w:webHidden/>
          </w:rPr>
          <w:instrText xml:space="preserve"> PAGEREF _Toc352253335 \h </w:instrText>
        </w:r>
        <w:r w:rsidR="000C6A14" w:rsidRPr="00166606">
          <w:rPr>
            <w:rFonts w:ascii="Arial" w:hAnsi="Arial" w:cs="Arial"/>
            <w:noProof/>
            <w:color w:val="0000FF" w:themeColor="hyperlink"/>
            <w:u w:val="single"/>
          </w:rPr>
        </w:r>
        <w:r w:rsidRPr="00A6642C">
          <w:rPr>
            <w:rStyle w:val="Hyperlink"/>
            <w:rFonts w:ascii="Arial" w:hAnsi="Arial" w:cs="Arial"/>
            <w:noProof/>
            <w:webHidden/>
          </w:rPr>
          <w:fldChar w:fldCharType="separate"/>
        </w:r>
        <w:r w:rsidR="00E9552F">
          <w:rPr>
            <w:rStyle w:val="Hyperlink"/>
            <w:rFonts w:ascii="Arial" w:hAnsi="Arial" w:cs="Arial"/>
            <w:noProof/>
            <w:webHidden/>
          </w:rPr>
          <w:t>72</w:t>
        </w:r>
        <w:r w:rsidRPr="00A6642C">
          <w:rPr>
            <w:rStyle w:val="Hyperlink"/>
            <w:rFonts w:ascii="Arial" w:hAnsi="Arial" w:cs="Arial"/>
            <w:noProof/>
            <w:webHidden/>
          </w:rPr>
          <w:fldChar w:fldCharType="end"/>
        </w:r>
      </w:hyperlink>
    </w:p>
    <w:p w:rsidR="0062029A" w:rsidRPr="00A6642C" w:rsidRDefault="00166606" w:rsidP="00A6642C">
      <w:pPr>
        <w:pStyle w:val="TableofFigures"/>
        <w:tabs>
          <w:tab w:val="right" w:leader="dot" w:pos="9350"/>
        </w:tabs>
        <w:ind w:left="1701" w:hanging="1701"/>
        <w:rPr>
          <w:rStyle w:val="Hyperlink"/>
        </w:rPr>
      </w:pPr>
      <w:hyperlink w:anchor="_Toc352253336" w:history="1">
        <w:r w:rsidR="0062029A" w:rsidRPr="00A6642C">
          <w:rPr>
            <w:rStyle w:val="Hyperlink"/>
            <w:rFonts w:ascii="Arial" w:hAnsi="Arial" w:cs="Arial"/>
            <w:noProof/>
          </w:rPr>
          <w:t>Appendix 2</w:t>
        </w:r>
        <w:r w:rsidR="0062029A" w:rsidRPr="00A6642C">
          <w:rPr>
            <w:rStyle w:val="Hyperlink"/>
            <w:rFonts w:ascii="Arial" w:hAnsi="Arial" w:cs="Arial"/>
            <w:noProof/>
          </w:rPr>
          <w:tab/>
          <w:t>Interview Protocol</w:t>
        </w:r>
        <w:r w:rsidR="0062029A" w:rsidRPr="00A6642C">
          <w:rPr>
            <w:rStyle w:val="Hyperlink"/>
            <w:rFonts w:ascii="Arial" w:hAnsi="Arial" w:cs="Arial"/>
            <w:noProof/>
            <w:webHidden/>
          </w:rPr>
          <w:tab/>
        </w:r>
        <w:r w:rsidRPr="00A6642C">
          <w:rPr>
            <w:rStyle w:val="Hyperlink"/>
            <w:rFonts w:ascii="Arial" w:hAnsi="Arial" w:cs="Arial"/>
            <w:noProof/>
            <w:webHidden/>
          </w:rPr>
          <w:fldChar w:fldCharType="begin"/>
        </w:r>
        <w:r w:rsidR="0062029A" w:rsidRPr="00A6642C">
          <w:rPr>
            <w:rStyle w:val="Hyperlink"/>
            <w:rFonts w:ascii="Arial" w:hAnsi="Arial" w:cs="Arial"/>
            <w:noProof/>
            <w:webHidden/>
          </w:rPr>
          <w:instrText xml:space="preserve"> PAGEREF _Toc352253336 \h </w:instrText>
        </w:r>
        <w:r w:rsidR="000C6A14" w:rsidRPr="00166606">
          <w:rPr>
            <w:rFonts w:ascii="Arial" w:hAnsi="Arial" w:cs="Arial"/>
            <w:noProof/>
            <w:color w:val="0000FF" w:themeColor="hyperlink"/>
            <w:u w:val="single"/>
          </w:rPr>
        </w:r>
        <w:r w:rsidRPr="00A6642C">
          <w:rPr>
            <w:rStyle w:val="Hyperlink"/>
            <w:rFonts w:ascii="Arial" w:hAnsi="Arial" w:cs="Arial"/>
            <w:noProof/>
            <w:webHidden/>
          </w:rPr>
          <w:fldChar w:fldCharType="separate"/>
        </w:r>
        <w:r w:rsidR="00E9552F">
          <w:rPr>
            <w:rStyle w:val="Hyperlink"/>
            <w:rFonts w:ascii="Arial" w:hAnsi="Arial" w:cs="Arial"/>
            <w:noProof/>
            <w:webHidden/>
          </w:rPr>
          <w:t>76</w:t>
        </w:r>
        <w:r w:rsidRPr="00A6642C">
          <w:rPr>
            <w:rStyle w:val="Hyperlink"/>
            <w:rFonts w:ascii="Arial" w:hAnsi="Arial" w:cs="Arial"/>
            <w:noProof/>
            <w:webHidden/>
          </w:rPr>
          <w:fldChar w:fldCharType="end"/>
        </w:r>
      </w:hyperlink>
    </w:p>
    <w:p w:rsidR="0062029A" w:rsidRPr="00A6642C" w:rsidRDefault="00166606" w:rsidP="00A6642C">
      <w:pPr>
        <w:pStyle w:val="TableofFigures"/>
        <w:tabs>
          <w:tab w:val="right" w:leader="dot" w:pos="9350"/>
        </w:tabs>
        <w:ind w:left="1701" w:hanging="1701"/>
        <w:rPr>
          <w:rStyle w:val="Hyperlink"/>
        </w:rPr>
      </w:pPr>
      <w:hyperlink w:anchor="_Toc352253337" w:history="1">
        <w:r w:rsidR="0062029A" w:rsidRPr="00A6642C">
          <w:rPr>
            <w:rStyle w:val="Hyperlink"/>
            <w:rFonts w:ascii="Arial" w:hAnsi="Arial" w:cs="Arial"/>
            <w:noProof/>
          </w:rPr>
          <w:t>Appendix 3</w:t>
        </w:r>
        <w:r w:rsidR="0062029A" w:rsidRPr="00A6642C">
          <w:rPr>
            <w:rStyle w:val="Hyperlink"/>
            <w:rFonts w:ascii="Arial" w:hAnsi="Arial" w:cs="Arial"/>
            <w:noProof/>
          </w:rPr>
          <w:tab/>
          <w:t>List of Alternative Career Supports</w:t>
        </w:r>
        <w:r w:rsidR="0062029A" w:rsidRPr="00A6642C">
          <w:rPr>
            <w:rStyle w:val="Hyperlink"/>
            <w:rFonts w:ascii="Arial" w:hAnsi="Arial" w:cs="Arial"/>
            <w:noProof/>
            <w:webHidden/>
          </w:rPr>
          <w:tab/>
        </w:r>
        <w:r w:rsidRPr="00A6642C">
          <w:rPr>
            <w:rStyle w:val="Hyperlink"/>
            <w:rFonts w:ascii="Arial" w:hAnsi="Arial" w:cs="Arial"/>
            <w:noProof/>
            <w:webHidden/>
          </w:rPr>
          <w:fldChar w:fldCharType="begin"/>
        </w:r>
        <w:r w:rsidR="0062029A" w:rsidRPr="00A6642C">
          <w:rPr>
            <w:rStyle w:val="Hyperlink"/>
            <w:rFonts w:ascii="Arial" w:hAnsi="Arial" w:cs="Arial"/>
            <w:noProof/>
            <w:webHidden/>
          </w:rPr>
          <w:instrText xml:space="preserve"> PAGEREF _Toc352253337 \h </w:instrText>
        </w:r>
        <w:r w:rsidR="000C6A14" w:rsidRPr="00166606">
          <w:rPr>
            <w:rFonts w:ascii="Arial" w:hAnsi="Arial" w:cs="Arial"/>
            <w:noProof/>
            <w:color w:val="0000FF" w:themeColor="hyperlink"/>
            <w:u w:val="single"/>
          </w:rPr>
        </w:r>
        <w:r w:rsidRPr="00A6642C">
          <w:rPr>
            <w:rStyle w:val="Hyperlink"/>
            <w:rFonts w:ascii="Arial" w:hAnsi="Arial" w:cs="Arial"/>
            <w:noProof/>
            <w:webHidden/>
          </w:rPr>
          <w:fldChar w:fldCharType="separate"/>
        </w:r>
        <w:r w:rsidR="00E9552F">
          <w:rPr>
            <w:rStyle w:val="Hyperlink"/>
            <w:rFonts w:ascii="Arial" w:hAnsi="Arial" w:cs="Arial"/>
            <w:noProof/>
            <w:webHidden/>
          </w:rPr>
          <w:t>82</w:t>
        </w:r>
        <w:r w:rsidRPr="00A6642C">
          <w:rPr>
            <w:rStyle w:val="Hyperlink"/>
            <w:rFonts w:ascii="Arial" w:hAnsi="Arial" w:cs="Arial"/>
            <w:noProof/>
            <w:webHidden/>
          </w:rPr>
          <w:fldChar w:fldCharType="end"/>
        </w:r>
      </w:hyperlink>
    </w:p>
    <w:p w:rsidR="005853F6" w:rsidRPr="005853F6" w:rsidRDefault="00166606" w:rsidP="00A6642C">
      <w:pPr>
        <w:pStyle w:val="TableofFigures"/>
        <w:tabs>
          <w:tab w:val="right" w:leader="dot" w:pos="9350"/>
        </w:tabs>
        <w:ind w:left="1701" w:hanging="1701"/>
        <w:sectPr w:rsidR="005853F6" w:rsidRPr="005853F6">
          <w:headerReference w:type="default" r:id="rId14"/>
          <w:footerReference w:type="default" r:id="rId15"/>
          <w:pgSz w:w="12240" w:h="15840"/>
          <w:pgMar w:top="1440" w:right="1440" w:bottom="1276" w:left="1440" w:header="708" w:footer="708" w:gutter="0"/>
          <w:pgNumType w:fmt="lowerRoman" w:start="1"/>
          <w:cols w:space="708"/>
          <w:docGrid w:linePitch="360"/>
        </w:sectPr>
      </w:pPr>
      <w:r w:rsidRPr="00A6642C">
        <w:rPr>
          <w:rStyle w:val="Hyperlink"/>
          <w:rFonts w:ascii="Arial" w:hAnsi="Arial" w:cs="Arial"/>
          <w:noProof/>
        </w:rPr>
        <w:fldChar w:fldCharType="end"/>
      </w:r>
    </w:p>
    <w:p w:rsidR="008760A7" w:rsidRPr="00E903F2" w:rsidRDefault="008760A7" w:rsidP="00820361">
      <w:pPr>
        <w:pStyle w:val="ExtraHeading"/>
        <w:spacing w:before="0"/>
        <w:rPr>
          <w:rFonts w:ascii="Arial" w:hAnsi="Arial" w:cs="Arial"/>
          <w:sz w:val="32"/>
          <w:szCs w:val="32"/>
        </w:rPr>
      </w:pPr>
      <w:bookmarkStart w:id="1" w:name="_Toc378586192"/>
      <w:r w:rsidRPr="00E903F2">
        <w:rPr>
          <w:rFonts w:ascii="Arial" w:hAnsi="Arial" w:cs="Arial"/>
          <w:sz w:val="32"/>
          <w:szCs w:val="32"/>
        </w:rPr>
        <w:t>Executive Summary</w:t>
      </w:r>
      <w:bookmarkEnd w:id="1"/>
    </w:p>
    <w:p w:rsidR="00820361" w:rsidRDefault="00820361" w:rsidP="00D83F95">
      <w:pPr>
        <w:spacing w:after="0" w:line="240" w:lineRule="auto"/>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In 2012, the Foreign Qualifications Recognition Working Group (FQRWG) commissioned a research study   on Foreign Qualifications Recognition and Alternative Careers to contribute to a better understanding of alternative careers for Internationally Educated Professionals (IEPs), to analyze the structure and delivery of effective alternative career supports, and to make recommendations to the FQRWG on next steps. </w:t>
      </w:r>
    </w:p>
    <w:p w:rsidR="00D83F95" w:rsidRPr="00E903F2" w:rsidRDefault="00D83F95" w:rsidP="00D83F95">
      <w:pPr>
        <w:spacing w:after="0" w:line="240" w:lineRule="auto"/>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The Pan-Canadian Framework for the Assessment and Recognition of Foreign Qualifications (FQR Framework) committed governments to take collective action to support and improve the integration of immigrants across target occupations who may choose to pursue an alternate pathway to a related career if their qualifications do not meet the requirements of their occupation in Canada and skills and/or education upgrading is not an option. During FQR Framework consultations in 2010-2012, representatives from eight target occupations (</w:t>
      </w:r>
      <w:r w:rsidR="00AE0F99" w:rsidRPr="00E903F2">
        <w:rPr>
          <w:rFonts w:ascii="Arial" w:hAnsi="Arial" w:cs="Arial"/>
          <w:sz w:val="24"/>
          <w:szCs w:val="24"/>
        </w:rPr>
        <w:t>medical laboratory technologists, registered nurses, licensed practical nurses, physicians, dentists, engineers, engineering technicians, and teachers</w:t>
      </w:r>
      <w:r w:rsidRPr="00E903F2">
        <w:rPr>
          <w:rFonts w:ascii="Arial" w:hAnsi="Arial" w:cs="Arial"/>
          <w:sz w:val="24"/>
          <w:szCs w:val="24"/>
        </w:rPr>
        <w:t xml:space="preserve">) identified advancing work on alternative careers as a priority item and noted the need for alternative career referral resources.  </w:t>
      </w:r>
    </w:p>
    <w:p w:rsidR="00D83F95" w:rsidRPr="00E903F2" w:rsidRDefault="00D83F95" w:rsidP="00D83F95">
      <w:pPr>
        <w:spacing w:after="0" w:line="240" w:lineRule="auto"/>
        <w:jc w:val="both"/>
        <w:rPr>
          <w:rFonts w:ascii="Arial" w:hAnsi="Arial" w:cs="Arial"/>
          <w:sz w:val="24"/>
          <w:szCs w:val="24"/>
        </w:rPr>
      </w:pPr>
    </w:p>
    <w:p w:rsidR="008B0D36" w:rsidRPr="00E903F2" w:rsidRDefault="008B0D36" w:rsidP="00D83F95">
      <w:pPr>
        <w:spacing w:after="0" w:line="240" w:lineRule="auto"/>
        <w:jc w:val="both"/>
        <w:rPr>
          <w:rFonts w:ascii="Arial" w:hAnsi="Arial" w:cs="Arial"/>
          <w:sz w:val="24"/>
          <w:szCs w:val="24"/>
        </w:rPr>
      </w:pPr>
      <w:r w:rsidRPr="00E903F2">
        <w:rPr>
          <w:rFonts w:ascii="Arial" w:hAnsi="Arial" w:cs="Arial"/>
          <w:sz w:val="24"/>
          <w:szCs w:val="24"/>
        </w:rPr>
        <w:t>The research study examined alternative career needs and experience related to the eight target occupations, and surveyed select alternative career supports</w:t>
      </w:r>
      <w:r w:rsidR="00AE0F99" w:rsidRPr="00E903F2">
        <w:rPr>
          <w:rFonts w:ascii="Arial" w:hAnsi="Arial" w:cs="Arial"/>
          <w:sz w:val="24"/>
          <w:szCs w:val="24"/>
        </w:rPr>
        <w:t xml:space="preserve"> from different parts of</w:t>
      </w:r>
      <w:r w:rsidRPr="00E903F2">
        <w:rPr>
          <w:rFonts w:ascii="Arial" w:hAnsi="Arial" w:cs="Arial"/>
          <w:sz w:val="24"/>
          <w:szCs w:val="24"/>
        </w:rPr>
        <w:t xml:space="preserve"> the country. Information was gathered through interviews with occupational contacts, immigrant serving organizations (ISOs) and related organizations, and IEPs. Preliminary research findings and recommendations were validated with stakeholders and informants in a webinar.  </w:t>
      </w:r>
    </w:p>
    <w:p w:rsidR="00D83F95" w:rsidRDefault="00D83F95" w:rsidP="00D83F95">
      <w:pPr>
        <w:spacing w:after="0" w:line="240" w:lineRule="auto"/>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Key findings of the study are as follows: </w:t>
      </w:r>
    </w:p>
    <w:p w:rsidR="00D83F95" w:rsidRPr="00E903F2" w:rsidRDefault="00D83F95" w:rsidP="00D83F95">
      <w:pPr>
        <w:spacing w:after="0" w:line="240" w:lineRule="auto"/>
        <w:jc w:val="both"/>
        <w:rPr>
          <w:rFonts w:ascii="Arial" w:hAnsi="Arial" w:cs="Arial"/>
          <w:sz w:val="24"/>
          <w:szCs w:val="24"/>
        </w:rPr>
      </w:pPr>
    </w:p>
    <w:p w:rsidR="00AE0F99" w:rsidRPr="00E903F2" w:rsidRDefault="00AE0F99"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Different target occupations have different alternative career needs. Some occupations</w:t>
      </w:r>
      <w:r w:rsidR="009D780A" w:rsidRPr="00E903F2">
        <w:rPr>
          <w:rFonts w:ascii="Arial" w:hAnsi="Arial" w:cs="Arial"/>
          <w:sz w:val="24"/>
          <w:szCs w:val="24"/>
        </w:rPr>
        <w:t xml:space="preserve"> with very specific professional training</w:t>
      </w:r>
      <w:r w:rsidRPr="00E903F2">
        <w:rPr>
          <w:rFonts w:ascii="Arial" w:hAnsi="Arial" w:cs="Arial"/>
          <w:sz w:val="24"/>
          <w:szCs w:val="24"/>
        </w:rPr>
        <w:t xml:space="preserve"> (physicians/dentists) appear to have limited alternative career options, while others (registered nurses/ licensed practical nurses and engineers/ engineering technicians) are concerned with distinguishing between related occupations</w:t>
      </w:r>
      <w:r w:rsidR="009D780A" w:rsidRPr="00E903F2">
        <w:rPr>
          <w:rFonts w:ascii="Arial" w:hAnsi="Arial" w:cs="Arial"/>
          <w:sz w:val="24"/>
          <w:szCs w:val="24"/>
        </w:rPr>
        <w:t xml:space="preserve"> in terms of the scope of work</w:t>
      </w:r>
      <w:r w:rsidRPr="00E903F2">
        <w:rPr>
          <w:rFonts w:ascii="Arial" w:hAnsi="Arial" w:cs="Arial"/>
          <w:sz w:val="24"/>
          <w:szCs w:val="24"/>
        </w:rPr>
        <w:t xml:space="preserve">. Medical </w:t>
      </w:r>
      <w:r w:rsidR="009D780A" w:rsidRPr="00E903F2">
        <w:rPr>
          <w:rFonts w:ascii="Arial" w:hAnsi="Arial" w:cs="Arial"/>
          <w:sz w:val="24"/>
          <w:szCs w:val="24"/>
        </w:rPr>
        <w:t xml:space="preserve">laboratory technologists have established and are exploring pathways to alternative occupations (some in unrelated fields), while teachers see possibilities for the transferability of skills to occupations that are not regulated on the basis of credentials. </w:t>
      </w:r>
      <w:r w:rsidRPr="00E903F2">
        <w:rPr>
          <w:rFonts w:ascii="Arial" w:hAnsi="Arial" w:cs="Arial"/>
          <w:sz w:val="24"/>
          <w:szCs w:val="24"/>
        </w:rPr>
        <w:t xml:space="preserve">  </w:t>
      </w:r>
    </w:p>
    <w:p w:rsidR="008B0D36" w:rsidRPr="00711B1E" w:rsidRDefault="008B0D36" w:rsidP="00467C02">
      <w:pPr>
        <w:numPr>
          <w:ilvl w:val="0"/>
          <w:numId w:val="77"/>
        </w:numPr>
        <w:spacing w:after="120" w:line="240" w:lineRule="auto"/>
        <w:ind w:left="714" w:hanging="357"/>
        <w:jc w:val="both"/>
        <w:rPr>
          <w:rFonts w:ascii="Arial" w:hAnsi="Arial" w:cs="Arial"/>
          <w:sz w:val="24"/>
          <w:szCs w:val="24"/>
        </w:rPr>
      </w:pPr>
      <w:r w:rsidRPr="00711B1E">
        <w:rPr>
          <w:rFonts w:ascii="Arial" w:hAnsi="Arial" w:cs="Arial"/>
          <w:sz w:val="24"/>
          <w:szCs w:val="24"/>
        </w:rPr>
        <w:t>Accurate pre-arrival information in general is very useful to IEPs as it will frame their expectations and provide them</w:t>
      </w:r>
      <w:r w:rsidR="00AE0F99" w:rsidRPr="00711B1E">
        <w:rPr>
          <w:rFonts w:ascii="Arial" w:hAnsi="Arial" w:cs="Arial"/>
          <w:sz w:val="24"/>
          <w:szCs w:val="24"/>
        </w:rPr>
        <w:t xml:space="preserve"> with</w:t>
      </w:r>
      <w:r w:rsidRPr="00711B1E">
        <w:rPr>
          <w:rFonts w:ascii="Arial" w:hAnsi="Arial" w:cs="Arial"/>
          <w:sz w:val="24"/>
          <w:szCs w:val="24"/>
        </w:rPr>
        <w:t xml:space="preserve"> a basis to make </w:t>
      </w:r>
      <w:r w:rsidR="00AE0F99" w:rsidRPr="00711B1E">
        <w:rPr>
          <w:rFonts w:ascii="Arial" w:hAnsi="Arial" w:cs="Arial"/>
          <w:sz w:val="24"/>
          <w:szCs w:val="24"/>
        </w:rPr>
        <w:t xml:space="preserve">career </w:t>
      </w:r>
      <w:r w:rsidRPr="00711B1E">
        <w:rPr>
          <w:rFonts w:ascii="Arial" w:hAnsi="Arial" w:cs="Arial"/>
          <w:sz w:val="24"/>
          <w:szCs w:val="24"/>
        </w:rPr>
        <w:t xml:space="preserve">decisions and if necessary, undertake preparations while in their home country. </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IEP perceptions of alternative careers will change over time</w:t>
      </w:r>
      <w:r w:rsidR="00AE0F99" w:rsidRPr="00E903F2">
        <w:rPr>
          <w:rFonts w:ascii="Arial" w:hAnsi="Arial" w:cs="Arial"/>
          <w:sz w:val="24"/>
          <w:szCs w:val="24"/>
        </w:rPr>
        <w:t>. I</w:t>
      </w:r>
      <w:r w:rsidRPr="00E903F2">
        <w:rPr>
          <w:rFonts w:ascii="Arial" w:hAnsi="Arial" w:cs="Arial"/>
          <w:sz w:val="24"/>
          <w:szCs w:val="24"/>
        </w:rPr>
        <w:t xml:space="preserve">nformation </w:t>
      </w:r>
      <w:r w:rsidR="00AE0F99" w:rsidRPr="00E903F2">
        <w:rPr>
          <w:rFonts w:ascii="Arial" w:hAnsi="Arial" w:cs="Arial"/>
          <w:sz w:val="24"/>
          <w:szCs w:val="24"/>
        </w:rPr>
        <w:t xml:space="preserve">on alternative careers </w:t>
      </w:r>
      <w:r w:rsidRPr="00E903F2">
        <w:rPr>
          <w:rFonts w:ascii="Arial" w:hAnsi="Arial" w:cs="Arial"/>
          <w:sz w:val="24"/>
          <w:szCs w:val="24"/>
        </w:rPr>
        <w:t xml:space="preserve">should </w:t>
      </w:r>
      <w:r w:rsidR="00AE0F99" w:rsidRPr="00E903F2">
        <w:rPr>
          <w:rFonts w:ascii="Arial" w:hAnsi="Arial" w:cs="Arial"/>
          <w:sz w:val="24"/>
          <w:szCs w:val="24"/>
        </w:rPr>
        <w:t xml:space="preserve">therefore </w:t>
      </w:r>
      <w:r w:rsidRPr="00E903F2">
        <w:rPr>
          <w:rFonts w:ascii="Arial" w:hAnsi="Arial" w:cs="Arial"/>
          <w:sz w:val="24"/>
          <w:szCs w:val="24"/>
        </w:rPr>
        <w:t xml:space="preserve">be presented at different stages throughout the IEP’s transition to </w:t>
      </w:r>
      <w:r w:rsidR="00AE0F99" w:rsidRPr="00E903F2">
        <w:rPr>
          <w:rFonts w:ascii="Arial" w:hAnsi="Arial" w:cs="Arial"/>
          <w:sz w:val="24"/>
          <w:szCs w:val="24"/>
        </w:rPr>
        <w:t xml:space="preserve">working in Canada, </w:t>
      </w:r>
      <w:r w:rsidRPr="00E903F2">
        <w:rPr>
          <w:rFonts w:ascii="Arial" w:hAnsi="Arial" w:cs="Arial"/>
          <w:sz w:val="24"/>
          <w:szCs w:val="24"/>
        </w:rPr>
        <w:t xml:space="preserve">including </w:t>
      </w:r>
      <w:r w:rsidR="00AE0F99" w:rsidRPr="00E903F2">
        <w:rPr>
          <w:rFonts w:ascii="Arial" w:hAnsi="Arial" w:cs="Arial"/>
          <w:sz w:val="24"/>
          <w:szCs w:val="24"/>
        </w:rPr>
        <w:t xml:space="preserve">the </w:t>
      </w:r>
      <w:r w:rsidRPr="00E903F2">
        <w:rPr>
          <w:rFonts w:ascii="Arial" w:hAnsi="Arial" w:cs="Arial"/>
          <w:sz w:val="24"/>
          <w:szCs w:val="24"/>
        </w:rPr>
        <w:t>pre-arrival</w:t>
      </w:r>
      <w:r w:rsidR="00AE0F99" w:rsidRPr="00E903F2">
        <w:rPr>
          <w:rFonts w:ascii="Arial" w:hAnsi="Arial" w:cs="Arial"/>
          <w:sz w:val="24"/>
          <w:szCs w:val="24"/>
        </w:rPr>
        <w:t xml:space="preserve"> stage</w:t>
      </w:r>
      <w:r w:rsidRPr="00E903F2">
        <w:rPr>
          <w:rFonts w:ascii="Arial" w:hAnsi="Arial" w:cs="Arial"/>
          <w:sz w:val="24"/>
          <w:szCs w:val="24"/>
        </w:rPr>
        <w:t xml:space="preserve">, </w:t>
      </w:r>
      <w:r w:rsidR="00AE0F99" w:rsidRPr="00E903F2">
        <w:rPr>
          <w:rFonts w:ascii="Arial" w:hAnsi="Arial" w:cs="Arial"/>
          <w:sz w:val="24"/>
          <w:szCs w:val="24"/>
        </w:rPr>
        <w:t xml:space="preserve">and </w:t>
      </w:r>
      <w:r w:rsidRPr="00E903F2">
        <w:rPr>
          <w:rFonts w:ascii="Arial" w:hAnsi="Arial" w:cs="Arial"/>
          <w:sz w:val="24"/>
          <w:szCs w:val="24"/>
        </w:rPr>
        <w:t>prior to and after assessment of qualifications.</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Messaging about alternative careers should take into account IEP and professional sensitivities. Alternative careers should be presented as a parallel option</w:t>
      </w:r>
      <w:r w:rsidR="00AE0F99" w:rsidRPr="00E903F2">
        <w:rPr>
          <w:rFonts w:ascii="Arial" w:hAnsi="Arial" w:cs="Arial"/>
          <w:sz w:val="24"/>
          <w:szCs w:val="24"/>
        </w:rPr>
        <w:t xml:space="preserve"> to the IEP’s original profession, and</w:t>
      </w:r>
      <w:r w:rsidRPr="00E903F2">
        <w:rPr>
          <w:rFonts w:ascii="Arial" w:hAnsi="Arial" w:cs="Arial"/>
          <w:sz w:val="24"/>
          <w:szCs w:val="24"/>
        </w:rPr>
        <w:t xml:space="preserve"> not as a failure option.</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 xml:space="preserve">Effective alternative career supports include information and referrals, counselling and guidance, employability training, career exploration and planning, bridging programs, employer linkages </w:t>
      </w:r>
      <w:r w:rsidR="00AE0F99" w:rsidRPr="00E903F2">
        <w:rPr>
          <w:rFonts w:ascii="Arial" w:hAnsi="Arial" w:cs="Arial"/>
          <w:sz w:val="24"/>
          <w:szCs w:val="24"/>
        </w:rPr>
        <w:t xml:space="preserve">(including work placements and internships) </w:t>
      </w:r>
      <w:r w:rsidRPr="00E903F2">
        <w:rPr>
          <w:rFonts w:ascii="Arial" w:hAnsi="Arial" w:cs="Arial"/>
          <w:sz w:val="24"/>
          <w:szCs w:val="24"/>
        </w:rPr>
        <w:t xml:space="preserve">and funding supports. </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The IEP is the driver and must make the decision him/herself as to which career to pursue, based on his/her own background and circumstances. Proactivity on the part of the IEP is important in finding suitable alternative careers.</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 xml:space="preserve">Identifying skills transferability </w:t>
      </w:r>
      <w:r w:rsidR="00AE0F99" w:rsidRPr="00E903F2">
        <w:rPr>
          <w:rFonts w:ascii="Arial" w:hAnsi="Arial" w:cs="Arial"/>
          <w:sz w:val="24"/>
          <w:szCs w:val="24"/>
        </w:rPr>
        <w:t xml:space="preserve">and </w:t>
      </w:r>
      <w:r w:rsidRPr="00E903F2">
        <w:rPr>
          <w:rFonts w:ascii="Arial" w:hAnsi="Arial" w:cs="Arial"/>
          <w:sz w:val="24"/>
          <w:szCs w:val="24"/>
        </w:rPr>
        <w:t>competency matching are key elements in successful transition</w:t>
      </w:r>
      <w:r w:rsidR="00AE0F99" w:rsidRPr="00E903F2">
        <w:rPr>
          <w:rFonts w:ascii="Arial" w:hAnsi="Arial" w:cs="Arial"/>
          <w:sz w:val="24"/>
          <w:szCs w:val="24"/>
        </w:rPr>
        <w:t>s</w:t>
      </w:r>
      <w:r w:rsidRPr="00E903F2">
        <w:rPr>
          <w:rFonts w:ascii="Arial" w:hAnsi="Arial" w:cs="Arial"/>
          <w:sz w:val="24"/>
          <w:szCs w:val="24"/>
        </w:rPr>
        <w:t xml:space="preserve"> to alternative careers.</w:t>
      </w:r>
    </w:p>
    <w:p w:rsidR="008B0D36" w:rsidRPr="00E903F2" w:rsidRDefault="008B0D36" w:rsidP="00467C02">
      <w:pPr>
        <w:numPr>
          <w:ilvl w:val="0"/>
          <w:numId w:val="77"/>
        </w:numPr>
        <w:spacing w:after="120" w:line="240" w:lineRule="auto"/>
        <w:ind w:left="714" w:hanging="357"/>
        <w:jc w:val="both"/>
        <w:rPr>
          <w:rFonts w:ascii="Arial" w:hAnsi="Arial" w:cs="Arial"/>
          <w:sz w:val="24"/>
          <w:szCs w:val="24"/>
        </w:rPr>
      </w:pPr>
      <w:r w:rsidRPr="00E903F2">
        <w:rPr>
          <w:rFonts w:ascii="Arial" w:hAnsi="Arial" w:cs="Arial"/>
          <w:sz w:val="24"/>
          <w:szCs w:val="24"/>
        </w:rPr>
        <w:t xml:space="preserve">Gaps in current alternative career supports remain in the areas of information, pre-arrival preparation, methodology and tools for career counselling, mechanisms and pathways for skills transferability, targeted programming, financial supports for IEPs, employer awareness and employer linkages, responsibility for supports, and funding to implement and sustain useful supports. </w:t>
      </w:r>
    </w:p>
    <w:p w:rsidR="008B0D36" w:rsidRPr="00E903F2" w:rsidRDefault="008B0D36" w:rsidP="00467C02">
      <w:pPr>
        <w:numPr>
          <w:ilvl w:val="0"/>
          <w:numId w:val="77"/>
        </w:numPr>
        <w:spacing w:after="0" w:line="240" w:lineRule="auto"/>
        <w:ind w:left="714" w:hanging="357"/>
        <w:jc w:val="both"/>
        <w:rPr>
          <w:rFonts w:ascii="Arial" w:hAnsi="Arial" w:cs="Arial"/>
          <w:sz w:val="24"/>
          <w:szCs w:val="24"/>
        </w:rPr>
      </w:pPr>
      <w:r w:rsidRPr="00E903F2">
        <w:rPr>
          <w:rFonts w:ascii="Arial" w:hAnsi="Arial" w:cs="Arial"/>
          <w:sz w:val="24"/>
          <w:szCs w:val="24"/>
        </w:rPr>
        <w:t>Effective alternative career supports require partnerships between occupational bodies (regulatory bodies, certification bodies and professional associations), employers /industry and sector councils, educational and training institutes, ISOs and other service providers, and government. Different stakeholders may take the lead in specific alternative career initiatives but collaboration among</w:t>
      </w:r>
      <w:r w:rsidR="00AE0F99" w:rsidRPr="00E903F2">
        <w:rPr>
          <w:rFonts w:ascii="Arial" w:hAnsi="Arial" w:cs="Arial"/>
          <w:sz w:val="24"/>
          <w:szCs w:val="24"/>
        </w:rPr>
        <w:t xml:space="preserve"> all</w:t>
      </w:r>
      <w:r w:rsidRPr="00E903F2">
        <w:rPr>
          <w:rFonts w:ascii="Arial" w:hAnsi="Arial" w:cs="Arial"/>
          <w:sz w:val="24"/>
          <w:szCs w:val="24"/>
        </w:rPr>
        <w:t xml:space="preserve"> stakeholders is required for effective development and delivery. The different roles that stakeholders can play in alternative career supports draw on their</w:t>
      </w:r>
      <w:r w:rsidR="00AE0F99" w:rsidRPr="00E903F2">
        <w:rPr>
          <w:rFonts w:ascii="Arial" w:hAnsi="Arial" w:cs="Arial"/>
          <w:sz w:val="24"/>
          <w:szCs w:val="24"/>
        </w:rPr>
        <w:t xml:space="preserve"> unique</w:t>
      </w:r>
      <w:r w:rsidRPr="00E903F2">
        <w:rPr>
          <w:rFonts w:ascii="Arial" w:hAnsi="Arial" w:cs="Arial"/>
          <w:sz w:val="24"/>
          <w:szCs w:val="24"/>
        </w:rPr>
        <w:t xml:space="preserve"> expertise and function and are outlined in the study report.</w:t>
      </w:r>
    </w:p>
    <w:p w:rsidR="006C57CC" w:rsidRPr="00E903F2" w:rsidRDefault="006C57CC" w:rsidP="00D83F95">
      <w:pPr>
        <w:spacing w:after="0" w:line="240" w:lineRule="auto"/>
        <w:ind w:left="720"/>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Based on </w:t>
      </w:r>
      <w:r w:rsidR="00AE0F99" w:rsidRPr="00E903F2">
        <w:rPr>
          <w:rFonts w:ascii="Arial" w:hAnsi="Arial" w:cs="Arial"/>
          <w:sz w:val="24"/>
          <w:szCs w:val="24"/>
        </w:rPr>
        <w:t xml:space="preserve">a </w:t>
      </w:r>
      <w:r w:rsidRPr="00E903F2">
        <w:rPr>
          <w:rFonts w:ascii="Arial" w:hAnsi="Arial" w:cs="Arial"/>
          <w:sz w:val="24"/>
          <w:szCs w:val="24"/>
        </w:rPr>
        <w:t>synthesis of research findings, the study proposes a model for alternative career supports that takes into account the different a</w:t>
      </w:r>
      <w:r w:rsidR="00AE0F99" w:rsidRPr="00E903F2">
        <w:rPr>
          <w:rFonts w:ascii="Arial" w:hAnsi="Arial" w:cs="Arial"/>
          <w:sz w:val="24"/>
          <w:szCs w:val="24"/>
        </w:rPr>
        <w:t>lternative career needs of the eight</w:t>
      </w:r>
      <w:r w:rsidRPr="00E903F2">
        <w:rPr>
          <w:rFonts w:ascii="Arial" w:hAnsi="Arial" w:cs="Arial"/>
          <w:sz w:val="24"/>
          <w:szCs w:val="24"/>
        </w:rPr>
        <w:t xml:space="preserve"> target professions, the factors that influence alternative career choices, and the different alternative career pathways that IEPs may undertake. The study proposes a revised working definition of alternative careers, as follows:</w:t>
      </w:r>
    </w:p>
    <w:p w:rsidR="00D83F95" w:rsidRPr="00E903F2" w:rsidRDefault="00D83F95" w:rsidP="00D83F95">
      <w:pPr>
        <w:spacing w:after="0" w:line="240" w:lineRule="auto"/>
        <w:jc w:val="both"/>
        <w:rPr>
          <w:rFonts w:ascii="Arial" w:hAnsi="Arial" w:cs="Arial"/>
          <w:sz w:val="24"/>
          <w:szCs w:val="24"/>
        </w:rPr>
      </w:pPr>
    </w:p>
    <w:p w:rsidR="008B0D36" w:rsidRPr="00E903F2" w:rsidRDefault="008B0D36" w:rsidP="00D83F95">
      <w:pPr>
        <w:spacing w:after="0" w:line="240" w:lineRule="auto"/>
        <w:ind w:left="720" w:right="714"/>
        <w:jc w:val="both"/>
        <w:rPr>
          <w:rFonts w:ascii="Arial" w:hAnsi="Arial" w:cs="Arial"/>
          <w:sz w:val="24"/>
          <w:szCs w:val="24"/>
        </w:rPr>
      </w:pPr>
      <w:r w:rsidRPr="00E903F2">
        <w:rPr>
          <w:rFonts w:ascii="Arial" w:hAnsi="Arial" w:cs="Arial"/>
          <w:sz w:val="24"/>
          <w:szCs w:val="24"/>
        </w:rPr>
        <w:t>Alternative careers are career options that immigrants pursue other than the profession in which they were originally trained</w:t>
      </w:r>
      <w:r w:rsidR="009D780A" w:rsidRPr="00E903F2">
        <w:rPr>
          <w:rFonts w:ascii="Arial" w:hAnsi="Arial" w:cs="Arial"/>
          <w:sz w:val="24"/>
          <w:szCs w:val="24"/>
        </w:rPr>
        <w:t xml:space="preserve">. </w:t>
      </w:r>
      <w:r w:rsidR="007404DC" w:rsidRPr="00E903F2">
        <w:rPr>
          <w:rFonts w:ascii="Arial" w:hAnsi="Arial" w:cs="Arial"/>
          <w:sz w:val="24"/>
          <w:szCs w:val="24"/>
        </w:rPr>
        <w:t>Ideally, alternative careers m</w:t>
      </w:r>
      <w:r w:rsidRPr="00E903F2">
        <w:rPr>
          <w:rFonts w:ascii="Arial" w:hAnsi="Arial" w:cs="Arial"/>
          <w:sz w:val="24"/>
          <w:szCs w:val="24"/>
        </w:rPr>
        <w:t xml:space="preserve">ake use of and relate to an immigrant’s skills and experience. </w:t>
      </w:r>
    </w:p>
    <w:p w:rsidR="00D83F95" w:rsidRDefault="00D83F95" w:rsidP="00D83F95">
      <w:pPr>
        <w:spacing w:after="0" w:line="240" w:lineRule="auto"/>
        <w:ind w:left="720" w:right="714"/>
        <w:jc w:val="both"/>
        <w:rPr>
          <w:rFonts w:ascii="Arial" w:hAnsi="Arial" w:cs="Arial"/>
          <w:sz w:val="24"/>
          <w:szCs w:val="24"/>
        </w:rPr>
      </w:pPr>
    </w:p>
    <w:p w:rsidR="008B0D36" w:rsidRPr="00E903F2" w:rsidRDefault="008B0D36" w:rsidP="00D83F95">
      <w:pPr>
        <w:spacing w:after="0" w:line="240" w:lineRule="auto"/>
        <w:ind w:left="720" w:right="714"/>
        <w:jc w:val="both"/>
        <w:rPr>
          <w:rFonts w:ascii="Arial" w:hAnsi="Arial" w:cs="Arial"/>
          <w:sz w:val="24"/>
          <w:szCs w:val="24"/>
        </w:rPr>
      </w:pPr>
      <w:r w:rsidRPr="00E903F2">
        <w:rPr>
          <w:rFonts w:ascii="Arial" w:hAnsi="Arial" w:cs="Arial"/>
          <w:sz w:val="24"/>
          <w:szCs w:val="24"/>
        </w:rPr>
        <w:t xml:space="preserve">For some immigrants, alternative careers are sought to support themselves while pursuing licensure in a profession that is regulated in Canada. For others who are unable to achieve recognition or unable to find employment in their field once qualified, the alternative career may be a stepping stone to other careers, or become the end goal of the immigrant. In all cases, alternative careers improve the labour market integration prospects of immigrants by providing opportunities </w:t>
      </w:r>
      <w:r w:rsidR="009D780A" w:rsidRPr="00E903F2">
        <w:rPr>
          <w:rFonts w:ascii="Arial" w:hAnsi="Arial" w:cs="Arial"/>
          <w:sz w:val="24"/>
          <w:szCs w:val="24"/>
        </w:rPr>
        <w:t xml:space="preserve">for immigrants </w:t>
      </w:r>
      <w:r w:rsidRPr="00E903F2">
        <w:rPr>
          <w:rFonts w:ascii="Arial" w:hAnsi="Arial" w:cs="Arial"/>
          <w:sz w:val="24"/>
          <w:szCs w:val="24"/>
        </w:rPr>
        <w:t xml:space="preserve">to apply their skills and experience in a Canadian context and to learn new skills and gain further experience. </w:t>
      </w:r>
    </w:p>
    <w:p w:rsidR="00D83F95" w:rsidRDefault="00D83F95" w:rsidP="00D83F95">
      <w:pPr>
        <w:spacing w:after="0" w:line="240" w:lineRule="auto"/>
        <w:ind w:left="720" w:right="714"/>
        <w:jc w:val="both"/>
        <w:rPr>
          <w:rFonts w:ascii="Arial" w:hAnsi="Arial" w:cs="Arial"/>
          <w:sz w:val="24"/>
          <w:szCs w:val="24"/>
        </w:rPr>
      </w:pPr>
    </w:p>
    <w:p w:rsidR="008B0D36" w:rsidRDefault="008B0D36" w:rsidP="00D83F95">
      <w:pPr>
        <w:spacing w:after="0" w:line="240" w:lineRule="auto"/>
        <w:ind w:left="720" w:right="714"/>
        <w:jc w:val="both"/>
        <w:rPr>
          <w:rFonts w:ascii="Arial" w:hAnsi="Arial" w:cs="Arial"/>
          <w:sz w:val="24"/>
          <w:szCs w:val="24"/>
        </w:rPr>
      </w:pPr>
      <w:r w:rsidRPr="00E903F2">
        <w:rPr>
          <w:rFonts w:ascii="Arial" w:hAnsi="Arial" w:cs="Arial"/>
          <w:sz w:val="24"/>
          <w:szCs w:val="24"/>
        </w:rPr>
        <w:t>Alternative careers include:</w:t>
      </w:r>
    </w:p>
    <w:p w:rsidR="00D83F95" w:rsidRPr="00E903F2" w:rsidRDefault="00D83F95" w:rsidP="00D83F95">
      <w:pPr>
        <w:spacing w:after="0" w:line="240" w:lineRule="auto"/>
        <w:ind w:left="720" w:right="714"/>
        <w:jc w:val="both"/>
        <w:rPr>
          <w:rFonts w:ascii="Arial" w:hAnsi="Arial" w:cs="Arial"/>
          <w:sz w:val="24"/>
          <w:szCs w:val="24"/>
        </w:rPr>
      </w:pPr>
    </w:p>
    <w:p w:rsidR="008B0D36" w:rsidRPr="00E903F2" w:rsidRDefault="008B0D36" w:rsidP="00D83F95">
      <w:pPr>
        <w:numPr>
          <w:ilvl w:val="0"/>
          <w:numId w:val="79"/>
        </w:numPr>
        <w:spacing w:after="0" w:line="240" w:lineRule="auto"/>
        <w:ind w:right="714"/>
        <w:jc w:val="both"/>
        <w:rPr>
          <w:rFonts w:ascii="Arial" w:hAnsi="Arial" w:cs="Arial"/>
          <w:sz w:val="24"/>
          <w:szCs w:val="24"/>
        </w:rPr>
      </w:pPr>
      <w:r w:rsidRPr="00E903F2">
        <w:rPr>
          <w:rFonts w:ascii="Arial" w:hAnsi="Arial" w:cs="Arial"/>
          <w:sz w:val="24"/>
          <w:szCs w:val="24"/>
        </w:rPr>
        <w:t xml:space="preserve">Professions or occupations that may not exist in the immigrant’s country of origin, but for which the scope of work is similar to that of the immigrant’s original profession in his/her home country. </w:t>
      </w:r>
    </w:p>
    <w:p w:rsidR="008B0D36" w:rsidRPr="00E903F2" w:rsidRDefault="008B0D36" w:rsidP="00D83F95">
      <w:pPr>
        <w:numPr>
          <w:ilvl w:val="0"/>
          <w:numId w:val="79"/>
        </w:numPr>
        <w:spacing w:after="0" w:line="240" w:lineRule="auto"/>
        <w:ind w:right="714"/>
        <w:jc w:val="both"/>
        <w:rPr>
          <w:rFonts w:ascii="Arial" w:hAnsi="Arial" w:cs="Arial"/>
          <w:sz w:val="24"/>
          <w:szCs w:val="24"/>
        </w:rPr>
      </w:pPr>
      <w:r w:rsidRPr="00E903F2">
        <w:rPr>
          <w:rFonts w:ascii="Arial" w:hAnsi="Arial" w:cs="Arial"/>
          <w:sz w:val="24"/>
          <w:szCs w:val="24"/>
        </w:rPr>
        <w:t xml:space="preserve">Related occupations in the same field </w:t>
      </w:r>
    </w:p>
    <w:p w:rsidR="008B0D36" w:rsidRPr="00E903F2" w:rsidRDefault="008B0D36" w:rsidP="00D83F95">
      <w:pPr>
        <w:numPr>
          <w:ilvl w:val="0"/>
          <w:numId w:val="79"/>
        </w:numPr>
        <w:spacing w:after="0" w:line="240" w:lineRule="auto"/>
        <w:ind w:right="714"/>
        <w:jc w:val="both"/>
        <w:rPr>
          <w:rFonts w:ascii="Arial" w:hAnsi="Arial" w:cs="Arial"/>
          <w:sz w:val="24"/>
          <w:szCs w:val="24"/>
        </w:rPr>
      </w:pPr>
      <w:r w:rsidRPr="00E903F2">
        <w:rPr>
          <w:rFonts w:ascii="Arial" w:hAnsi="Arial" w:cs="Arial"/>
          <w:sz w:val="24"/>
          <w:szCs w:val="24"/>
        </w:rPr>
        <w:t>Occupations in related fields</w:t>
      </w:r>
    </w:p>
    <w:p w:rsidR="008B0D36" w:rsidRPr="00E903F2" w:rsidRDefault="008B0D36" w:rsidP="00D83F95">
      <w:pPr>
        <w:numPr>
          <w:ilvl w:val="0"/>
          <w:numId w:val="79"/>
        </w:numPr>
        <w:spacing w:after="0" w:line="240" w:lineRule="auto"/>
        <w:ind w:right="714"/>
        <w:jc w:val="both"/>
        <w:rPr>
          <w:rFonts w:ascii="Arial" w:hAnsi="Arial" w:cs="Arial"/>
          <w:sz w:val="24"/>
          <w:szCs w:val="24"/>
        </w:rPr>
      </w:pPr>
      <w:r w:rsidRPr="00E903F2">
        <w:rPr>
          <w:rFonts w:ascii="Arial" w:hAnsi="Arial" w:cs="Arial"/>
          <w:sz w:val="24"/>
          <w:szCs w:val="24"/>
        </w:rPr>
        <w:t>Occupations in unrelated fields.</w:t>
      </w:r>
    </w:p>
    <w:p w:rsidR="00B85D76" w:rsidRPr="00E903F2" w:rsidRDefault="00B85D76" w:rsidP="00D83F95">
      <w:pPr>
        <w:spacing w:after="0" w:line="240" w:lineRule="auto"/>
        <w:ind w:left="1440" w:right="713"/>
        <w:jc w:val="both"/>
        <w:rPr>
          <w:rFonts w:ascii="Arial" w:hAnsi="Arial" w:cs="Arial"/>
          <w:sz w:val="24"/>
          <w:szCs w:val="24"/>
        </w:rPr>
      </w:pPr>
    </w:p>
    <w:p w:rsidR="008B0D36" w:rsidRPr="00E903F2" w:rsidRDefault="008B0D36" w:rsidP="00D83F95">
      <w:pPr>
        <w:spacing w:after="0" w:line="240" w:lineRule="auto"/>
        <w:ind w:left="720" w:right="713"/>
        <w:jc w:val="both"/>
        <w:rPr>
          <w:rFonts w:ascii="Arial" w:hAnsi="Arial" w:cs="Arial"/>
          <w:sz w:val="24"/>
          <w:szCs w:val="24"/>
        </w:rPr>
      </w:pPr>
      <w:r w:rsidRPr="00E903F2">
        <w:rPr>
          <w:rFonts w:ascii="Arial" w:hAnsi="Arial" w:cs="Arial"/>
          <w:sz w:val="24"/>
          <w:szCs w:val="24"/>
        </w:rPr>
        <w:t xml:space="preserve">Alternative careers may require skills or educational upgrading on the part of the immigrant.  </w:t>
      </w:r>
    </w:p>
    <w:p w:rsidR="00D83F95" w:rsidRDefault="00D83F95" w:rsidP="00D83F95">
      <w:pPr>
        <w:spacing w:after="0" w:line="240" w:lineRule="auto"/>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Recommendations for next steps for the FQRWG are </w:t>
      </w:r>
      <w:r w:rsidR="007404DC" w:rsidRPr="00E903F2">
        <w:rPr>
          <w:rFonts w:ascii="Arial" w:hAnsi="Arial" w:cs="Arial"/>
          <w:sz w:val="24"/>
          <w:szCs w:val="24"/>
        </w:rPr>
        <w:t xml:space="preserve">proposed, </w:t>
      </w:r>
      <w:r w:rsidRPr="00E903F2">
        <w:rPr>
          <w:rFonts w:ascii="Arial" w:hAnsi="Arial" w:cs="Arial"/>
          <w:sz w:val="24"/>
          <w:szCs w:val="24"/>
        </w:rPr>
        <w:t xml:space="preserve">as follows: </w:t>
      </w:r>
    </w:p>
    <w:p w:rsidR="00D83F95" w:rsidRPr="00E903F2" w:rsidRDefault="00D83F95" w:rsidP="00D83F95">
      <w:pPr>
        <w:spacing w:after="0" w:line="240" w:lineRule="auto"/>
        <w:jc w:val="both"/>
        <w:rPr>
          <w:rFonts w:ascii="Arial" w:hAnsi="Arial" w:cs="Arial"/>
          <w:sz w:val="24"/>
          <w:szCs w:val="24"/>
        </w:rPr>
      </w:pP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Promote a centralized database on alternative career resources.</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 xml:space="preserve">Validate key messages on alternative careers with stakeholders and disseminate validated messages. </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 xml:space="preserve">Develop concrete indicators of success for alternative career supports in collaboration with stakeholders. </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Set an alternative careers agenda and promote</w:t>
      </w:r>
      <w:r w:rsidR="00EC2650" w:rsidRPr="00D83F95">
        <w:rPr>
          <w:rFonts w:ascii="Arial" w:hAnsi="Arial" w:cs="Arial"/>
          <w:sz w:val="24"/>
          <w:szCs w:val="24"/>
        </w:rPr>
        <w:t xml:space="preserve"> the agenda in</w:t>
      </w:r>
      <w:r w:rsidRPr="00D83F95">
        <w:rPr>
          <w:rFonts w:ascii="Arial" w:hAnsi="Arial" w:cs="Arial"/>
          <w:sz w:val="24"/>
          <w:szCs w:val="24"/>
        </w:rPr>
        <w:t xml:space="preserve"> stakehold</w:t>
      </w:r>
      <w:r w:rsidR="00EC2650" w:rsidRPr="00D83F95">
        <w:rPr>
          <w:rFonts w:ascii="Arial" w:hAnsi="Arial" w:cs="Arial"/>
          <w:sz w:val="24"/>
          <w:szCs w:val="24"/>
        </w:rPr>
        <w:t>er exchange</w:t>
      </w:r>
      <w:r w:rsidRPr="00D83F95">
        <w:rPr>
          <w:rFonts w:ascii="Arial" w:hAnsi="Arial" w:cs="Arial"/>
          <w:sz w:val="24"/>
          <w:szCs w:val="24"/>
        </w:rPr>
        <w:t xml:space="preserve">.  </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 xml:space="preserve">Develop alternative career roadmaps for ISOs and IEPs. </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Identify best practice models in skills transferability.</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 xml:space="preserve">Expand on the Alternative Career Sessions model to accommodate additional sectors, regions and a broader range of employers. </w:t>
      </w:r>
    </w:p>
    <w:p w:rsidR="008B0D36" w:rsidRPr="00D83F95" w:rsidRDefault="008B0D36" w:rsidP="00D83F95">
      <w:pPr>
        <w:pStyle w:val="ListParagraph"/>
        <w:numPr>
          <w:ilvl w:val="0"/>
          <w:numId w:val="81"/>
        </w:numPr>
        <w:spacing w:after="0" w:line="240" w:lineRule="auto"/>
        <w:contextualSpacing w:val="0"/>
        <w:jc w:val="both"/>
        <w:rPr>
          <w:rFonts w:ascii="Arial" w:hAnsi="Arial" w:cs="Arial"/>
          <w:sz w:val="24"/>
          <w:szCs w:val="24"/>
        </w:rPr>
      </w:pPr>
      <w:r w:rsidRPr="00D83F95">
        <w:rPr>
          <w:rFonts w:ascii="Arial" w:hAnsi="Arial" w:cs="Arial"/>
          <w:sz w:val="24"/>
          <w:szCs w:val="24"/>
        </w:rPr>
        <w:t>Develop a set of illustrative case studies of IEPs in</w:t>
      </w:r>
      <w:r w:rsidR="007404DC" w:rsidRPr="00D83F95">
        <w:rPr>
          <w:rFonts w:ascii="Arial" w:hAnsi="Arial" w:cs="Arial"/>
          <w:sz w:val="24"/>
          <w:szCs w:val="24"/>
        </w:rPr>
        <w:t xml:space="preserve"> different types of</w:t>
      </w:r>
      <w:r w:rsidRPr="00D83F95">
        <w:rPr>
          <w:rFonts w:ascii="Arial" w:hAnsi="Arial" w:cs="Arial"/>
          <w:sz w:val="24"/>
          <w:szCs w:val="24"/>
        </w:rPr>
        <w:t xml:space="preserve"> alternative careers.</w:t>
      </w:r>
    </w:p>
    <w:p w:rsidR="007404DC" w:rsidRPr="00E903F2" w:rsidRDefault="007404DC" w:rsidP="00D83F95">
      <w:pPr>
        <w:spacing w:after="0" w:line="240" w:lineRule="auto"/>
        <w:ind w:left="720"/>
        <w:jc w:val="both"/>
        <w:rPr>
          <w:rFonts w:ascii="Arial" w:hAnsi="Arial" w:cs="Arial"/>
          <w:sz w:val="24"/>
          <w:szCs w:val="24"/>
        </w:rPr>
      </w:pPr>
    </w:p>
    <w:p w:rsidR="008B0D36"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Recommendations are also </w:t>
      </w:r>
      <w:r w:rsidR="007404DC" w:rsidRPr="00E903F2">
        <w:rPr>
          <w:rFonts w:ascii="Arial" w:hAnsi="Arial" w:cs="Arial"/>
          <w:sz w:val="24"/>
          <w:szCs w:val="24"/>
        </w:rPr>
        <w:t xml:space="preserve">proposed </w:t>
      </w:r>
      <w:r w:rsidRPr="00E903F2">
        <w:rPr>
          <w:rFonts w:ascii="Arial" w:hAnsi="Arial" w:cs="Arial"/>
          <w:sz w:val="24"/>
          <w:szCs w:val="24"/>
        </w:rPr>
        <w:t>for work to be done over the longer term in the following areas:</w:t>
      </w:r>
    </w:p>
    <w:p w:rsidR="00D83F95" w:rsidRPr="00E903F2" w:rsidRDefault="00D83F95" w:rsidP="00D83F95">
      <w:pPr>
        <w:spacing w:after="0" w:line="240" w:lineRule="auto"/>
        <w:jc w:val="both"/>
        <w:rPr>
          <w:rFonts w:ascii="Arial" w:hAnsi="Arial" w:cs="Arial"/>
          <w:sz w:val="24"/>
          <w:szCs w:val="24"/>
        </w:rPr>
      </w:pPr>
    </w:p>
    <w:p w:rsidR="008B0D36" w:rsidRPr="00E903F2" w:rsidRDefault="008B0D36" w:rsidP="00467C02">
      <w:pPr>
        <w:numPr>
          <w:ilvl w:val="0"/>
          <w:numId w:val="78"/>
        </w:numPr>
        <w:spacing w:after="0" w:line="240" w:lineRule="auto"/>
        <w:ind w:left="811" w:hanging="454"/>
        <w:jc w:val="both"/>
        <w:rPr>
          <w:rFonts w:ascii="Arial" w:hAnsi="Arial" w:cs="Arial"/>
          <w:sz w:val="24"/>
          <w:szCs w:val="24"/>
        </w:rPr>
      </w:pPr>
      <w:r w:rsidRPr="00E903F2">
        <w:rPr>
          <w:rFonts w:ascii="Arial" w:hAnsi="Arial" w:cs="Arial"/>
          <w:sz w:val="24"/>
          <w:szCs w:val="24"/>
        </w:rPr>
        <w:t xml:space="preserve">Competency  mapping </w:t>
      </w:r>
    </w:p>
    <w:p w:rsidR="008B0D36" w:rsidRPr="00E903F2" w:rsidRDefault="008B0D36" w:rsidP="00467C02">
      <w:pPr>
        <w:numPr>
          <w:ilvl w:val="0"/>
          <w:numId w:val="78"/>
        </w:numPr>
        <w:spacing w:after="0" w:line="240" w:lineRule="auto"/>
        <w:ind w:left="811" w:hanging="454"/>
        <w:jc w:val="both"/>
        <w:rPr>
          <w:rFonts w:ascii="Arial" w:hAnsi="Arial" w:cs="Arial"/>
          <w:sz w:val="24"/>
          <w:szCs w:val="24"/>
        </w:rPr>
      </w:pPr>
      <w:r w:rsidRPr="00E903F2">
        <w:rPr>
          <w:rFonts w:ascii="Arial" w:hAnsi="Arial" w:cs="Arial"/>
          <w:sz w:val="24"/>
          <w:szCs w:val="24"/>
        </w:rPr>
        <w:t>Formal alternative pathways for specific professions</w:t>
      </w:r>
    </w:p>
    <w:p w:rsidR="008B0D36" w:rsidRPr="00E903F2" w:rsidRDefault="008B0D36" w:rsidP="00467C02">
      <w:pPr>
        <w:numPr>
          <w:ilvl w:val="0"/>
          <w:numId w:val="78"/>
        </w:numPr>
        <w:spacing w:after="0" w:line="240" w:lineRule="auto"/>
        <w:ind w:left="811" w:hanging="454"/>
        <w:jc w:val="both"/>
        <w:rPr>
          <w:rFonts w:ascii="Arial" w:hAnsi="Arial" w:cs="Arial"/>
          <w:sz w:val="24"/>
          <w:szCs w:val="24"/>
        </w:rPr>
      </w:pPr>
      <w:r w:rsidRPr="00E903F2">
        <w:rPr>
          <w:rFonts w:ascii="Arial" w:hAnsi="Arial" w:cs="Arial"/>
          <w:sz w:val="24"/>
          <w:szCs w:val="24"/>
        </w:rPr>
        <w:t>Comprehensive, consistent and accessible  information for  IEPs</w:t>
      </w:r>
    </w:p>
    <w:p w:rsidR="008B0D36" w:rsidRPr="00E903F2" w:rsidRDefault="008B0D36" w:rsidP="00467C02">
      <w:pPr>
        <w:numPr>
          <w:ilvl w:val="0"/>
          <w:numId w:val="78"/>
        </w:numPr>
        <w:spacing w:after="0" w:line="240" w:lineRule="auto"/>
        <w:ind w:left="811" w:hanging="454"/>
        <w:jc w:val="both"/>
        <w:rPr>
          <w:rFonts w:ascii="Arial" w:hAnsi="Arial" w:cs="Arial"/>
          <w:sz w:val="24"/>
          <w:szCs w:val="24"/>
        </w:rPr>
      </w:pPr>
      <w:r w:rsidRPr="00E903F2">
        <w:rPr>
          <w:rFonts w:ascii="Arial" w:hAnsi="Arial" w:cs="Arial"/>
          <w:sz w:val="24"/>
          <w:szCs w:val="24"/>
        </w:rPr>
        <w:t>Extension of alternative career supports to the pre-arrival stage</w:t>
      </w:r>
    </w:p>
    <w:p w:rsidR="008B0D36" w:rsidRPr="00E903F2" w:rsidRDefault="003947B5" w:rsidP="00467C02">
      <w:pPr>
        <w:numPr>
          <w:ilvl w:val="0"/>
          <w:numId w:val="78"/>
        </w:numPr>
        <w:spacing w:after="0" w:line="240" w:lineRule="auto"/>
        <w:ind w:left="811" w:hanging="454"/>
        <w:jc w:val="both"/>
        <w:rPr>
          <w:rFonts w:ascii="Arial" w:hAnsi="Arial" w:cs="Arial"/>
          <w:sz w:val="24"/>
          <w:szCs w:val="24"/>
        </w:rPr>
      </w:pPr>
      <w:r w:rsidRPr="00E903F2">
        <w:rPr>
          <w:rFonts w:ascii="Arial" w:hAnsi="Arial" w:cs="Arial"/>
          <w:sz w:val="24"/>
          <w:szCs w:val="24"/>
        </w:rPr>
        <w:t>A</w:t>
      </w:r>
      <w:r w:rsidR="008B0D36" w:rsidRPr="00E903F2">
        <w:rPr>
          <w:rFonts w:ascii="Arial" w:hAnsi="Arial" w:cs="Arial"/>
          <w:sz w:val="24"/>
          <w:szCs w:val="24"/>
        </w:rPr>
        <w:t>wareness building among stakeholders</w:t>
      </w:r>
    </w:p>
    <w:p w:rsidR="0081220F" w:rsidRPr="00E903F2" w:rsidRDefault="0081220F" w:rsidP="00D83F95">
      <w:pPr>
        <w:spacing w:after="0" w:line="240" w:lineRule="auto"/>
        <w:ind w:left="811"/>
        <w:jc w:val="both"/>
        <w:rPr>
          <w:rFonts w:ascii="Arial" w:hAnsi="Arial" w:cs="Arial"/>
          <w:sz w:val="24"/>
          <w:szCs w:val="24"/>
        </w:rPr>
      </w:pPr>
    </w:p>
    <w:p w:rsidR="008B0D36" w:rsidRPr="00E903F2" w:rsidRDefault="008B0D36" w:rsidP="00D83F95">
      <w:pPr>
        <w:spacing w:after="0" w:line="240" w:lineRule="auto"/>
        <w:jc w:val="both"/>
        <w:rPr>
          <w:rFonts w:ascii="Arial" w:hAnsi="Arial" w:cs="Arial"/>
          <w:sz w:val="24"/>
          <w:szCs w:val="24"/>
        </w:rPr>
      </w:pPr>
      <w:r w:rsidRPr="00E903F2">
        <w:rPr>
          <w:rFonts w:ascii="Arial" w:hAnsi="Arial" w:cs="Arial"/>
          <w:sz w:val="24"/>
          <w:szCs w:val="24"/>
        </w:rPr>
        <w:t xml:space="preserve">In moving forward, consideration should be given to enabling regulatory bodies to participate as an important partner in developing alternative careers, dealing with persistent Canadian workforce issues, and Canada’s representation of itself as an immigration destination. </w:t>
      </w:r>
    </w:p>
    <w:p w:rsidR="008B0D36" w:rsidRPr="008B0D36" w:rsidRDefault="008B0D36" w:rsidP="00D83F95">
      <w:pPr>
        <w:spacing w:after="0" w:line="240" w:lineRule="auto"/>
        <w:jc w:val="both"/>
        <w:sectPr w:rsidR="008B0D36" w:rsidRPr="008B0D36">
          <w:headerReference w:type="default" r:id="rId16"/>
          <w:pgSz w:w="12240" w:h="15840"/>
          <w:pgMar w:top="1418" w:right="1440" w:bottom="1276" w:left="1440" w:header="708" w:footer="708" w:gutter="0"/>
          <w:pgNumType w:fmt="lowerRoman"/>
          <w:cols w:space="708"/>
          <w:docGrid w:linePitch="360"/>
        </w:sectPr>
      </w:pPr>
    </w:p>
    <w:p w:rsidR="001A0898" w:rsidRPr="00DC543D" w:rsidRDefault="001A0898" w:rsidP="00FE36B6">
      <w:pPr>
        <w:pStyle w:val="Heading1"/>
        <w:spacing w:before="0"/>
        <w:rPr>
          <w:rFonts w:ascii="Arial" w:hAnsi="Arial" w:cs="Arial"/>
          <w:sz w:val="32"/>
          <w:szCs w:val="32"/>
        </w:rPr>
      </w:pPr>
      <w:bookmarkStart w:id="2" w:name="_Toc378586193"/>
      <w:r w:rsidRPr="00DC543D">
        <w:rPr>
          <w:rFonts w:ascii="Arial" w:hAnsi="Arial" w:cs="Arial"/>
          <w:sz w:val="32"/>
          <w:szCs w:val="32"/>
        </w:rPr>
        <w:t>Introduction</w:t>
      </w:r>
      <w:bookmarkEnd w:id="2"/>
    </w:p>
    <w:p w:rsidR="00DC543D" w:rsidRPr="00765B8E" w:rsidRDefault="00DC543D" w:rsidP="00FE36B6">
      <w:pPr>
        <w:pStyle w:val="NoSpacing"/>
        <w:rPr>
          <w:sz w:val="16"/>
          <w:szCs w:val="16"/>
        </w:rPr>
      </w:pPr>
    </w:p>
    <w:p w:rsidR="00FE3454" w:rsidRPr="00DC543D" w:rsidRDefault="00FE3454" w:rsidP="00FB5C4F">
      <w:pPr>
        <w:spacing w:after="0" w:line="252" w:lineRule="auto"/>
        <w:jc w:val="both"/>
        <w:rPr>
          <w:rFonts w:ascii="Arial" w:hAnsi="Arial" w:cs="Arial"/>
          <w:sz w:val="24"/>
          <w:szCs w:val="24"/>
        </w:rPr>
      </w:pPr>
      <w:r w:rsidRPr="00DC543D">
        <w:rPr>
          <w:rFonts w:ascii="Arial" w:hAnsi="Arial" w:cs="Arial"/>
          <w:sz w:val="24"/>
          <w:szCs w:val="24"/>
        </w:rPr>
        <w:t xml:space="preserve">This paper reports on research </w:t>
      </w:r>
      <w:r w:rsidR="00A55D2E" w:rsidRPr="00DC543D">
        <w:rPr>
          <w:rFonts w:ascii="Arial" w:hAnsi="Arial" w:cs="Arial"/>
          <w:sz w:val="24"/>
          <w:szCs w:val="24"/>
        </w:rPr>
        <w:t xml:space="preserve">conducted </w:t>
      </w:r>
      <w:r w:rsidR="00E43CE7" w:rsidRPr="00DC543D">
        <w:rPr>
          <w:rFonts w:ascii="Arial" w:hAnsi="Arial" w:cs="Arial"/>
          <w:sz w:val="24"/>
          <w:szCs w:val="24"/>
        </w:rPr>
        <w:t xml:space="preserve">on </w:t>
      </w:r>
      <w:r w:rsidR="00D7730E" w:rsidRPr="00DC543D">
        <w:rPr>
          <w:rFonts w:ascii="Arial" w:hAnsi="Arial" w:cs="Arial"/>
          <w:i/>
          <w:sz w:val="24"/>
          <w:szCs w:val="24"/>
        </w:rPr>
        <w:t>Foreign Qualifications Recognition and Alternative C</w:t>
      </w:r>
      <w:r w:rsidR="000053F6" w:rsidRPr="00DC543D">
        <w:rPr>
          <w:rFonts w:ascii="Arial" w:hAnsi="Arial" w:cs="Arial"/>
          <w:i/>
          <w:sz w:val="24"/>
          <w:szCs w:val="24"/>
        </w:rPr>
        <w:t>areers</w:t>
      </w:r>
      <w:r w:rsidR="00E43CE7" w:rsidRPr="00DC543D">
        <w:rPr>
          <w:rFonts w:ascii="Arial" w:hAnsi="Arial" w:cs="Arial"/>
          <w:i/>
          <w:sz w:val="24"/>
          <w:szCs w:val="24"/>
        </w:rPr>
        <w:t xml:space="preserve"> </w:t>
      </w:r>
      <w:r w:rsidR="00D7730E" w:rsidRPr="00DC543D">
        <w:rPr>
          <w:rFonts w:ascii="Arial" w:hAnsi="Arial" w:cs="Arial"/>
          <w:sz w:val="24"/>
          <w:szCs w:val="24"/>
        </w:rPr>
        <w:t xml:space="preserve">in 2012–2013 </w:t>
      </w:r>
      <w:r w:rsidRPr="00DC543D">
        <w:rPr>
          <w:rFonts w:ascii="Arial" w:hAnsi="Arial" w:cs="Arial"/>
          <w:sz w:val="24"/>
          <w:szCs w:val="24"/>
        </w:rPr>
        <w:t>for t</w:t>
      </w:r>
      <w:r w:rsidR="001A0898" w:rsidRPr="00DC543D">
        <w:rPr>
          <w:rFonts w:ascii="Arial" w:hAnsi="Arial" w:cs="Arial"/>
          <w:sz w:val="24"/>
          <w:szCs w:val="24"/>
        </w:rPr>
        <w:t>he Best Practices and Thematic Task Team (BPTT), a subcommittee of the Foreign</w:t>
      </w:r>
      <w:r w:rsidRPr="00DC543D">
        <w:rPr>
          <w:rFonts w:ascii="Arial" w:hAnsi="Arial" w:cs="Arial"/>
          <w:sz w:val="24"/>
          <w:szCs w:val="24"/>
        </w:rPr>
        <w:t xml:space="preserve"> </w:t>
      </w:r>
      <w:r w:rsidR="001A0898" w:rsidRPr="00DC543D">
        <w:rPr>
          <w:rFonts w:ascii="Arial" w:hAnsi="Arial" w:cs="Arial"/>
          <w:sz w:val="24"/>
          <w:szCs w:val="24"/>
        </w:rPr>
        <w:t>Qualifications Recognition Working Group (FQRWG)</w:t>
      </w:r>
      <w:r w:rsidR="007C47E3" w:rsidRPr="00DC543D">
        <w:rPr>
          <w:rFonts w:ascii="Arial" w:hAnsi="Arial" w:cs="Arial"/>
          <w:sz w:val="24"/>
          <w:szCs w:val="24"/>
        </w:rPr>
        <w:t xml:space="preserve"> that is</w:t>
      </w:r>
      <w:r w:rsidR="001A0898" w:rsidRPr="00DC543D">
        <w:rPr>
          <w:rFonts w:ascii="Arial" w:hAnsi="Arial" w:cs="Arial"/>
          <w:sz w:val="24"/>
          <w:szCs w:val="24"/>
        </w:rPr>
        <w:t xml:space="preserve"> accountable to the Forum of</w:t>
      </w:r>
      <w:r w:rsidRPr="00DC543D">
        <w:rPr>
          <w:rFonts w:ascii="Arial" w:hAnsi="Arial" w:cs="Arial"/>
          <w:sz w:val="24"/>
          <w:szCs w:val="24"/>
        </w:rPr>
        <w:t xml:space="preserve"> </w:t>
      </w:r>
      <w:r w:rsidR="001A0898" w:rsidRPr="00DC543D">
        <w:rPr>
          <w:rFonts w:ascii="Arial" w:hAnsi="Arial" w:cs="Arial"/>
          <w:sz w:val="24"/>
          <w:szCs w:val="24"/>
        </w:rPr>
        <w:t>Labour Market Ministers (FLMM) for progress in implementing</w:t>
      </w:r>
      <w:r w:rsidR="001A0898" w:rsidRPr="00DC543D">
        <w:rPr>
          <w:rFonts w:ascii="Arial" w:hAnsi="Arial" w:cs="Arial"/>
          <w:i/>
          <w:sz w:val="24"/>
          <w:szCs w:val="24"/>
        </w:rPr>
        <w:t xml:space="preserve"> A Pan</w:t>
      </w:r>
      <w:r w:rsidR="007B7C9C" w:rsidRPr="00DC543D">
        <w:rPr>
          <w:rFonts w:ascii="Arial" w:hAnsi="Arial" w:cs="Arial"/>
          <w:i/>
          <w:sz w:val="24"/>
          <w:szCs w:val="24"/>
        </w:rPr>
        <w:t>-</w:t>
      </w:r>
      <w:r w:rsidR="001A0898" w:rsidRPr="00DC543D">
        <w:rPr>
          <w:rFonts w:ascii="Arial" w:hAnsi="Arial" w:cs="Arial"/>
          <w:i/>
          <w:sz w:val="24"/>
          <w:szCs w:val="24"/>
        </w:rPr>
        <w:t>Canadian</w:t>
      </w:r>
      <w:r w:rsidRPr="00DC543D">
        <w:rPr>
          <w:rFonts w:ascii="Arial" w:hAnsi="Arial" w:cs="Arial"/>
          <w:i/>
          <w:sz w:val="24"/>
          <w:szCs w:val="24"/>
        </w:rPr>
        <w:t xml:space="preserve"> </w:t>
      </w:r>
      <w:r w:rsidR="001A0898" w:rsidRPr="00DC543D">
        <w:rPr>
          <w:rFonts w:ascii="Arial" w:hAnsi="Arial" w:cs="Arial"/>
          <w:i/>
          <w:sz w:val="24"/>
          <w:szCs w:val="24"/>
        </w:rPr>
        <w:t>Framework for the Assessment and Recognition of Foreign Qualifications</w:t>
      </w:r>
      <w:r w:rsidR="001A0898" w:rsidRPr="00DC543D">
        <w:rPr>
          <w:rFonts w:ascii="Arial" w:hAnsi="Arial" w:cs="Arial"/>
          <w:sz w:val="24"/>
          <w:szCs w:val="24"/>
        </w:rPr>
        <w:t xml:space="preserve"> (FQR</w:t>
      </w:r>
      <w:r w:rsidRPr="00DC543D">
        <w:rPr>
          <w:rFonts w:ascii="Arial" w:hAnsi="Arial" w:cs="Arial"/>
          <w:sz w:val="24"/>
          <w:szCs w:val="24"/>
        </w:rPr>
        <w:t xml:space="preserve"> </w:t>
      </w:r>
      <w:r w:rsidR="001A0898" w:rsidRPr="00DC543D">
        <w:rPr>
          <w:rFonts w:ascii="Arial" w:hAnsi="Arial" w:cs="Arial"/>
          <w:sz w:val="24"/>
          <w:szCs w:val="24"/>
        </w:rPr>
        <w:t xml:space="preserve">Framework). </w:t>
      </w:r>
      <w:r w:rsidR="000053F6" w:rsidRPr="00DC543D">
        <w:rPr>
          <w:rFonts w:ascii="Arial" w:hAnsi="Arial" w:cs="Arial"/>
          <w:sz w:val="24"/>
          <w:szCs w:val="24"/>
        </w:rPr>
        <w:t xml:space="preserve">The purpose of the research was to contribute to a better understanding of alternative careers for </w:t>
      </w:r>
      <w:r w:rsidR="00D7730E" w:rsidRPr="00DC543D">
        <w:rPr>
          <w:rFonts w:ascii="Arial" w:hAnsi="Arial" w:cs="Arial"/>
          <w:sz w:val="24"/>
          <w:szCs w:val="24"/>
        </w:rPr>
        <w:t>Internationally Educated Professionals (</w:t>
      </w:r>
      <w:r w:rsidR="000053F6" w:rsidRPr="00DC543D">
        <w:rPr>
          <w:rFonts w:ascii="Arial" w:hAnsi="Arial" w:cs="Arial"/>
          <w:sz w:val="24"/>
          <w:szCs w:val="24"/>
        </w:rPr>
        <w:t>IEPs</w:t>
      </w:r>
      <w:r w:rsidR="00D7730E" w:rsidRPr="00DC543D">
        <w:rPr>
          <w:rFonts w:ascii="Arial" w:hAnsi="Arial" w:cs="Arial"/>
          <w:sz w:val="24"/>
          <w:szCs w:val="24"/>
        </w:rPr>
        <w:t>)</w:t>
      </w:r>
      <w:r w:rsidR="007B7C9C" w:rsidRPr="00DC543D">
        <w:rPr>
          <w:rFonts w:ascii="Arial" w:hAnsi="Arial" w:cs="Arial"/>
          <w:sz w:val="24"/>
          <w:szCs w:val="24"/>
        </w:rPr>
        <w:t xml:space="preserve">, analyze how </w:t>
      </w:r>
      <w:r w:rsidR="000053F6" w:rsidRPr="00DC543D">
        <w:rPr>
          <w:rFonts w:ascii="Arial" w:hAnsi="Arial" w:cs="Arial"/>
          <w:sz w:val="24"/>
          <w:szCs w:val="24"/>
        </w:rPr>
        <w:t>effective alternative career supports</w:t>
      </w:r>
      <w:r w:rsidR="007B7C9C" w:rsidRPr="00DC543D">
        <w:rPr>
          <w:rFonts w:ascii="Arial" w:hAnsi="Arial" w:cs="Arial"/>
          <w:sz w:val="24"/>
          <w:szCs w:val="24"/>
        </w:rPr>
        <w:t xml:space="preserve"> are structured and delivered</w:t>
      </w:r>
      <w:r w:rsidR="000053F6" w:rsidRPr="00DC543D">
        <w:rPr>
          <w:rFonts w:ascii="Arial" w:hAnsi="Arial" w:cs="Arial"/>
          <w:sz w:val="24"/>
          <w:szCs w:val="24"/>
        </w:rPr>
        <w:t>, and to make recommendations to the FQRWG on ne</w:t>
      </w:r>
      <w:r w:rsidR="002B4F47" w:rsidRPr="00DC543D">
        <w:rPr>
          <w:rFonts w:ascii="Arial" w:hAnsi="Arial" w:cs="Arial"/>
          <w:sz w:val="24"/>
          <w:szCs w:val="24"/>
        </w:rPr>
        <w:t>xt steps</w:t>
      </w:r>
      <w:r w:rsidR="000053F6" w:rsidRPr="00DC543D">
        <w:rPr>
          <w:rFonts w:ascii="Arial" w:hAnsi="Arial" w:cs="Arial"/>
          <w:sz w:val="24"/>
          <w:szCs w:val="24"/>
        </w:rPr>
        <w:t>.</w:t>
      </w:r>
    </w:p>
    <w:p w:rsidR="00FE36B6" w:rsidRDefault="00FE36B6" w:rsidP="00FB5C4F">
      <w:pPr>
        <w:spacing w:after="0" w:line="252" w:lineRule="auto"/>
        <w:jc w:val="both"/>
        <w:rPr>
          <w:rFonts w:ascii="Arial" w:hAnsi="Arial" w:cs="Arial"/>
          <w:sz w:val="24"/>
          <w:szCs w:val="24"/>
        </w:rPr>
      </w:pPr>
    </w:p>
    <w:p w:rsidR="003B3D97" w:rsidRPr="00DC543D" w:rsidRDefault="00166606" w:rsidP="00FB5C4F">
      <w:pPr>
        <w:spacing w:after="0" w:line="252" w:lineRule="auto"/>
        <w:jc w:val="both"/>
        <w:rPr>
          <w:rFonts w:ascii="Arial" w:hAnsi="Arial" w:cs="Arial"/>
          <w:sz w:val="24"/>
          <w:szCs w:val="24"/>
        </w:rPr>
      </w:pPr>
      <w:r w:rsidRPr="00166606">
        <w:rPr>
          <w:rFonts w:ascii="Arial" w:hAnsi="Arial" w:cs="Arial"/>
          <w:noProof/>
          <w:sz w:val="24"/>
          <w:szCs w:val="24"/>
          <w:lang w:eastAsia="en-CA"/>
        </w:rPr>
        <w:pict>
          <v:rect id="Rectangle 314" o:spid="_x0000_s1026" style="position:absolute;left:0;text-align:left;margin-left:318.45pt;margin-top:2.85pt;width:162.65pt;height:205.6pt;z-index:-25148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" strokecolor="#4f81bd" strokeweight="5pt">
            <v:stroke linestyle="thickThin"/>
            <v:shadow on="t" color="#868686" opacity=".5" offset="6pt,6pt"/>
            <v:textbox>
              <w:txbxContent>
                <w:p w:rsidR="00A2682B" w:rsidRPr="00FB5C4F" w:rsidRDefault="00A2682B" w:rsidP="00AA6C91">
                  <w:pPr>
                    <w:jc w:val="center"/>
                    <w:rPr>
                      <w:rFonts w:ascii="Arial" w:hAnsi="Arial" w:cs="Arial"/>
                      <w:sz w:val="12"/>
                      <w:u w:val="single"/>
                    </w:rPr>
                  </w:pPr>
                  <w:r w:rsidRPr="00030AFF">
                    <w:rPr>
                      <w:rFonts w:ascii="Arial" w:hAnsi="Arial" w:cs="Arial"/>
                      <w:b/>
                    </w:rPr>
                    <w:t>8 Target Occupations that ident</w:t>
                  </w:r>
                  <w:r>
                    <w:rPr>
                      <w:rFonts w:ascii="Arial" w:hAnsi="Arial" w:cs="Arial"/>
                      <w:b/>
                    </w:rPr>
                    <w:t>ified Alternative Careers as a P</w:t>
                  </w:r>
                  <w:r w:rsidRPr="00030AFF">
                    <w:rPr>
                      <w:rFonts w:ascii="Arial" w:hAnsi="Arial" w:cs="Arial"/>
                      <w:b/>
                    </w:rPr>
                    <w:t>riorit</w:t>
                  </w:r>
                  <w:r>
                    <w:rPr>
                      <w:rFonts w:ascii="Arial" w:hAnsi="Arial" w:cs="Arial"/>
                      <w:b/>
                    </w:rPr>
                    <w:t>y</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Medical Laboratory Technologists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Registered Nurses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Licensed Practical Nurses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 xml:space="preserve">Physicians </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Dentists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Engineers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Engineering Technicians</w:t>
                  </w:r>
                </w:p>
                <w:p w:rsidR="00A2682B" w:rsidRPr="00BA312B" w:rsidRDefault="00A2682B" w:rsidP="00467C02">
                  <w:pPr>
                    <w:pStyle w:val="ListParagraph"/>
                    <w:numPr>
                      <w:ilvl w:val="0"/>
                      <w:numId w:val="82"/>
                    </w:numPr>
                    <w:spacing w:after="0" w:line="240" w:lineRule="auto"/>
                    <w:ind w:left="357" w:hanging="357"/>
                    <w:contextualSpacing w:val="0"/>
                    <w:rPr>
                      <w:sz w:val="24"/>
                      <w:lang w:val="en-US"/>
                    </w:rPr>
                  </w:pPr>
                  <w:r w:rsidRPr="00BA312B">
                    <w:rPr>
                      <w:sz w:val="24"/>
                      <w:lang w:val="en-US"/>
                    </w:rPr>
                    <w:t>Teachers</w:t>
                  </w:r>
                </w:p>
              </w:txbxContent>
            </v:textbox>
            <w10:wrap type="square"/>
          </v:rect>
        </w:pict>
      </w:r>
      <w:r w:rsidR="001A0898" w:rsidRPr="00DC543D">
        <w:rPr>
          <w:rFonts w:ascii="Arial" w:hAnsi="Arial" w:cs="Arial"/>
          <w:sz w:val="24"/>
          <w:szCs w:val="24"/>
        </w:rPr>
        <w:t>The FQR Framework committed governments to take collective action to support</w:t>
      </w:r>
      <w:r w:rsidR="00FE3454" w:rsidRPr="00DC543D">
        <w:rPr>
          <w:rFonts w:ascii="Arial" w:hAnsi="Arial" w:cs="Arial"/>
          <w:sz w:val="24"/>
          <w:szCs w:val="24"/>
        </w:rPr>
        <w:t xml:space="preserve"> </w:t>
      </w:r>
      <w:r w:rsidR="001A0898" w:rsidRPr="00DC543D">
        <w:rPr>
          <w:rFonts w:ascii="Arial" w:hAnsi="Arial" w:cs="Arial"/>
          <w:sz w:val="24"/>
          <w:szCs w:val="24"/>
        </w:rPr>
        <w:t>and improve the integration of immigrants across target occupations</w:t>
      </w:r>
      <w:r w:rsidR="00FE3454" w:rsidRPr="00DC543D">
        <w:rPr>
          <w:rStyle w:val="FootnoteReference"/>
          <w:rFonts w:ascii="Arial" w:hAnsi="Arial" w:cs="Arial"/>
          <w:sz w:val="24"/>
          <w:szCs w:val="24"/>
        </w:rPr>
        <w:footnoteReference w:id="1"/>
      </w:r>
      <w:r w:rsidR="001A0898" w:rsidRPr="00DC543D">
        <w:rPr>
          <w:rFonts w:ascii="Arial" w:hAnsi="Arial" w:cs="Arial"/>
          <w:sz w:val="24"/>
          <w:szCs w:val="24"/>
        </w:rPr>
        <w:t xml:space="preserve"> </w:t>
      </w:r>
      <w:r w:rsidR="008E2C51" w:rsidRPr="00DC543D">
        <w:rPr>
          <w:rFonts w:ascii="Arial" w:hAnsi="Arial" w:cs="Arial"/>
          <w:sz w:val="24"/>
          <w:szCs w:val="24"/>
        </w:rPr>
        <w:t>who</w:t>
      </w:r>
      <w:r w:rsidR="001A0898" w:rsidRPr="00DC543D">
        <w:rPr>
          <w:rFonts w:ascii="Arial" w:hAnsi="Arial" w:cs="Arial"/>
          <w:sz w:val="24"/>
          <w:szCs w:val="24"/>
        </w:rPr>
        <w:t xml:space="preserve"> may choose to pursue an alternate pathway to a</w:t>
      </w:r>
      <w:r w:rsidR="00FE3454" w:rsidRPr="00DC543D">
        <w:rPr>
          <w:rFonts w:ascii="Arial" w:hAnsi="Arial" w:cs="Arial"/>
          <w:sz w:val="24"/>
          <w:szCs w:val="24"/>
        </w:rPr>
        <w:t xml:space="preserve"> </w:t>
      </w:r>
      <w:r w:rsidR="001A0898" w:rsidRPr="00DC543D">
        <w:rPr>
          <w:rFonts w:ascii="Arial" w:hAnsi="Arial" w:cs="Arial"/>
          <w:sz w:val="24"/>
          <w:szCs w:val="24"/>
        </w:rPr>
        <w:t>related career if their qualifications do not meet the requirements of their occupation in</w:t>
      </w:r>
      <w:r w:rsidR="00FE3454" w:rsidRPr="00DC543D">
        <w:rPr>
          <w:rFonts w:ascii="Arial" w:hAnsi="Arial" w:cs="Arial"/>
          <w:sz w:val="24"/>
          <w:szCs w:val="24"/>
        </w:rPr>
        <w:t xml:space="preserve"> </w:t>
      </w:r>
      <w:r w:rsidR="001A0898" w:rsidRPr="00DC543D">
        <w:rPr>
          <w:rFonts w:ascii="Arial" w:hAnsi="Arial" w:cs="Arial"/>
          <w:sz w:val="24"/>
          <w:szCs w:val="24"/>
        </w:rPr>
        <w:t xml:space="preserve">Canada and skills and/or education upgrading is not an option. During FQR Framework consultations </w:t>
      </w:r>
      <w:r w:rsidR="00981657" w:rsidRPr="00DC543D">
        <w:rPr>
          <w:rFonts w:ascii="Arial" w:hAnsi="Arial" w:cs="Arial"/>
          <w:sz w:val="24"/>
          <w:szCs w:val="24"/>
        </w:rPr>
        <w:t xml:space="preserve">in </w:t>
      </w:r>
      <w:r w:rsidR="001A0898" w:rsidRPr="00DC543D">
        <w:rPr>
          <w:rFonts w:ascii="Arial" w:hAnsi="Arial" w:cs="Arial"/>
          <w:sz w:val="24"/>
          <w:szCs w:val="24"/>
        </w:rPr>
        <w:t>2010-2012, representatives from</w:t>
      </w:r>
      <w:r w:rsidR="00F77DCC" w:rsidRPr="00DC543D">
        <w:rPr>
          <w:rFonts w:ascii="Arial" w:hAnsi="Arial" w:cs="Arial"/>
          <w:sz w:val="24"/>
          <w:szCs w:val="24"/>
        </w:rPr>
        <w:t xml:space="preserve"> eight</w:t>
      </w:r>
      <w:r w:rsidR="00FE3454" w:rsidRPr="00DC543D">
        <w:rPr>
          <w:rFonts w:ascii="Arial" w:hAnsi="Arial" w:cs="Arial"/>
          <w:sz w:val="24"/>
          <w:szCs w:val="24"/>
        </w:rPr>
        <w:t xml:space="preserve"> </w:t>
      </w:r>
      <w:r w:rsidR="001A0898" w:rsidRPr="00DC543D">
        <w:rPr>
          <w:rFonts w:ascii="Arial" w:hAnsi="Arial" w:cs="Arial"/>
          <w:sz w:val="24"/>
          <w:szCs w:val="24"/>
        </w:rPr>
        <w:t xml:space="preserve">target occupations </w:t>
      </w:r>
      <w:r w:rsidR="003B3D97" w:rsidRPr="00DC543D">
        <w:rPr>
          <w:rFonts w:ascii="Arial" w:hAnsi="Arial" w:cs="Arial"/>
          <w:sz w:val="24"/>
          <w:szCs w:val="24"/>
        </w:rPr>
        <w:t xml:space="preserve">(see box on right) </w:t>
      </w:r>
      <w:r w:rsidR="001A0898" w:rsidRPr="00DC543D">
        <w:rPr>
          <w:rFonts w:ascii="Arial" w:hAnsi="Arial" w:cs="Arial"/>
          <w:sz w:val="24"/>
          <w:szCs w:val="24"/>
        </w:rPr>
        <w:t>identified advancing work on alternative careers as a priority item</w:t>
      </w:r>
      <w:r w:rsidR="00E43CE7" w:rsidRPr="00DC543D">
        <w:rPr>
          <w:rFonts w:ascii="Arial" w:hAnsi="Arial" w:cs="Arial"/>
          <w:sz w:val="24"/>
          <w:szCs w:val="24"/>
        </w:rPr>
        <w:t xml:space="preserve">, and </w:t>
      </w:r>
      <w:r w:rsidR="001A0898" w:rsidRPr="00DC543D">
        <w:rPr>
          <w:rFonts w:ascii="Arial" w:hAnsi="Arial" w:cs="Arial"/>
          <w:sz w:val="24"/>
          <w:szCs w:val="24"/>
        </w:rPr>
        <w:t>noted the need for alternative career referral resources to assist immigrants</w:t>
      </w:r>
      <w:r w:rsidR="007B7C9C" w:rsidRPr="00DC543D">
        <w:rPr>
          <w:rFonts w:ascii="Arial" w:hAnsi="Arial" w:cs="Arial"/>
          <w:sz w:val="24"/>
          <w:szCs w:val="24"/>
        </w:rPr>
        <w:t xml:space="preserve"> to</w:t>
      </w:r>
      <w:r w:rsidR="001A0898" w:rsidRPr="00DC543D">
        <w:rPr>
          <w:rFonts w:ascii="Arial" w:hAnsi="Arial" w:cs="Arial"/>
          <w:sz w:val="24"/>
          <w:szCs w:val="24"/>
        </w:rPr>
        <w:t xml:space="preserve"> gain</w:t>
      </w:r>
      <w:r w:rsidR="00FE3454" w:rsidRPr="00DC543D">
        <w:rPr>
          <w:rFonts w:ascii="Arial" w:hAnsi="Arial" w:cs="Arial"/>
          <w:sz w:val="24"/>
          <w:szCs w:val="24"/>
        </w:rPr>
        <w:t xml:space="preserve"> </w:t>
      </w:r>
      <w:r w:rsidR="001A0898" w:rsidRPr="00DC543D">
        <w:rPr>
          <w:rFonts w:ascii="Arial" w:hAnsi="Arial" w:cs="Arial"/>
          <w:sz w:val="24"/>
          <w:szCs w:val="24"/>
        </w:rPr>
        <w:t>employment in an alternative career while pursuing licensure</w:t>
      </w:r>
      <w:r w:rsidR="00981657" w:rsidRPr="00DC543D">
        <w:rPr>
          <w:rFonts w:ascii="Arial" w:hAnsi="Arial" w:cs="Arial"/>
          <w:sz w:val="24"/>
          <w:szCs w:val="24"/>
        </w:rPr>
        <w:t>,</w:t>
      </w:r>
      <w:r w:rsidR="001A0898" w:rsidRPr="00DC543D">
        <w:rPr>
          <w:rFonts w:ascii="Arial" w:hAnsi="Arial" w:cs="Arial"/>
          <w:sz w:val="24"/>
          <w:szCs w:val="24"/>
        </w:rPr>
        <w:t xml:space="preserve"> or as an alternative to their</w:t>
      </w:r>
      <w:r w:rsidR="00FE3454" w:rsidRPr="00DC543D">
        <w:rPr>
          <w:rFonts w:ascii="Arial" w:hAnsi="Arial" w:cs="Arial"/>
          <w:sz w:val="24"/>
          <w:szCs w:val="24"/>
        </w:rPr>
        <w:t xml:space="preserve"> </w:t>
      </w:r>
      <w:r w:rsidR="001A0898" w:rsidRPr="00DC543D">
        <w:rPr>
          <w:rFonts w:ascii="Arial" w:hAnsi="Arial" w:cs="Arial"/>
          <w:sz w:val="24"/>
          <w:szCs w:val="24"/>
        </w:rPr>
        <w:t>intended regulated profession as a result of non-recognition.</w:t>
      </w:r>
      <w:r w:rsidR="00E43CE7" w:rsidRPr="00DC543D">
        <w:rPr>
          <w:rFonts w:ascii="Arial" w:hAnsi="Arial" w:cs="Arial"/>
          <w:sz w:val="24"/>
          <w:szCs w:val="24"/>
        </w:rPr>
        <w:t xml:space="preserve"> </w:t>
      </w:r>
      <w:r w:rsidR="003B3D97" w:rsidRPr="00DC543D">
        <w:rPr>
          <w:rFonts w:ascii="Arial" w:hAnsi="Arial" w:cs="Arial"/>
          <w:sz w:val="24"/>
          <w:szCs w:val="24"/>
        </w:rPr>
        <w:t xml:space="preserve"> </w:t>
      </w:r>
    </w:p>
    <w:p w:rsidR="00FE36B6" w:rsidRDefault="00FE36B6" w:rsidP="00FB5C4F">
      <w:pPr>
        <w:spacing w:after="0" w:line="252" w:lineRule="auto"/>
        <w:jc w:val="both"/>
        <w:rPr>
          <w:rFonts w:ascii="Arial" w:hAnsi="Arial" w:cs="Arial"/>
          <w:sz w:val="24"/>
          <w:szCs w:val="24"/>
        </w:rPr>
      </w:pPr>
    </w:p>
    <w:p w:rsidR="00FA28A9" w:rsidRDefault="003B2FFF" w:rsidP="00FB5C4F">
      <w:pPr>
        <w:spacing w:after="0" w:line="252" w:lineRule="auto"/>
        <w:jc w:val="both"/>
        <w:rPr>
          <w:rFonts w:ascii="Arial" w:hAnsi="Arial" w:cs="Arial"/>
          <w:sz w:val="24"/>
          <w:szCs w:val="24"/>
        </w:rPr>
      </w:pPr>
      <w:r w:rsidRPr="00DC543D">
        <w:rPr>
          <w:rFonts w:ascii="Arial" w:hAnsi="Arial" w:cs="Arial"/>
          <w:sz w:val="24"/>
          <w:szCs w:val="24"/>
        </w:rPr>
        <w:t xml:space="preserve">This study </w:t>
      </w:r>
      <w:r w:rsidR="00A55D2E" w:rsidRPr="00DC543D">
        <w:rPr>
          <w:rFonts w:ascii="Arial" w:hAnsi="Arial" w:cs="Arial"/>
          <w:sz w:val="24"/>
          <w:szCs w:val="24"/>
        </w:rPr>
        <w:t>examined</w:t>
      </w:r>
      <w:r w:rsidR="003B3D97" w:rsidRPr="00DC543D">
        <w:rPr>
          <w:rFonts w:ascii="Arial" w:hAnsi="Arial" w:cs="Arial"/>
          <w:sz w:val="24"/>
          <w:szCs w:val="24"/>
        </w:rPr>
        <w:t xml:space="preserve"> alternative career needs and experience </w:t>
      </w:r>
      <w:r w:rsidR="00A55D2E" w:rsidRPr="00DC543D">
        <w:rPr>
          <w:rFonts w:ascii="Arial" w:hAnsi="Arial" w:cs="Arial"/>
          <w:sz w:val="24"/>
          <w:szCs w:val="24"/>
        </w:rPr>
        <w:t xml:space="preserve">related to </w:t>
      </w:r>
      <w:r w:rsidR="003B3D97" w:rsidRPr="00DC543D">
        <w:rPr>
          <w:rFonts w:ascii="Arial" w:hAnsi="Arial" w:cs="Arial"/>
          <w:sz w:val="24"/>
          <w:szCs w:val="24"/>
        </w:rPr>
        <w:t>the</w:t>
      </w:r>
      <w:r w:rsidR="00F77DCC" w:rsidRPr="00DC543D">
        <w:rPr>
          <w:rFonts w:ascii="Arial" w:hAnsi="Arial" w:cs="Arial"/>
          <w:sz w:val="24"/>
          <w:szCs w:val="24"/>
        </w:rPr>
        <w:t xml:space="preserve"> eight</w:t>
      </w:r>
      <w:r w:rsidR="003B3D97" w:rsidRPr="00DC543D">
        <w:rPr>
          <w:rFonts w:ascii="Arial" w:hAnsi="Arial" w:cs="Arial"/>
          <w:sz w:val="24"/>
          <w:szCs w:val="24"/>
        </w:rPr>
        <w:t xml:space="preserve"> </w:t>
      </w:r>
      <w:r w:rsidR="00A55D2E" w:rsidRPr="00DC543D">
        <w:rPr>
          <w:rFonts w:ascii="Arial" w:hAnsi="Arial" w:cs="Arial"/>
          <w:sz w:val="24"/>
          <w:szCs w:val="24"/>
        </w:rPr>
        <w:t>target occupations, and surveyed a sample of alternative career supports across the country</w:t>
      </w:r>
      <w:r w:rsidR="00FA28A9" w:rsidRPr="00DC543D">
        <w:rPr>
          <w:rFonts w:ascii="Arial" w:hAnsi="Arial" w:cs="Arial"/>
          <w:sz w:val="24"/>
          <w:szCs w:val="24"/>
        </w:rPr>
        <w:t>, including s</w:t>
      </w:r>
      <w:r w:rsidR="00A55D2E" w:rsidRPr="00DC543D">
        <w:rPr>
          <w:rFonts w:ascii="Arial" w:hAnsi="Arial" w:cs="Arial"/>
          <w:sz w:val="24"/>
          <w:szCs w:val="24"/>
        </w:rPr>
        <w:t>ome resources and initiatives identified in a</w:t>
      </w:r>
      <w:r w:rsidR="00FA28A9" w:rsidRPr="00DC543D">
        <w:rPr>
          <w:rFonts w:ascii="Arial" w:hAnsi="Arial" w:cs="Arial"/>
          <w:sz w:val="24"/>
          <w:szCs w:val="24"/>
        </w:rPr>
        <w:t xml:space="preserve"> recent</w:t>
      </w:r>
      <w:r w:rsidR="00A55D2E" w:rsidRPr="00DC543D">
        <w:rPr>
          <w:rFonts w:ascii="Arial" w:hAnsi="Arial" w:cs="Arial"/>
          <w:sz w:val="24"/>
          <w:szCs w:val="24"/>
        </w:rPr>
        <w:t xml:space="preserve"> scan </w:t>
      </w:r>
      <w:r w:rsidR="00FA28A9" w:rsidRPr="00DC543D">
        <w:rPr>
          <w:rFonts w:ascii="Arial" w:hAnsi="Arial" w:cs="Arial"/>
          <w:sz w:val="24"/>
          <w:szCs w:val="24"/>
        </w:rPr>
        <w:t xml:space="preserve">on alternative career supports </w:t>
      </w:r>
      <w:r w:rsidR="00A55D2E" w:rsidRPr="00DC543D">
        <w:rPr>
          <w:rFonts w:ascii="Arial" w:hAnsi="Arial" w:cs="Arial"/>
          <w:sz w:val="24"/>
          <w:szCs w:val="24"/>
        </w:rPr>
        <w:t>commissioned by the BPTT</w:t>
      </w:r>
      <w:r w:rsidR="00FA28A9" w:rsidRPr="00DC543D">
        <w:rPr>
          <w:rFonts w:ascii="Arial" w:hAnsi="Arial" w:cs="Arial"/>
          <w:sz w:val="24"/>
          <w:szCs w:val="24"/>
        </w:rPr>
        <w:t>.</w:t>
      </w:r>
      <w:r w:rsidR="00D23E2D" w:rsidRPr="00DC543D">
        <w:rPr>
          <w:rFonts w:ascii="Arial" w:hAnsi="Arial" w:cs="Arial"/>
          <w:sz w:val="24"/>
          <w:szCs w:val="24"/>
        </w:rPr>
        <w:t xml:space="preserve"> </w:t>
      </w:r>
      <w:r w:rsidRPr="00DC543D">
        <w:rPr>
          <w:rFonts w:ascii="Arial" w:hAnsi="Arial" w:cs="Arial"/>
          <w:sz w:val="24"/>
          <w:szCs w:val="24"/>
        </w:rPr>
        <w:t xml:space="preserve"> </w:t>
      </w:r>
      <w:r w:rsidR="004B3724" w:rsidRPr="00DC543D">
        <w:rPr>
          <w:rFonts w:ascii="Arial" w:hAnsi="Arial" w:cs="Arial"/>
          <w:sz w:val="24"/>
          <w:szCs w:val="24"/>
        </w:rPr>
        <w:t>The remainder of this</w:t>
      </w:r>
      <w:r w:rsidR="00FA28A9" w:rsidRPr="00DC543D">
        <w:rPr>
          <w:rFonts w:ascii="Arial" w:hAnsi="Arial" w:cs="Arial"/>
          <w:sz w:val="24"/>
          <w:szCs w:val="24"/>
        </w:rPr>
        <w:t xml:space="preserve"> report is </w:t>
      </w:r>
      <w:r w:rsidR="004B3724" w:rsidRPr="00DC543D">
        <w:rPr>
          <w:rFonts w:ascii="Arial" w:hAnsi="Arial" w:cs="Arial"/>
          <w:sz w:val="24"/>
          <w:szCs w:val="24"/>
        </w:rPr>
        <w:t xml:space="preserve">organized as follows: </w:t>
      </w:r>
    </w:p>
    <w:p w:rsidR="00FE36B6" w:rsidRPr="00DC543D" w:rsidRDefault="00FE36B6" w:rsidP="00FB5C4F">
      <w:pPr>
        <w:spacing w:after="0" w:line="252" w:lineRule="auto"/>
        <w:jc w:val="both"/>
        <w:rPr>
          <w:rFonts w:ascii="Arial" w:hAnsi="Arial" w:cs="Arial"/>
          <w:sz w:val="24"/>
          <w:szCs w:val="24"/>
        </w:rPr>
      </w:pPr>
    </w:p>
    <w:p w:rsidR="00FA28A9" w:rsidRPr="00DC543D" w:rsidRDefault="00166606" w:rsidP="00FB5C4F">
      <w:pPr>
        <w:pStyle w:val="ListParagraph"/>
        <w:numPr>
          <w:ilvl w:val="0"/>
          <w:numId w:val="67"/>
        </w:numPr>
        <w:spacing w:after="0" w:line="252" w:lineRule="auto"/>
        <w:contextualSpacing w:val="0"/>
        <w:jc w:val="both"/>
        <w:rPr>
          <w:rFonts w:ascii="Arial" w:hAnsi="Arial" w:cs="Arial"/>
          <w:sz w:val="24"/>
          <w:szCs w:val="24"/>
        </w:rPr>
      </w:pPr>
      <w:hyperlink w:anchor="_Methodology" w:history="1">
        <w:r w:rsidR="004B3724" w:rsidRPr="00DC543D">
          <w:rPr>
            <w:rStyle w:val="Hyperlink"/>
            <w:rFonts w:ascii="Arial" w:hAnsi="Arial" w:cs="Arial"/>
            <w:sz w:val="24"/>
            <w:szCs w:val="24"/>
          </w:rPr>
          <w:t>Section 2</w:t>
        </w:r>
      </w:hyperlink>
      <w:r w:rsidR="004B3724" w:rsidRPr="00DC543D">
        <w:rPr>
          <w:rFonts w:ascii="Arial" w:hAnsi="Arial" w:cs="Arial"/>
          <w:sz w:val="24"/>
          <w:szCs w:val="24"/>
        </w:rPr>
        <w:t xml:space="preserve"> provides </w:t>
      </w:r>
      <w:r w:rsidR="00FA28A9" w:rsidRPr="00DC543D">
        <w:rPr>
          <w:rFonts w:ascii="Arial" w:hAnsi="Arial" w:cs="Arial"/>
          <w:sz w:val="24"/>
          <w:szCs w:val="24"/>
        </w:rPr>
        <w:t>a description of the research methodology used in t</w:t>
      </w:r>
      <w:r w:rsidR="004B3724" w:rsidRPr="00DC543D">
        <w:rPr>
          <w:rFonts w:ascii="Arial" w:hAnsi="Arial" w:cs="Arial"/>
          <w:sz w:val="24"/>
          <w:szCs w:val="24"/>
        </w:rPr>
        <w:t>he study</w:t>
      </w:r>
      <w:r w:rsidR="006C57CC" w:rsidRPr="00DC543D">
        <w:rPr>
          <w:rFonts w:ascii="Arial" w:hAnsi="Arial" w:cs="Arial"/>
          <w:sz w:val="24"/>
          <w:szCs w:val="24"/>
        </w:rPr>
        <w:t>;</w:t>
      </w:r>
    </w:p>
    <w:p w:rsidR="00FA28A9" w:rsidRPr="00DC543D" w:rsidRDefault="00166606" w:rsidP="00FB5C4F">
      <w:pPr>
        <w:pStyle w:val="ListParagraph"/>
        <w:numPr>
          <w:ilvl w:val="0"/>
          <w:numId w:val="67"/>
        </w:numPr>
        <w:spacing w:after="0" w:line="252" w:lineRule="auto"/>
        <w:contextualSpacing w:val="0"/>
        <w:jc w:val="both"/>
        <w:rPr>
          <w:rFonts w:ascii="Arial" w:hAnsi="Arial" w:cs="Arial"/>
          <w:sz w:val="24"/>
          <w:szCs w:val="24"/>
        </w:rPr>
      </w:pPr>
      <w:hyperlink w:anchor="_Research_Findings—Occupational_Cont" w:history="1">
        <w:r w:rsidR="00FA28A9" w:rsidRPr="00DC543D">
          <w:rPr>
            <w:rStyle w:val="Hyperlink"/>
            <w:rFonts w:ascii="Arial" w:hAnsi="Arial" w:cs="Arial"/>
            <w:sz w:val="24"/>
            <w:szCs w:val="24"/>
          </w:rPr>
          <w:t>Sections 3–5</w:t>
        </w:r>
      </w:hyperlink>
      <w:r w:rsidR="004B3724" w:rsidRPr="00DC543D">
        <w:rPr>
          <w:rFonts w:ascii="Arial" w:hAnsi="Arial" w:cs="Arial"/>
          <w:sz w:val="24"/>
          <w:szCs w:val="24"/>
        </w:rPr>
        <w:t xml:space="preserve"> summarizes r</w:t>
      </w:r>
      <w:r w:rsidR="00FA28A9" w:rsidRPr="00DC543D">
        <w:rPr>
          <w:rFonts w:ascii="Arial" w:hAnsi="Arial" w:cs="Arial"/>
          <w:sz w:val="24"/>
          <w:szCs w:val="24"/>
        </w:rPr>
        <w:t>esearch findings from di</w:t>
      </w:r>
      <w:r w:rsidR="004B3724" w:rsidRPr="00DC543D">
        <w:rPr>
          <w:rFonts w:ascii="Arial" w:hAnsi="Arial" w:cs="Arial"/>
          <w:sz w:val="24"/>
          <w:szCs w:val="24"/>
        </w:rPr>
        <w:t>fferent phases of the study</w:t>
      </w:r>
      <w:r w:rsidR="006C57CC" w:rsidRPr="00DC543D">
        <w:rPr>
          <w:rFonts w:ascii="Arial" w:hAnsi="Arial" w:cs="Arial"/>
          <w:sz w:val="24"/>
          <w:szCs w:val="24"/>
        </w:rPr>
        <w:t>;</w:t>
      </w:r>
      <w:r w:rsidR="004B3724" w:rsidRPr="00DC543D">
        <w:rPr>
          <w:rFonts w:ascii="Arial" w:hAnsi="Arial" w:cs="Arial"/>
          <w:sz w:val="24"/>
          <w:szCs w:val="24"/>
        </w:rPr>
        <w:t xml:space="preserve"> </w:t>
      </w:r>
    </w:p>
    <w:p w:rsidR="00FA28A9" w:rsidRPr="00DC543D" w:rsidRDefault="00166606" w:rsidP="00FB5C4F">
      <w:pPr>
        <w:pStyle w:val="ListParagraph"/>
        <w:numPr>
          <w:ilvl w:val="0"/>
          <w:numId w:val="67"/>
        </w:numPr>
        <w:spacing w:after="0" w:line="252" w:lineRule="auto"/>
        <w:contextualSpacing w:val="0"/>
        <w:jc w:val="both"/>
        <w:rPr>
          <w:rFonts w:ascii="Arial" w:hAnsi="Arial" w:cs="Arial"/>
          <w:sz w:val="24"/>
          <w:szCs w:val="24"/>
        </w:rPr>
      </w:pPr>
      <w:hyperlink w:anchor="_Observations" w:history="1">
        <w:r w:rsidR="00FA28A9" w:rsidRPr="00DC543D">
          <w:rPr>
            <w:rStyle w:val="Hyperlink"/>
            <w:rFonts w:ascii="Arial" w:hAnsi="Arial" w:cs="Arial"/>
            <w:sz w:val="24"/>
            <w:szCs w:val="24"/>
          </w:rPr>
          <w:t>Section 6</w:t>
        </w:r>
      </w:hyperlink>
      <w:r w:rsidR="004B3724" w:rsidRPr="00DC543D">
        <w:rPr>
          <w:rFonts w:ascii="Arial" w:hAnsi="Arial" w:cs="Arial"/>
          <w:sz w:val="24"/>
          <w:szCs w:val="24"/>
        </w:rPr>
        <w:t xml:space="preserve"> presents </w:t>
      </w:r>
      <w:r w:rsidR="006C57CC" w:rsidRPr="00DC543D">
        <w:rPr>
          <w:rFonts w:ascii="Arial" w:hAnsi="Arial" w:cs="Arial"/>
          <w:sz w:val="24"/>
          <w:szCs w:val="24"/>
        </w:rPr>
        <w:t xml:space="preserve">a synthesis of research findings and proposes a model for alternative career supports, including a revised working definition of alternative careers; </w:t>
      </w:r>
      <w:r w:rsidR="00FA28A9" w:rsidRPr="00DC543D">
        <w:rPr>
          <w:rFonts w:ascii="Arial" w:hAnsi="Arial" w:cs="Arial"/>
          <w:sz w:val="24"/>
          <w:szCs w:val="24"/>
        </w:rPr>
        <w:t xml:space="preserve"> </w:t>
      </w:r>
    </w:p>
    <w:p w:rsidR="00FA28A9" w:rsidRPr="00DC543D" w:rsidRDefault="00166606" w:rsidP="00FB5C4F">
      <w:pPr>
        <w:pStyle w:val="ListParagraph"/>
        <w:numPr>
          <w:ilvl w:val="0"/>
          <w:numId w:val="67"/>
        </w:numPr>
        <w:spacing w:after="0" w:line="252" w:lineRule="auto"/>
        <w:contextualSpacing w:val="0"/>
        <w:jc w:val="both"/>
        <w:rPr>
          <w:rFonts w:ascii="Arial" w:hAnsi="Arial" w:cs="Arial"/>
          <w:sz w:val="24"/>
          <w:szCs w:val="24"/>
        </w:rPr>
      </w:pPr>
      <w:hyperlink w:anchor="_Recommendations" w:history="1">
        <w:r w:rsidR="00FA28A9" w:rsidRPr="00DC543D">
          <w:rPr>
            <w:rStyle w:val="Hyperlink"/>
            <w:rFonts w:ascii="Arial" w:hAnsi="Arial" w:cs="Arial"/>
            <w:sz w:val="24"/>
            <w:szCs w:val="24"/>
          </w:rPr>
          <w:t>Section 7</w:t>
        </w:r>
      </w:hyperlink>
      <w:r w:rsidR="004B3724" w:rsidRPr="00DC543D">
        <w:rPr>
          <w:rFonts w:ascii="Arial" w:hAnsi="Arial" w:cs="Arial"/>
          <w:sz w:val="24"/>
          <w:szCs w:val="24"/>
        </w:rPr>
        <w:t xml:space="preserve"> sets out r</w:t>
      </w:r>
      <w:r w:rsidR="00FA28A9" w:rsidRPr="00DC543D">
        <w:rPr>
          <w:rFonts w:ascii="Arial" w:hAnsi="Arial" w:cs="Arial"/>
          <w:sz w:val="24"/>
          <w:szCs w:val="24"/>
        </w:rPr>
        <w:t>ecommendations for next steps</w:t>
      </w:r>
      <w:r w:rsidR="006C57CC" w:rsidRPr="00DC543D">
        <w:rPr>
          <w:rFonts w:ascii="Arial" w:hAnsi="Arial" w:cs="Arial"/>
          <w:sz w:val="24"/>
          <w:szCs w:val="24"/>
        </w:rPr>
        <w:t xml:space="preserve"> and identifies areas for further work;</w:t>
      </w:r>
    </w:p>
    <w:p w:rsidR="000053F6" w:rsidRDefault="00166606" w:rsidP="00FB5C4F">
      <w:pPr>
        <w:pStyle w:val="ListParagraph"/>
        <w:numPr>
          <w:ilvl w:val="0"/>
          <w:numId w:val="67"/>
        </w:numPr>
        <w:spacing w:after="0" w:line="252" w:lineRule="auto"/>
        <w:contextualSpacing w:val="0"/>
        <w:jc w:val="both"/>
        <w:rPr>
          <w:rFonts w:ascii="Arial" w:hAnsi="Arial" w:cs="Arial"/>
          <w:sz w:val="24"/>
          <w:szCs w:val="24"/>
        </w:rPr>
      </w:pPr>
      <w:hyperlink w:anchor="_Considerations_Moving_Forwards" w:history="1">
        <w:r w:rsidR="004B3724" w:rsidRPr="00DC543D">
          <w:rPr>
            <w:rStyle w:val="Hyperlink"/>
            <w:rFonts w:ascii="Arial" w:hAnsi="Arial" w:cs="Arial"/>
            <w:sz w:val="24"/>
            <w:szCs w:val="24"/>
          </w:rPr>
          <w:t>Section 8</w:t>
        </w:r>
      </w:hyperlink>
      <w:r w:rsidR="004B3724" w:rsidRPr="00DC543D">
        <w:rPr>
          <w:rFonts w:ascii="Arial" w:hAnsi="Arial" w:cs="Arial"/>
          <w:sz w:val="24"/>
          <w:szCs w:val="24"/>
        </w:rPr>
        <w:t xml:space="preserve"> raises c</w:t>
      </w:r>
      <w:r w:rsidR="00FA28A9" w:rsidRPr="00DC543D">
        <w:rPr>
          <w:rFonts w:ascii="Arial" w:hAnsi="Arial" w:cs="Arial"/>
          <w:sz w:val="24"/>
          <w:szCs w:val="24"/>
        </w:rPr>
        <w:t>onside</w:t>
      </w:r>
      <w:r w:rsidR="004B3724" w:rsidRPr="00DC543D">
        <w:rPr>
          <w:rFonts w:ascii="Arial" w:hAnsi="Arial" w:cs="Arial"/>
          <w:sz w:val="24"/>
          <w:szCs w:val="24"/>
        </w:rPr>
        <w:t>rations for moving forwards</w:t>
      </w:r>
      <w:r w:rsidR="00FA28A9" w:rsidRPr="00DC543D">
        <w:rPr>
          <w:rFonts w:ascii="Arial" w:hAnsi="Arial" w:cs="Arial"/>
          <w:sz w:val="24"/>
          <w:szCs w:val="24"/>
        </w:rPr>
        <w:t xml:space="preserve">. </w:t>
      </w:r>
    </w:p>
    <w:p w:rsidR="00FE3454" w:rsidRDefault="00FE3454" w:rsidP="00FB5C4F">
      <w:pPr>
        <w:pStyle w:val="Heading1"/>
        <w:spacing w:before="0" w:line="252" w:lineRule="auto"/>
        <w:rPr>
          <w:rFonts w:ascii="Arial" w:hAnsi="Arial" w:cs="Arial"/>
          <w:sz w:val="32"/>
          <w:szCs w:val="32"/>
        </w:rPr>
      </w:pPr>
      <w:bookmarkStart w:id="3" w:name="_Methodology"/>
      <w:bookmarkStart w:id="4" w:name="_Toc378586194"/>
      <w:bookmarkEnd w:id="3"/>
      <w:r w:rsidRPr="00DC543D">
        <w:rPr>
          <w:rFonts w:ascii="Arial" w:hAnsi="Arial" w:cs="Arial"/>
          <w:sz w:val="32"/>
          <w:szCs w:val="32"/>
        </w:rPr>
        <w:t>Methodology</w:t>
      </w:r>
      <w:bookmarkEnd w:id="4"/>
    </w:p>
    <w:p w:rsidR="00FE36B6" w:rsidRPr="00FE36B6" w:rsidRDefault="00FE36B6" w:rsidP="00FB5C4F">
      <w:pPr>
        <w:spacing w:after="0" w:line="252" w:lineRule="auto"/>
      </w:pPr>
    </w:p>
    <w:p w:rsidR="003B3D97" w:rsidRPr="00564B4A" w:rsidRDefault="003B3D97" w:rsidP="00FB5C4F">
      <w:pPr>
        <w:pStyle w:val="Heading2"/>
        <w:spacing w:before="0" w:line="252" w:lineRule="auto"/>
        <w:jc w:val="both"/>
        <w:rPr>
          <w:rFonts w:ascii="Arial" w:hAnsi="Arial" w:cs="Arial"/>
          <w:color w:val="365F91" w:themeColor="accent1" w:themeShade="BF"/>
          <w:sz w:val="24"/>
          <w:szCs w:val="24"/>
        </w:rPr>
      </w:pPr>
      <w:bookmarkStart w:id="5" w:name="_Toc378586195"/>
      <w:r w:rsidRPr="00564B4A">
        <w:rPr>
          <w:rFonts w:ascii="Arial" w:hAnsi="Arial" w:cs="Arial"/>
          <w:color w:val="365F91" w:themeColor="accent1" w:themeShade="BF"/>
          <w:sz w:val="24"/>
          <w:szCs w:val="24"/>
        </w:rPr>
        <w:t>Overview</w:t>
      </w:r>
      <w:bookmarkEnd w:id="5"/>
    </w:p>
    <w:p w:rsidR="00FE36B6" w:rsidRDefault="00FE36B6" w:rsidP="00FB5C4F">
      <w:pPr>
        <w:spacing w:after="0" w:line="252" w:lineRule="auto"/>
        <w:jc w:val="both"/>
        <w:rPr>
          <w:rFonts w:ascii="Arial" w:hAnsi="Arial" w:cs="Arial"/>
          <w:sz w:val="24"/>
          <w:szCs w:val="24"/>
        </w:rPr>
      </w:pPr>
    </w:p>
    <w:p w:rsidR="003B3D97" w:rsidRDefault="00F77DCC" w:rsidP="00FB5C4F">
      <w:pPr>
        <w:spacing w:after="0" w:line="252" w:lineRule="auto"/>
        <w:jc w:val="both"/>
        <w:rPr>
          <w:rFonts w:ascii="Arial" w:hAnsi="Arial" w:cs="Arial"/>
          <w:sz w:val="24"/>
          <w:szCs w:val="24"/>
        </w:rPr>
      </w:pPr>
      <w:r w:rsidRPr="00564B4A">
        <w:rPr>
          <w:rFonts w:ascii="Arial" w:hAnsi="Arial" w:cs="Arial"/>
          <w:sz w:val="24"/>
          <w:szCs w:val="24"/>
        </w:rPr>
        <w:t xml:space="preserve">Information </w:t>
      </w:r>
      <w:r w:rsidR="003B3D97" w:rsidRPr="00564B4A">
        <w:rPr>
          <w:rFonts w:ascii="Arial" w:hAnsi="Arial" w:cs="Arial"/>
          <w:sz w:val="24"/>
          <w:szCs w:val="24"/>
        </w:rPr>
        <w:t>was gathered through a series of interviews with occupational contacts, immigrant serving organizations</w:t>
      </w:r>
      <w:r w:rsidR="00FA28A9" w:rsidRPr="00564B4A">
        <w:rPr>
          <w:rFonts w:ascii="Arial" w:hAnsi="Arial" w:cs="Arial"/>
          <w:sz w:val="24"/>
          <w:szCs w:val="24"/>
        </w:rPr>
        <w:t xml:space="preserve"> and related organizations</w:t>
      </w:r>
      <w:r w:rsidR="003B3D97" w:rsidRPr="00564B4A">
        <w:rPr>
          <w:rFonts w:ascii="Arial" w:hAnsi="Arial" w:cs="Arial"/>
          <w:sz w:val="24"/>
          <w:szCs w:val="24"/>
        </w:rPr>
        <w:t xml:space="preserve">, and IEPs. </w:t>
      </w:r>
      <w:r w:rsidR="00B00454" w:rsidRPr="00564B4A">
        <w:rPr>
          <w:rFonts w:ascii="Arial" w:hAnsi="Arial" w:cs="Arial"/>
          <w:sz w:val="24"/>
          <w:szCs w:val="24"/>
        </w:rPr>
        <w:t xml:space="preserve">Interviews were conducted over a period of </w:t>
      </w:r>
      <w:r w:rsidR="008003DA" w:rsidRPr="00564B4A">
        <w:rPr>
          <w:rFonts w:ascii="Arial" w:hAnsi="Arial" w:cs="Arial"/>
          <w:sz w:val="24"/>
          <w:szCs w:val="24"/>
        </w:rPr>
        <w:t>four months</w:t>
      </w:r>
      <w:r w:rsidR="00B00454" w:rsidRPr="00564B4A">
        <w:rPr>
          <w:rFonts w:ascii="Arial" w:hAnsi="Arial" w:cs="Arial"/>
          <w:sz w:val="24"/>
          <w:szCs w:val="24"/>
        </w:rPr>
        <w:t xml:space="preserve">, from November to February, 2013. </w:t>
      </w:r>
      <w:r w:rsidR="003B3D97" w:rsidRPr="00564B4A">
        <w:rPr>
          <w:rFonts w:ascii="Arial" w:hAnsi="Arial" w:cs="Arial"/>
          <w:sz w:val="24"/>
          <w:szCs w:val="24"/>
        </w:rPr>
        <w:t>Findings, conclusions and draft recommendations were shared with key stakeholders in a webinar</w:t>
      </w:r>
      <w:r w:rsidR="00B00454" w:rsidRPr="00564B4A">
        <w:rPr>
          <w:rFonts w:ascii="Arial" w:hAnsi="Arial" w:cs="Arial"/>
          <w:sz w:val="24"/>
          <w:szCs w:val="24"/>
        </w:rPr>
        <w:t xml:space="preserve"> in March 2013</w:t>
      </w:r>
      <w:r w:rsidR="003B3D97" w:rsidRPr="00564B4A">
        <w:rPr>
          <w:rFonts w:ascii="Arial" w:hAnsi="Arial" w:cs="Arial"/>
          <w:sz w:val="24"/>
          <w:szCs w:val="24"/>
        </w:rPr>
        <w:t>, following which stakeholder feedback was incorporated into this final report.</w:t>
      </w:r>
    </w:p>
    <w:p w:rsidR="00FE36B6" w:rsidRPr="00564B4A" w:rsidRDefault="00FE36B6" w:rsidP="00FB5C4F">
      <w:pPr>
        <w:spacing w:after="0" w:line="252" w:lineRule="auto"/>
        <w:jc w:val="both"/>
        <w:rPr>
          <w:rFonts w:ascii="Arial" w:hAnsi="Arial" w:cs="Arial"/>
          <w:sz w:val="24"/>
          <w:szCs w:val="24"/>
        </w:rPr>
      </w:pPr>
    </w:p>
    <w:p w:rsidR="00B35AAE" w:rsidRDefault="00B35AAE" w:rsidP="00FB5C4F">
      <w:pPr>
        <w:pStyle w:val="Heading2"/>
        <w:spacing w:before="0" w:line="252" w:lineRule="auto"/>
        <w:jc w:val="both"/>
        <w:rPr>
          <w:rFonts w:ascii="Arial" w:hAnsi="Arial" w:cs="Arial"/>
          <w:color w:val="365F91" w:themeColor="accent1" w:themeShade="BF"/>
          <w:sz w:val="24"/>
          <w:szCs w:val="24"/>
        </w:rPr>
      </w:pPr>
      <w:bookmarkStart w:id="6" w:name="_Alternative_Career_Working"/>
      <w:bookmarkStart w:id="7" w:name="_Toc378586196"/>
      <w:bookmarkEnd w:id="6"/>
      <w:r w:rsidRPr="00564B4A">
        <w:rPr>
          <w:rFonts w:ascii="Arial" w:hAnsi="Arial" w:cs="Arial"/>
          <w:color w:val="365F91" w:themeColor="accent1" w:themeShade="BF"/>
          <w:sz w:val="24"/>
          <w:szCs w:val="24"/>
        </w:rPr>
        <w:t>Alternative Career Working Definition</w:t>
      </w:r>
      <w:bookmarkEnd w:id="7"/>
    </w:p>
    <w:p w:rsidR="00FE36B6" w:rsidRPr="00FE36B6" w:rsidRDefault="00FE36B6" w:rsidP="00FB5C4F">
      <w:pPr>
        <w:spacing w:after="0" w:line="252" w:lineRule="auto"/>
      </w:pPr>
    </w:p>
    <w:p w:rsidR="004B3724" w:rsidRDefault="004B3724" w:rsidP="00FB5C4F">
      <w:pPr>
        <w:spacing w:after="0" w:line="252" w:lineRule="auto"/>
        <w:jc w:val="both"/>
        <w:rPr>
          <w:rFonts w:ascii="Arial" w:hAnsi="Arial" w:cs="Arial"/>
          <w:sz w:val="24"/>
          <w:szCs w:val="24"/>
        </w:rPr>
      </w:pPr>
      <w:r w:rsidRPr="00564B4A">
        <w:rPr>
          <w:rFonts w:ascii="Arial" w:hAnsi="Arial" w:cs="Arial"/>
          <w:sz w:val="24"/>
          <w:szCs w:val="24"/>
        </w:rPr>
        <w:t xml:space="preserve">In addition to investigating several broad areas of interest described in Section 2.3, </w:t>
      </w:r>
      <w:hyperlink w:anchor="_Research_Questions_and" w:history="1">
        <w:r w:rsidRPr="00564B4A">
          <w:rPr>
            <w:rStyle w:val="Hyperlink"/>
            <w:rFonts w:ascii="Arial" w:hAnsi="Arial" w:cs="Arial"/>
            <w:sz w:val="24"/>
            <w:szCs w:val="24"/>
          </w:rPr>
          <w:t>Research Questions and Informant Groups</w:t>
        </w:r>
      </w:hyperlink>
      <w:r w:rsidRPr="00564B4A">
        <w:rPr>
          <w:rFonts w:ascii="Arial" w:hAnsi="Arial" w:cs="Arial"/>
          <w:sz w:val="24"/>
          <w:szCs w:val="24"/>
        </w:rPr>
        <w:t xml:space="preserve">, this research study examined the validity of the term “alternative career” and the working definition currently adopted by the BPTT (reproduced below):   </w:t>
      </w:r>
    </w:p>
    <w:p w:rsidR="00FE36B6" w:rsidRPr="00564B4A" w:rsidRDefault="00FE36B6" w:rsidP="00FB5C4F">
      <w:pPr>
        <w:spacing w:after="0" w:line="252" w:lineRule="auto"/>
        <w:jc w:val="both"/>
        <w:rPr>
          <w:rFonts w:ascii="Arial" w:hAnsi="Arial" w:cs="Arial"/>
          <w:sz w:val="24"/>
          <w:szCs w:val="24"/>
        </w:rPr>
      </w:pPr>
    </w:p>
    <w:p w:rsidR="009F5108" w:rsidRPr="00564B4A" w:rsidRDefault="009F5108" w:rsidP="00FB5C4F">
      <w:pPr>
        <w:tabs>
          <w:tab w:val="left" w:pos="8789"/>
        </w:tabs>
        <w:spacing w:after="0" w:line="252" w:lineRule="auto"/>
        <w:ind w:left="567" w:right="828"/>
        <w:jc w:val="both"/>
        <w:rPr>
          <w:rFonts w:ascii="Arial" w:hAnsi="Arial" w:cs="Arial"/>
          <w:sz w:val="24"/>
          <w:szCs w:val="24"/>
        </w:rPr>
      </w:pPr>
      <w:r w:rsidRPr="00564B4A">
        <w:rPr>
          <w:rFonts w:ascii="Arial" w:hAnsi="Arial" w:cs="Arial"/>
          <w:sz w:val="24"/>
          <w:szCs w:val="24"/>
        </w:rPr>
        <w:t xml:space="preserve">Alternative careers are those career options that immigrants pursue other than but related to the regulatory profession in which they were originally trained, that make use of and relate to an immigrant’s skills and experience. </w:t>
      </w:r>
    </w:p>
    <w:p w:rsidR="009F5108" w:rsidRDefault="009F5108" w:rsidP="00FB5C4F">
      <w:pPr>
        <w:spacing w:after="0" w:line="252" w:lineRule="auto"/>
        <w:ind w:left="567" w:right="855"/>
        <w:jc w:val="both"/>
        <w:rPr>
          <w:rFonts w:ascii="Arial" w:hAnsi="Arial" w:cs="Arial"/>
          <w:sz w:val="24"/>
          <w:szCs w:val="24"/>
        </w:rPr>
      </w:pPr>
      <w:r w:rsidRPr="00564B4A">
        <w:rPr>
          <w:rFonts w:ascii="Arial" w:hAnsi="Arial" w:cs="Arial"/>
          <w:sz w:val="24"/>
          <w:szCs w:val="24"/>
        </w:rPr>
        <w:t xml:space="preserve">For some immigrants, alternative careers are sought to support themselves while pursuing licensure. For others who are unable to achieve recognition or unable to find employment in their field once qualified, the alternative career becomes the end goal. In either case, alternative careers improve the labour market integration prospects of immigrants by using some or all of their previously acquired skills and experience. </w:t>
      </w:r>
    </w:p>
    <w:p w:rsidR="00FE36B6" w:rsidRPr="00564B4A" w:rsidRDefault="00FE36B6" w:rsidP="00FB5C4F">
      <w:pPr>
        <w:spacing w:after="0" w:line="252" w:lineRule="auto"/>
        <w:ind w:left="567" w:right="855"/>
        <w:jc w:val="both"/>
        <w:rPr>
          <w:rFonts w:ascii="Arial" w:hAnsi="Arial" w:cs="Arial"/>
          <w:sz w:val="24"/>
          <w:szCs w:val="24"/>
        </w:rPr>
      </w:pPr>
    </w:p>
    <w:p w:rsidR="009F5108" w:rsidRDefault="009F5108" w:rsidP="00FB5C4F">
      <w:pPr>
        <w:spacing w:after="0" w:line="252" w:lineRule="auto"/>
        <w:ind w:left="567" w:right="855"/>
        <w:jc w:val="both"/>
        <w:rPr>
          <w:rFonts w:ascii="Arial" w:hAnsi="Arial" w:cs="Arial"/>
          <w:sz w:val="24"/>
          <w:szCs w:val="24"/>
        </w:rPr>
      </w:pPr>
      <w:r w:rsidRPr="00564B4A">
        <w:rPr>
          <w:rFonts w:ascii="Arial" w:hAnsi="Arial" w:cs="Arial"/>
          <w:sz w:val="24"/>
          <w:szCs w:val="24"/>
        </w:rPr>
        <w:t>Other attributes associated with alternative careers include: the requirement for little or no upgrading; provision of a professional or semi-professional salary; and opportunity for advancement.</w:t>
      </w:r>
    </w:p>
    <w:p w:rsidR="002A0A44" w:rsidRPr="00564B4A" w:rsidRDefault="002A0A44" w:rsidP="00FB5C4F">
      <w:pPr>
        <w:spacing w:after="0" w:line="252" w:lineRule="auto"/>
        <w:ind w:left="567" w:right="855"/>
        <w:jc w:val="both"/>
        <w:rPr>
          <w:rFonts w:ascii="Arial" w:hAnsi="Arial" w:cs="Arial"/>
          <w:sz w:val="24"/>
          <w:szCs w:val="24"/>
        </w:rPr>
      </w:pPr>
    </w:p>
    <w:p w:rsidR="003B2FFF" w:rsidRPr="00564B4A" w:rsidRDefault="003B2FFF" w:rsidP="00FB5C4F">
      <w:pPr>
        <w:pStyle w:val="Heading2"/>
        <w:spacing w:before="0" w:line="252" w:lineRule="auto"/>
        <w:jc w:val="both"/>
        <w:rPr>
          <w:rFonts w:ascii="Arial" w:hAnsi="Arial" w:cs="Arial"/>
          <w:color w:val="365F91" w:themeColor="accent1" w:themeShade="BF"/>
          <w:sz w:val="24"/>
          <w:szCs w:val="24"/>
        </w:rPr>
      </w:pPr>
      <w:bookmarkStart w:id="8" w:name="_Research_Questions_and"/>
      <w:bookmarkStart w:id="9" w:name="_Toc378586197"/>
      <w:bookmarkEnd w:id="8"/>
      <w:r w:rsidRPr="00564B4A">
        <w:rPr>
          <w:rFonts w:ascii="Arial" w:hAnsi="Arial" w:cs="Arial"/>
          <w:color w:val="365F91" w:themeColor="accent1" w:themeShade="BF"/>
          <w:sz w:val="24"/>
          <w:szCs w:val="24"/>
        </w:rPr>
        <w:t xml:space="preserve">Research </w:t>
      </w:r>
      <w:r w:rsidR="008031DE" w:rsidRPr="00564B4A">
        <w:rPr>
          <w:rFonts w:ascii="Arial" w:hAnsi="Arial" w:cs="Arial"/>
          <w:color w:val="365F91" w:themeColor="accent1" w:themeShade="BF"/>
          <w:sz w:val="24"/>
          <w:szCs w:val="24"/>
        </w:rPr>
        <w:t xml:space="preserve">Questions </w:t>
      </w:r>
      <w:r w:rsidRPr="00564B4A">
        <w:rPr>
          <w:rFonts w:ascii="Arial" w:hAnsi="Arial" w:cs="Arial"/>
          <w:color w:val="365F91" w:themeColor="accent1" w:themeShade="BF"/>
          <w:sz w:val="24"/>
          <w:szCs w:val="24"/>
        </w:rPr>
        <w:t>and Informant Groups</w:t>
      </w:r>
      <w:bookmarkEnd w:id="9"/>
    </w:p>
    <w:p w:rsidR="00FE36B6" w:rsidRDefault="00FE36B6" w:rsidP="00FB5C4F">
      <w:pPr>
        <w:spacing w:after="0" w:line="252" w:lineRule="auto"/>
        <w:jc w:val="both"/>
        <w:rPr>
          <w:rFonts w:ascii="Arial" w:hAnsi="Arial" w:cs="Arial"/>
          <w:sz w:val="24"/>
          <w:szCs w:val="24"/>
        </w:rPr>
      </w:pPr>
    </w:p>
    <w:p w:rsidR="008031DE" w:rsidRDefault="008031DE" w:rsidP="00FB5C4F">
      <w:pPr>
        <w:spacing w:after="0" w:line="252" w:lineRule="auto"/>
        <w:jc w:val="both"/>
        <w:rPr>
          <w:rFonts w:ascii="Arial" w:hAnsi="Arial" w:cs="Arial"/>
          <w:sz w:val="24"/>
          <w:szCs w:val="24"/>
        </w:rPr>
      </w:pPr>
      <w:r w:rsidRPr="00564B4A">
        <w:rPr>
          <w:rFonts w:ascii="Arial" w:hAnsi="Arial" w:cs="Arial"/>
          <w:sz w:val="24"/>
          <w:szCs w:val="24"/>
        </w:rPr>
        <w:t>The research aimed to answer broad questions such as:</w:t>
      </w:r>
    </w:p>
    <w:p w:rsidR="00FE36B6" w:rsidRPr="00564B4A" w:rsidRDefault="00FE36B6" w:rsidP="00FB5C4F">
      <w:pPr>
        <w:spacing w:after="0" w:line="252" w:lineRule="auto"/>
        <w:jc w:val="both"/>
        <w:rPr>
          <w:rFonts w:ascii="Arial" w:hAnsi="Arial" w:cs="Arial"/>
          <w:sz w:val="24"/>
          <w:szCs w:val="24"/>
        </w:rPr>
      </w:pP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What constitutes an alternative career?</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 xml:space="preserve">With the end goal of informed decision making about licensure and workplace integration, at what point in the licensing process should immigrants receive information about alternative careers? </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What is/can be the most effective means to provide alternative career supports (information, tools, programs, and initiatives) and who is/should be responsible for doing it?</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How are alternative careers best identified and matched to existing knowledge and competencies?</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What alternative career supports and processes currently exist? How could they be improved?</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What gaps remain in the area of supports and processes and how can they best be addressed?</w:t>
      </w:r>
    </w:p>
    <w:p w:rsidR="008031DE" w:rsidRPr="00564B4A" w:rsidRDefault="008031DE" w:rsidP="00467C02">
      <w:pPr>
        <w:pStyle w:val="ListParagraph"/>
        <w:numPr>
          <w:ilvl w:val="0"/>
          <w:numId w:val="50"/>
        </w:numPr>
        <w:spacing w:after="0" w:line="252" w:lineRule="auto"/>
        <w:ind w:left="714" w:hanging="357"/>
        <w:contextualSpacing w:val="0"/>
        <w:jc w:val="both"/>
        <w:rPr>
          <w:rFonts w:ascii="Arial" w:hAnsi="Arial" w:cs="Arial"/>
          <w:sz w:val="24"/>
          <w:szCs w:val="24"/>
        </w:rPr>
      </w:pPr>
      <w:r w:rsidRPr="00564B4A">
        <w:rPr>
          <w:rFonts w:ascii="Arial" w:hAnsi="Arial" w:cs="Arial"/>
          <w:sz w:val="24"/>
          <w:szCs w:val="24"/>
        </w:rPr>
        <w:t>Do effective alternative career supports and processes require partnerships between stakeholders? If so, how could these partnerships be established and how would they function?</w:t>
      </w:r>
    </w:p>
    <w:p w:rsidR="00FE36B6" w:rsidRDefault="00FE36B6" w:rsidP="00FB5C4F">
      <w:pPr>
        <w:spacing w:after="0" w:line="252" w:lineRule="auto"/>
        <w:jc w:val="both"/>
        <w:rPr>
          <w:rFonts w:ascii="Arial" w:hAnsi="Arial" w:cs="Arial"/>
          <w:sz w:val="24"/>
          <w:szCs w:val="24"/>
        </w:rPr>
      </w:pPr>
    </w:p>
    <w:p w:rsidR="003B2FFF" w:rsidRPr="00564B4A" w:rsidRDefault="00B00454" w:rsidP="00FB5C4F">
      <w:pPr>
        <w:spacing w:after="0" w:line="252" w:lineRule="auto"/>
        <w:jc w:val="both"/>
        <w:rPr>
          <w:rFonts w:ascii="Arial" w:hAnsi="Arial" w:cs="Arial"/>
          <w:sz w:val="24"/>
          <w:szCs w:val="24"/>
        </w:rPr>
      </w:pPr>
      <w:r w:rsidRPr="00564B4A">
        <w:rPr>
          <w:rFonts w:ascii="Arial" w:hAnsi="Arial" w:cs="Arial"/>
          <w:sz w:val="24"/>
          <w:szCs w:val="24"/>
        </w:rPr>
        <w:t>I</w:t>
      </w:r>
      <w:r w:rsidR="003B2FFF" w:rsidRPr="00564B4A">
        <w:rPr>
          <w:rFonts w:ascii="Arial" w:hAnsi="Arial" w:cs="Arial"/>
          <w:sz w:val="24"/>
          <w:szCs w:val="24"/>
        </w:rPr>
        <w:t>nterviews were conducted</w:t>
      </w:r>
      <w:r w:rsidR="003016FA" w:rsidRPr="00564B4A">
        <w:rPr>
          <w:rFonts w:ascii="Arial" w:hAnsi="Arial" w:cs="Arial"/>
          <w:sz w:val="24"/>
          <w:szCs w:val="24"/>
        </w:rPr>
        <w:t xml:space="preserve"> with three different informant groups </w:t>
      </w:r>
      <w:r w:rsidR="003B2FFF" w:rsidRPr="00564B4A">
        <w:rPr>
          <w:rFonts w:ascii="Arial" w:hAnsi="Arial" w:cs="Arial"/>
          <w:sz w:val="24"/>
          <w:szCs w:val="24"/>
        </w:rPr>
        <w:t xml:space="preserve">in three phases, </w:t>
      </w:r>
      <w:r w:rsidR="00C60EA2" w:rsidRPr="00564B4A">
        <w:rPr>
          <w:rFonts w:ascii="Arial" w:hAnsi="Arial" w:cs="Arial"/>
          <w:sz w:val="24"/>
          <w:szCs w:val="24"/>
        </w:rPr>
        <w:t>each designed to gather information on different aspects of alternative career needs and supports, as summarized in the table below</w:t>
      </w:r>
      <w:r w:rsidR="003016FA" w:rsidRPr="00564B4A">
        <w:rPr>
          <w:rFonts w:ascii="Arial" w:hAnsi="Arial" w:cs="Arial"/>
          <w:sz w:val="24"/>
          <w:szCs w:val="24"/>
        </w:rPr>
        <w:t>.</w:t>
      </w:r>
    </w:p>
    <w:p w:rsidR="00FE36B6" w:rsidRDefault="00FE36B6" w:rsidP="00FB5C4F">
      <w:pPr>
        <w:pStyle w:val="Caption"/>
        <w:spacing w:after="0" w:line="252" w:lineRule="auto"/>
        <w:jc w:val="both"/>
        <w:rPr>
          <w:rFonts w:ascii="Arial" w:hAnsi="Arial" w:cs="Arial"/>
          <w:color w:val="365F91" w:themeColor="accent1" w:themeShade="BF"/>
          <w:sz w:val="24"/>
          <w:szCs w:val="24"/>
        </w:rPr>
      </w:pPr>
      <w:bookmarkStart w:id="10" w:name="_Toc352257886"/>
    </w:p>
    <w:p w:rsidR="00FE36B6" w:rsidRDefault="003016FA" w:rsidP="00FB5C4F">
      <w:pPr>
        <w:pStyle w:val="Caption"/>
        <w:spacing w:after="0" w:line="252" w:lineRule="auto"/>
        <w:jc w:val="both"/>
        <w:rPr>
          <w:rFonts w:ascii="Arial" w:hAnsi="Arial" w:cs="Arial"/>
          <w:color w:val="365F91" w:themeColor="accent1" w:themeShade="BF"/>
          <w:sz w:val="24"/>
          <w:szCs w:val="24"/>
        </w:rPr>
      </w:pPr>
      <w:r w:rsidRPr="00564B4A">
        <w:rPr>
          <w:rFonts w:ascii="Arial" w:hAnsi="Arial" w:cs="Arial"/>
          <w:color w:val="365F91" w:themeColor="accent1" w:themeShade="BF"/>
          <w:sz w:val="24"/>
          <w:szCs w:val="24"/>
        </w:rPr>
        <w:t xml:space="preserve">Table </w:t>
      </w:r>
      <w:r w:rsidR="00166606" w:rsidRPr="00564B4A">
        <w:rPr>
          <w:rFonts w:ascii="Arial" w:hAnsi="Arial" w:cs="Arial"/>
          <w:color w:val="365F91" w:themeColor="accent1" w:themeShade="BF"/>
          <w:sz w:val="24"/>
          <w:szCs w:val="24"/>
        </w:rPr>
        <w:fldChar w:fldCharType="begin"/>
      </w:r>
      <w:r w:rsidR="00632EAE" w:rsidRPr="00564B4A">
        <w:rPr>
          <w:rFonts w:ascii="Arial" w:hAnsi="Arial" w:cs="Arial"/>
          <w:color w:val="365F91" w:themeColor="accent1" w:themeShade="BF"/>
          <w:sz w:val="24"/>
          <w:szCs w:val="24"/>
        </w:rPr>
        <w:instrText xml:space="preserve"> SEQ Table \* ARABIC </w:instrText>
      </w:r>
      <w:r w:rsidR="00166606" w:rsidRPr="00564B4A">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1</w:t>
      </w:r>
      <w:r w:rsidR="00166606" w:rsidRPr="00564B4A">
        <w:rPr>
          <w:rFonts w:ascii="Arial" w:hAnsi="Arial" w:cs="Arial"/>
          <w:noProof/>
          <w:color w:val="365F91" w:themeColor="accent1" w:themeShade="BF"/>
          <w:sz w:val="24"/>
          <w:szCs w:val="24"/>
        </w:rPr>
        <w:fldChar w:fldCharType="end"/>
      </w:r>
      <w:r w:rsidR="006D44C0" w:rsidRPr="00564B4A">
        <w:rPr>
          <w:rFonts w:ascii="Arial" w:hAnsi="Arial" w:cs="Arial"/>
          <w:noProof/>
          <w:color w:val="365F91" w:themeColor="accent1" w:themeShade="BF"/>
          <w:sz w:val="24"/>
          <w:szCs w:val="24"/>
        </w:rPr>
        <w:t xml:space="preserve">     </w:t>
      </w:r>
      <w:r w:rsidRPr="00564B4A">
        <w:rPr>
          <w:rFonts w:ascii="Arial" w:hAnsi="Arial" w:cs="Arial"/>
          <w:color w:val="365F91" w:themeColor="accent1" w:themeShade="BF"/>
          <w:sz w:val="24"/>
          <w:szCs w:val="24"/>
        </w:rPr>
        <w:t>Research Informant Groups</w:t>
      </w:r>
      <w:r w:rsidR="005D2B55" w:rsidRPr="00564B4A">
        <w:rPr>
          <w:rFonts w:ascii="Arial" w:hAnsi="Arial" w:cs="Arial"/>
          <w:color w:val="365F91" w:themeColor="accent1" w:themeShade="BF"/>
          <w:sz w:val="24"/>
          <w:szCs w:val="24"/>
        </w:rPr>
        <w:t xml:space="preserve"> and Research A</w:t>
      </w:r>
      <w:r w:rsidR="00F27B1D" w:rsidRPr="00564B4A">
        <w:rPr>
          <w:rFonts w:ascii="Arial" w:hAnsi="Arial" w:cs="Arial"/>
          <w:color w:val="365F91" w:themeColor="accent1" w:themeShade="BF"/>
          <w:sz w:val="24"/>
          <w:szCs w:val="24"/>
        </w:rPr>
        <w:t>r</w:t>
      </w:r>
      <w:r w:rsidR="005D2B55" w:rsidRPr="00564B4A">
        <w:rPr>
          <w:rFonts w:ascii="Arial" w:hAnsi="Arial" w:cs="Arial"/>
          <w:color w:val="365F91" w:themeColor="accent1" w:themeShade="BF"/>
          <w:sz w:val="24"/>
          <w:szCs w:val="24"/>
        </w:rPr>
        <w:t>eas</w:t>
      </w:r>
      <w:bookmarkEnd w:id="10"/>
    </w:p>
    <w:p w:rsidR="00FB5C4F" w:rsidRPr="00FB5C4F" w:rsidRDefault="00FB5C4F" w:rsidP="00FB5C4F">
      <w:pPr>
        <w:spacing w:after="0" w:line="252" w:lineRule="auto"/>
      </w:pPr>
    </w:p>
    <w:tbl>
      <w:tblPr>
        <w:tblW w:w="9672"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113" w:type="dxa"/>
          <w:bottom w:w="113" w:type="dxa"/>
        </w:tblCellMar>
        <w:tblLook w:val="04A0"/>
      </w:tblPr>
      <w:tblGrid>
        <w:gridCol w:w="1809"/>
        <w:gridCol w:w="5245"/>
        <w:gridCol w:w="2618"/>
      </w:tblGrid>
      <w:tr w:rsidR="00C60EA2" w:rsidRPr="00765B8E">
        <w:trPr>
          <w:trHeight w:val="439"/>
          <w:tblHeader/>
        </w:trPr>
        <w:tc>
          <w:tcPr>
            <w:tcW w:w="1809" w:type="dxa"/>
            <w:tcBorders>
              <w:top w:val="double" w:sz="4" w:space="0" w:color="auto"/>
              <w:bottom w:val="double" w:sz="4" w:space="0" w:color="auto"/>
            </w:tcBorders>
            <w:shd w:val="clear" w:color="auto" w:fill="C6D9F1" w:themeFill="text2" w:themeFillTint="33"/>
            <w:vAlign w:val="center"/>
          </w:tcPr>
          <w:p w:rsidR="00C60EA2" w:rsidRPr="00765B8E" w:rsidRDefault="00C60EA2" w:rsidP="00FB5C4F">
            <w:pPr>
              <w:pStyle w:val="ListParagraph"/>
              <w:spacing w:after="0" w:line="252" w:lineRule="auto"/>
              <w:ind w:left="0"/>
              <w:contextualSpacing w:val="0"/>
              <w:jc w:val="center"/>
              <w:rPr>
                <w:rFonts w:ascii="Arial" w:hAnsi="Arial" w:cs="Arial"/>
                <w:b/>
                <w:sz w:val="24"/>
                <w:szCs w:val="24"/>
              </w:rPr>
            </w:pPr>
            <w:r w:rsidRPr="00765B8E">
              <w:rPr>
                <w:rFonts w:ascii="Arial" w:hAnsi="Arial" w:cs="Arial"/>
                <w:b/>
                <w:sz w:val="24"/>
                <w:szCs w:val="24"/>
              </w:rPr>
              <w:t>Interview Phase</w:t>
            </w:r>
          </w:p>
        </w:tc>
        <w:tc>
          <w:tcPr>
            <w:tcW w:w="5245" w:type="dxa"/>
            <w:tcBorders>
              <w:top w:val="double" w:sz="4" w:space="0" w:color="auto"/>
              <w:bottom w:val="double" w:sz="4" w:space="0" w:color="auto"/>
            </w:tcBorders>
            <w:shd w:val="clear" w:color="auto" w:fill="C6D9F1" w:themeFill="text2" w:themeFillTint="33"/>
            <w:vAlign w:val="center"/>
          </w:tcPr>
          <w:p w:rsidR="00C60EA2" w:rsidRPr="00765B8E" w:rsidRDefault="00C60EA2" w:rsidP="00FB5C4F">
            <w:pPr>
              <w:pStyle w:val="ListParagraph"/>
              <w:spacing w:after="0" w:line="252" w:lineRule="auto"/>
              <w:ind w:left="0"/>
              <w:contextualSpacing w:val="0"/>
              <w:jc w:val="center"/>
              <w:rPr>
                <w:rFonts w:ascii="Arial" w:hAnsi="Arial" w:cs="Arial"/>
                <w:b/>
                <w:sz w:val="24"/>
                <w:szCs w:val="24"/>
              </w:rPr>
            </w:pPr>
            <w:r w:rsidRPr="00765B8E">
              <w:rPr>
                <w:rFonts w:ascii="Arial" w:hAnsi="Arial" w:cs="Arial"/>
                <w:b/>
                <w:sz w:val="24"/>
                <w:szCs w:val="24"/>
              </w:rPr>
              <w:t>Research area</w:t>
            </w:r>
          </w:p>
        </w:tc>
        <w:tc>
          <w:tcPr>
            <w:tcW w:w="2618" w:type="dxa"/>
            <w:tcBorders>
              <w:top w:val="double" w:sz="4" w:space="0" w:color="auto"/>
              <w:bottom w:val="double" w:sz="4" w:space="0" w:color="auto"/>
            </w:tcBorders>
            <w:shd w:val="clear" w:color="auto" w:fill="C6D9F1" w:themeFill="text2" w:themeFillTint="33"/>
            <w:vAlign w:val="center"/>
          </w:tcPr>
          <w:p w:rsidR="00C60EA2" w:rsidRPr="00765B8E" w:rsidRDefault="00C63364" w:rsidP="00FB5C4F">
            <w:pPr>
              <w:pStyle w:val="ListParagraph"/>
              <w:spacing w:after="0" w:line="252" w:lineRule="auto"/>
              <w:ind w:left="0"/>
              <w:contextualSpacing w:val="0"/>
              <w:jc w:val="center"/>
              <w:rPr>
                <w:rFonts w:ascii="Arial" w:hAnsi="Arial" w:cs="Arial"/>
                <w:b/>
                <w:sz w:val="24"/>
                <w:szCs w:val="24"/>
              </w:rPr>
            </w:pPr>
            <w:r w:rsidRPr="00765B8E">
              <w:rPr>
                <w:rFonts w:ascii="Arial" w:hAnsi="Arial" w:cs="Arial"/>
                <w:b/>
                <w:sz w:val="24"/>
                <w:szCs w:val="24"/>
              </w:rPr>
              <w:t xml:space="preserve">Expected </w:t>
            </w:r>
            <w:r w:rsidR="00C60EA2" w:rsidRPr="00765B8E">
              <w:rPr>
                <w:rFonts w:ascii="Arial" w:hAnsi="Arial" w:cs="Arial"/>
                <w:b/>
                <w:sz w:val="24"/>
                <w:szCs w:val="24"/>
              </w:rPr>
              <w:t>Results of Analysis</w:t>
            </w:r>
          </w:p>
        </w:tc>
      </w:tr>
      <w:tr w:rsidR="00C60EA2" w:rsidRPr="00632EAE">
        <w:trPr>
          <w:trHeight w:val="151"/>
        </w:trPr>
        <w:tc>
          <w:tcPr>
            <w:tcW w:w="1809" w:type="dxa"/>
            <w:tcBorders>
              <w:top w:val="double" w:sz="4" w:space="0" w:color="auto"/>
            </w:tcBorders>
          </w:tcPr>
          <w:p w:rsidR="00C60EA2" w:rsidRPr="008C6F40" w:rsidRDefault="00C60EA2" w:rsidP="00FB5C4F">
            <w:pPr>
              <w:spacing w:after="0" w:line="252" w:lineRule="auto"/>
              <w:rPr>
                <w:rFonts w:ascii="Arial" w:hAnsi="Arial" w:cs="Arial"/>
                <w:sz w:val="24"/>
                <w:szCs w:val="24"/>
              </w:rPr>
            </w:pPr>
            <w:r w:rsidRPr="008C6F40">
              <w:rPr>
                <w:rFonts w:ascii="Arial" w:hAnsi="Arial" w:cs="Arial"/>
                <w:sz w:val="24"/>
                <w:szCs w:val="24"/>
              </w:rPr>
              <w:t>Occupational contacts in select FQR Framework targeted occupations</w:t>
            </w:r>
          </w:p>
        </w:tc>
        <w:tc>
          <w:tcPr>
            <w:tcW w:w="5245" w:type="dxa"/>
            <w:tcBorders>
              <w:top w:val="double" w:sz="4" w:space="0" w:color="auto"/>
            </w:tcBorders>
          </w:tcPr>
          <w:p w:rsidR="00C60EA2" w:rsidRPr="00765B8E" w:rsidRDefault="00C60EA2" w:rsidP="00E86D93">
            <w:pPr>
              <w:pStyle w:val="ListParagraph"/>
              <w:numPr>
                <w:ilvl w:val="0"/>
                <w:numId w:val="3"/>
              </w:numPr>
              <w:tabs>
                <w:tab w:val="left" w:pos="317"/>
              </w:tabs>
              <w:spacing w:after="60" w:line="252" w:lineRule="auto"/>
              <w:ind w:left="284" w:hanging="284"/>
              <w:contextualSpacing w:val="0"/>
              <w:rPr>
                <w:rFonts w:ascii="Arial" w:hAnsi="Arial" w:cs="Arial"/>
              </w:rPr>
            </w:pPr>
            <w:r w:rsidRPr="00765B8E">
              <w:rPr>
                <w:rFonts w:ascii="Arial" w:hAnsi="Arial" w:cs="Arial"/>
              </w:rPr>
              <w:t>Current practices, capacity and future needs of priority FQR Framework occupations with respect to alternative careers</w:t>
            </w:r>
          </w:p>
          <w:p w:rsidR="00C60EA2" w:rsidRPr="00765B8E" w:rsidRDefault="00C60EA2" w:rsidP="00E86D93">
            <w:pPr>
              <w:pStyle w:val="ListParagraph"/>
              <w:numPr>
                <w:ilvl w:val="0"/>
                <w:numId w:val="3"/>
              </w:numPr>
              <w:tabs>
                <w:tab w:val="left" w:pos="317"/>
              </w:tabs>
              <w:spacing w:after="60" w:line="252" w:lineRule="auto"/>
              <w:ind w:left="284" w:hanging="284"/>
              <w:contextualSpacing w:val="0"/>
              <w:rPr>
                <w:rFonts w:ascii="Arial" w:hAnsi="Arial" w:cs="Arial"/>
              </w:rPr>
            </w:pPr>
            <w:r w:rsidRPr="00765B8E">
              <w:rPr>
                <w:rFonts w:ascii="Arial" w:hAnsi="Arial" w:cs="Arial"/>
              </w:rPr>
              <w:t xml:space="preserve">Optimal timing to provide alternative career information </w:t>
            </w:r>
          </w:p>
          <w:p w:rsidR="00C60EA2" w:rsidRPr="00765B8E" w:rsidRDefault="00C60EA2" w:rsidP="00E86D93">
            <w:pPr>
              <w:pStyle w:val="ListParagraph"/>
              <w:numPr>
                <w:ilvl w:val="0"/>
                <w:numId w:val="3"/>
              </w:numPr>
              <w:tabs>
                <w:tab w:val="left" w:pos="317"/>
              </w:tabs>
              <w:spacing w:after="60" w:line="252" w:lineRule="auto"/>
              <w:ind w:left="284" w:hanging="284"/>
              <w:contextualSpacing w:val="0"/>
              <w:rPr>
                <w:rFonts w:ascii="Arial" w:hAnsi="Arial" w:cs="Arial"/>
              </w:rPr>
            </w:pPr>
            <w:r w:rsidRPr="00765B8E">
              <w:rPr>
                <w:rFonts w:ascii="Arial" w:hAnsi="Arial" w:cs="Arial"/>
              </w:rPr>
              <w:t>Suggestions for messaging around alternative careers</w:t>
            </w:r>
          </w:p>
          <w:p w:rsidR="00C60EA2" w:rsidRPr="00765B8E" w:rsidRDefault="00C60EA2" w:rsidP="00E86D93">
            <w:pPr>
              <w:pStyle w:val="ListParagraph"/>
              <w:numPr>
                <w:ilvl w:val="0"/>
                <w:numId w:val="3"/>
              </w:numPr>
              <w:tabs>
                <w:tab w:val="left" w:pos="317"/>
              </w:tabs>
              <w:spacing w:after="60" w:line="252" w:lineRule="auto"/>
              <w:ind w:left="284" w:hanging="284"/>
              <w:contextualSpacing w:val="0"/>
              <w:rPr>
                <w:rFonts w:ascii="Arial" w:hAnsi="Arial" w:cs="Arial"/>
              </w:rPr>
            </w:pPr>
            <w:r w:rsidRPr="00765B8E">
              <w:rPr>
                <w:rFonts w:ascii="Arial" w:hAnsi="Arial" w:cs="Arial"/>
              </w:rPr>
              <w:t>Suggestions for the development and dissemination of tools/supports</w:t>
            </w:r>
          </w:p>
          <w:p w:rsidR="00C60EA2" w:rsidRPr="00564B4A" w:rsidRDefault="00926B02" w:rsidP="00E86D93">
            <w:pPr>
              <w:pStyle w:val="ListParagraph"/>
              <w:numPr>
                <w:ilvl w:val="0"/>
                <w:numId w:val="3"/>
              </w:numPr>
              <w:tabs>
                <w:tab w:val="left" w:pos="317"/>
              </w:tabs>
              <w:spacing w:after="60" w:line="252" w:lineRule="auto"/>
              <w:ind w:left="284" w:hanging="284"/>
              <w:contextualSpacing w:val="0"/>
              <w:rPr>
                <w:rFonts w:ascii="Arial" w:hAnsi="Arial" w:cs="Arial"/>
              </w:rPr>
            </w:pPr>
            <w:r w:rsidRPr="00765B8E">
              <w:rPr>
                <w:rFonts w:ascii="Arial" w:hAnsi="Arial" w:cs="Arial"/>
              </w:rPr>
              <w:t>A</w:t>
            </w:r>
            <w:r w:rsidR="00C60EA2" w:rsidRPr="00765B8E">
              <w:rPr>
                <w:rFonts w:ascii="Arial" w:hAnsi="Arial" w:cs="Arial"/>
              </w:rPr>
              <w:t>lignment between FQR Framework priority professions and alternative careers, and existing and potential connections between FQR priority Framework professions and other professional organizations, ISOs, career counselling organizations and employers who hire immigrants</w:t>
            </w:r>
            <w:r w:rsidR="00084878" w:rsidRPr="00765B8E">
              <w:rPr>
                <w:rFonts w:ascii="Arial" w:hAnsi="Arial" w:cs="Arial"/>
              </w:rPr>
              <w:t xml:space="preserve"> </w:t>
            </w:r>
            <w:r w:rsidR="00C60EA2" w:rsidRPr="00765B8E">
              <w:rPr>
                <w:rFonts w:ascii="Arial" w:hAnsi="Arial" w:cs="Arial"/>
              </w:rPr>
              <w:t>into alternative careers</w:t>
            </w:r>
          </w:p>
        </w:tc>
        <w:tc>
          <w:tcPr>
            <w:tcW w:w="2618" w:type="dxa"/>
            <w:tcBorders>
              <w:top w:val="double" w:sz="4" w:space="0" w:color="auto"/>
            </w:tcBorders>
          </w:tcPr>
          <w:p w:rsidR="00C60EA2" w:rsidRPr="00564B4A" w:rsidRDefault="00C60EA2" w:rsidP="00E86D93">
            <w:pPr>
              <w:pStyle w:val="ListParagraph"/>
              <w:numPr>
                <w:ilvl w:val="0"/>
                <w:numId w:val="3"/>
              </w:numPr>
              <w:tabs>
                <w:tab w:val="left" w:pos="317"/>
              </w:tabs>
              <w:spacing w:after="0" w:line="252" w:lineRule="auto"/>
              <w:ind w:left="357" w:hanging="357"/>
              <w:contextualSpacing w:val="0"/>
              <w:rPr>
                <w:rFonts w:ascii="Arial" w:hAnsi="Arial" w:cs="Arial"/>
              </w:rPr>
            </w:pPr>
            <w:r w:rsidRPr="00564B4A">
              <w:rPr>
                <w:rFonts w:ascii="Arial" w:hAnsi="Arial" w:cs="Arial"/>
              </w:rPr>
              <w:t xml:space="preserve">Recommendations for  tools, resources, services, and relationships that could be developed </w:t>
            </w:r>
          </w:p>
        </w:tc>
      </w:tr>
      <w:tr w:rsidR="00C60EA2" w:rsidRPr="00632EAE">
        <w:trPr>
          <w:trHeight w:val="151"/>
        </w:trPr>
        <w:tc>
          <w:tcPr>
            <w:tcW w:w="1809" w:type="dxa"/>
          </w:tcPr>
          <w:p w:rsidR="00C60EA2" w:rsidRPr="002A0A44" w:rsidRDefault="00C60EA2" w:rsidP="00FB5C4F">
            <w:pPr>
              <w:spacing w:after="0" w:line="252" w:lineRule="auto"/>
              <w:rPr>
                <w:rFonts w:ascii="Arial" w:hAnsi="Arial" w:cs="Arial"/>
                <w:b/>
              </w:rPr>
            </w:pPr>
            <w:r w:rsidRPr="008C6F40">
              <w:rPr>
                <w:rFonts w:ascii="Arial" w:hAnsi="Arial" w:cs="Arial"/>
                <w:sz w:val="24"/>
                <w:szCs w:val="24"/>
              </w:rPr>
              <w:t xml:space="preserve">Immigrant serving organizations </w:t>
            </w:r>
            <w:r w:rsidR="005D2B55" w:rsidRPr="008C6F40">
              <w:rPr>
                <w:rFonts w:ascii="Arial" w:hAnsi="Arial" w:cs="Arial"/>
                <w:sz w:val="24"/>
                <w:szCs w:val="24"/>
              </w:rPr>
              <w:t xml:space="preserve">and related organizations </w:t>
            </w:r>
            <w:r w:rsidRPr="008C6F40">
              <w:rPr>
                <w:rFonts w:ascii="Arial" w:hAnsi="Arial" w:cs="Arial"/>
                <w:sz w:val="24"/>
                <w:szCs w:val="24"/>
              </w:rPr>
              <w:t>(ISOs)</w:t>
            </w:r>
          </w:p>
        </w:tc>
        <w:tc>
          <w:tcPr>
            <w:tcW w:w="5245" w:type="dxa"/>
          </w:tcPr>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Scope and delivery of initiatives/tools/information</w:t>
            </w:r>
            <w:r w:rsidR="00926B02" w:rsidRPr="00564B4A">
              <w:rPr>
                <w:rFonts w:ascii="Arial" w:hAnsi="Arial" w:cs="Arial"/>
              </w:rPr>
              <w:t xml:space="preserve"> </w:t>
            </w:r>
            <w:r w:rsidRPr="00564B4A">
              <w:rPr>
                <w:rFonts w:ascii="Arial" w:hAnsi="Arial" w:cs="Arial"/>
              </w:rPr>
              <w:t>of select organizations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Program partnerships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Clients’ uptake and experience</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Timing of interventions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Identification of best practices and challenges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Suggestions/views on the development and dissemination of additional tools, supports and partnerships that can engage and reach</w:t>
            </w:r>
            <w:r w:rsidR="00926B02" w:rsidRPr="00564B4A">
              <w:rPr>
                <w:rFonts w:ascii="Arial" w:hAnsi="Arial" w:cs="Arial"/>
              </w:rPr>
              <w:t xml:space="preserve"> </w:t>
            </w:r>
            <w:r w:rsidR="00863E16" w:rsidRPr="00564B4A">
              <w:rPr>
                <w:rFonts w:ascii="Arial" w:hAnsi="Arial" w:cs="Arial"/>
              </w:rPr>
              <w:t xml:space="preserve"> IEP</w:t>
            </w:r>
            <w:r w:rsidRPr="00564B4A">
              <w:rPr>
                <w:rFonts w:ascii="Arial" w:hAnsi="Arial" w:cs="Arial"/>
              </w:rPr>
              <w:t xml:space="preserve"> stakeholders at various stages (pre-arrival, post-assessment and pursuant to licensure)</w:t>
            </w:r>
          </w:p>
        </w:tc>
        <w:tc>
          <w:tcPr>
            <w:tcW w:w="2618" w:type="dxa"/>
          </w:tcPr>
          <w:p w:rsidR="00F327D3" w:rsidRPr="00564B4A" w:rsidRDefault="00F327D3" w:rsidP="00E86D93">
            <w:pPr>
              <w:pStyle w:val="ListParagraph"/>
              <w:numPr>
                <w:ilvl w:val="0"/>
                <w:numId w:val="4"/>
              </w:numPr>
              <w:spacing w:after="60" w:line="252" w:lineRule="auto"/>
              <w:ind w:left="318" w:hanging="318"/>
              <w:contextualSpacing w:val="0"/>
              <w:rPr>
                <w:rFonts w:ascii="Arial" w:hAnsi="Arial" w:cs="Arial"/>
              </w:rPr>
            </w:pPr>
            <w:r w:rsidRPr="00564B4A">
              <w:rPr>
                <w:rFonts w:ascii="Arial" w:hAnsi="Arial" w:cs="Arial"/>
              </w:rPr>
              <w:t>W</w:t>
            </w:r>
            <w:r w:rsidR="00C60EA2" w:rsidRPr="00564B4A">
              <w:rPr>
                <w:rFonts w:ascii="Arial" w:hAnsi="Arial" w:cs="Arial"/>
              </w:rPr>
              <w:t>hat</w:t>
            </w:r>
            <w:r w:rsidRPr="00564B4A">
              <w:rPr>
                <w:rFonts w:ascii="Arial" w:hAnsi="Arial" w:cs="Arial"/>
              </w:rPr>
              <w:t xml:space="preserve"> </w:t>
            </w:r>
            <w:r w:rsidR="00C60EA2" w:rsidRPr="00564B4A">
              <w:rPr>
                <w:rFonts w:ascii="Arial" w:hAnsi="Arial" w:cs="Arial"/>
              </w:rPr>
              <w:t>“successful” tools/interventions look like</w:t>
            </w:r>
            <w:r w:rsidRPr="00564B4A">
              <w:rPr>
                <w:rFonts w:ascii="Arial" w:hAnsi="Arial" w:cs="Arial"/>
              </w:rPr>
              <w:t xml:space="preserve"> or </w:t>
            </w:r>
            <w:r w:rsidR="00C60EA2" w:rsidRPr="00564B4A">
              <w:rPr>
                <w:rFonts w:ascii="Arial" w:hAnsi="Arial" w:cs="Arial"/>
              </w:rPr>
              <w:t>could look like</w:t>
            </w:r>
          </w:p>
          <w:p w:rsidR="00C60EA2" w:rsidRPr="00564B4A" w:rsidRDefault="00926B02" w:rsidP="00E86D93">
            <w:pPr>
              <w:pStyle w:val="ListParagraph"/>
              <w:numPr>
                <w:ilvl w:val="0"/>
                <w:numId w:val="4"/>
              </w:numPr>
              <w:spacing w:after="60" w:line="252" w:lineRule="auto"/>
              <w:ind w:left="318" w:hanging="318"/>
              <w:contextualSpacing w:val="0"/>
              <w:rPr>
                <w:rFonts w:ascii="Arial" w:hAnsi="Arial" w:cs="Arial"/>
              </w:rPr>
            </w:pPr>
            <w:r w:rsidRPr="00564B4A">
              <w:rPr>
                <w:rFonts w:ascii="Arial" w:hAnsi="Arial" w:cs="Arial"/>
              </w:rPr>
              <w:t>C</w:t>
            </w:r>
            <w:r w:rsidR="00C60EA2" w:rsidRPr="00564B4A">
              <w:rPr>
                <w:rFonts w:ascii="Arial" w:hAnsi="Arial" w:cs="Arial"/>
              </w:rPr>
              <w:t>onsiderations for moving forward and what is need</w:t>
            </w:r>
            <w:r w:rsidR="005A58C1" w:rsidRPr="00564B4A">
              <w:rPr>
                <w:rFonts w:ascii="Arial" w:hAnsi="Arial" w:cs="Arial"/>
              </w:rPr>
              <w:t>ed by the organizations to put tools/interventions</w:t>
            </w:r>
            <w:r w:rsidR="00C60EA2" w:rsidRPr="00564B4A">
              <w:rPr>
                <w:rFonts w:ascii="Arial" w:hAnsi="Arial" w:cs="Arial"/>
              </w:rPr>
              <w:t xml:space="preserve"> in place</w:t>
            </w:r>
          </w:p>
        </w:tc>
      </w:tr>
      <w:tr w:rsidR="00C60EA2" w:rsidRPr="00632EAE">
        <w:trPr>
          <w:trHeight w:val="151"/>
        </w:trPr>
        <w:tc>
          <w:tcPr>
            <w:tcW w:w="1809" w:type="dxa"/>
          </w:tcPr>
          <w:p w:rsidR="00C60EA2" w:rsidRPr="008C6F40" w:rsidRDefault="00C60EA2" w:rsidP="00FB5C4F">
            <w:pPr>
              <w:spacing w:after="0" w:line="252" w:lineRule="auto"/>
              <w:rPr>
                <w:rFonts w:ascii="Arial" w:hAnsi="Arial" w:cs="Arial"/>
                <w:sz w:val="24"/>
                <w:szCs w:val="24"/>
              </w:rPr>
            </w:pPr>
            <w:r w:rsidRPr="008C6F40">
              <w:rPr>
                <w:rFonts w:ascii="Arial" w:hAnsi="Arial" w:cs="Arial"/>
                <w:sz w:val="24"/>
                <w:szCs w:val="24"/>
              </w:rPr>
              <w:t>IEPs</w:t>
            </w:r>
          </w:p>
        </w:tc>
        <w:tc>
          <w:tcPr>
            <w:tcW w:w="5245" w:type="dxa"/>
          </w:tcPr>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IEP conception of alternative career</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Willingness of newcomers to change careers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Participation in programs/use of tools/resources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Success rates</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Experience working in alternative careers including relationship/correlations between the original regulated occupational training and alternative career practice</w:t>
            </w:r>
          </w:p>
          <w:p w:rsidR="001120EC"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 xml:space="preserve">Views on optimal timing to provide alternative career information </w:t>
            </w:r>
          </w:p>
          <w:p w:rsidR="00C60EA2" w:rsidRPr="00564B4A" w:rsidRDefault="00C60EA2" w:rsidP="00E86D93">
            <w:pPr>
              <w:pStyle w:val="ListParagraph"/>
              <w:numPr>
                <w:ilvl w:val="0"/>
                <w:numId w:val="4"/>
              </w:numPr>
              <w:spacing w:after="60" w:line="252" w:lineRule="auto"/>
              <w:ind w:left="284" w:hanging="284"/>
              <w:contextualSpacing w:val="0"/>
              <w:rPr>
                <w:rFonts w:ascii="Arial" w:hAnsi="Arial" w:cs="Arial"/>
              </w:rPr>
            </w:pPr>
            <w:r w:rsidRPr="00564B4A">
              <w:rPr>
                <w:rFonts w:ascii="Arial" w:hAnsi="Arial" w:cs="Arial"/>
              </w:rPr>
              <w:t>Views on messaging around alternative careers</w:t>
            </w:r>
          </w:p>
          <w:p w:rsidR="00C60EA2" w:rsidRPr="00564B4A" w:rsidRDefault="00C60EA2" w:rsidP="00E86D93">
            <w:pPr>
              <w:pStyle w:val="ListParagraph"/>
              <w:numPr>
                <w:ilvl w:val="0"/>
                <w:numId w:val="4"/>
              </w:numPr>
              <w:spacing w:after="0" w:line="252" w:lineRule="auto"/>
              <w:ind w:left="284" w:hanging="284"/>
              <w:contextualSpacing w:val="0"/>
              <w:rPr>
                <w:rFonts w:ascii="Arial" w:hAnsi="Arial" w:cs="Arial"/>
              </w:rPr>
            </w:pPr>
            <w:r w:rsidRPr="00564B4A">
              <w:rPr>
                <w:rFonts w:ascii="Arial" w:hAnsi="Arial" w:cs="Arial"/>
              </w:rPr>
              <w:t>Suggestions for the development and dissemination of tools and supports</w:t>
            </w:r>
          </w:p>
        </w:tc>
        <w:tc>
          <w:tcPr>
            <w:tcW w:w="2618" w:type="dxa"/>
          </w:tcPr>
          <w:p w:rsidR="00F327D3" w:rsidRPr="00564B4A" w:rsidRDefault="00C60EA2" w:rsidP="00E86D93">
            <w:pPr>
              <w:pStyle w:val="ListParagraph"/>
              <w:numPr>
                <w:ilvl w:val="0"/>
                <w:numId w:val="4"/>
              </w:numPr>
              <w:spacing w:after="60" w:line="252" w:lineRule="auto"/>
              <w:ind w:left="318" w:hanging="318"/>
              <w:contextualSpacing w:val="0"/>
              <w:rPr>
                <w:rFonts w:ascii="Arial" w:hAnsi="Arial" w:cs="Arial"/>
              </w:rPr>
            </w:pPr>
            <w:r w:rsidRPr="00564B4A">
              <w:rPr>
                <w:rFonts w:ascii="Arial" w:hAnsi="Arial" w:cs="Arial"/>
              </w:rPr>
              <w:t xml:space="preserve">What interventions/tools are most useful and </w:t>
            </w:r>
            <w:r w:rsidR="00926B02" w:rsidRPr="00564B4A">
              <w:rPr>
                <w:rFonts w:ascii="Arial" w:hAnsi="Arial" w:cs="Arial"/>
              </w:rPr>
              <w:t>important considerations</w:t>
            </w:r>
          </w:p>
          <w:p w:rsidR="00926B02" w:rsidRPr="00564B4A" w:rsidRDefault="00C60EA2" w:rsidP="00E86D93">
            <w:pPr>
              <w:pStyle w:val="ListParagraph"/>
              <w:numPr>
                <w:ilvl w:val="0"/>
                <w:numId w:val="4"/>
              </w:numPr>
              <w:spacing w:after="60" w:line="252" w:lineRule="auto"/>
              <w:ind w:left="318" w:hanging="318"/>
              <w:contextualSpacing w:val="0"/>
              <w:rPr>
                <w:rFonts w:ascii="Arial" w:hAnsi="Arial" w:cs="Arial"/>
              </w:rPr>
            </w:pPr>
            <w:r w:rsidRPr="00564B4A">
              <w:rPr>
                <w:rFonts w:ascii="Arial" w:hAnsi="Arial" w:cs="Arial"/>
              </w:rPr>
              <w:t xml:space="preserve">Who should be developing and delivering tools/services? </w:t>
            </w:r>
          </w:p>
          <w:p w:rsidR="00C60EA2" w:rsidRPr="00564B4A" w:rsidRDefault="00926B02" w:rsidP="00E86D93">
            <w:pPr>
              <w:pStyle w:val="ListParagraph"/>
              <w:numPr>
                <w:ilvl w:val="0"/>
                <w:numId w:val="4"/>
              </w:numPr>
              <w:spacing w:after="60" w:line="252" w:lineRule="auto"/>
              <w:ind w:left="318" w:hanging="318"/>
              <w:contextualSpacing w:val="0"/>
              <w:rPr>
                <w:rFonts w:ascii="Arial" w:hAnsi="Arial" w:cs="Arial"/>
              </w:rPr>
            </w:pPr>
            <w:r w:rsidRPr="00564B4A">
              <w:rPr>
                <w:rFonts w:ascii="Arial" w:hAnsi="Arial" w:cs="Arial"/>
              </w:rPr>
              <w:t>O</w:t>
            </w:r>
            <w:r w:rsidR="005A58C1" w:rsidRPr="00564B4A">
              <w:rPr>
                <w:rFonts w:ascii="Arial" w:hAnsi="Arial" w:cs="Arial"/>
              </w:rPr>
              <w:t xml:space="preserve">ptimal </w:t>
            </w:r>
            <w:r w:rsidR="0098255A" w:rsidRPr="00564B4A">
              <w:rPr>
                <w:rFonts w:ascii="Arial" w:hAnsi="Arial" w:cs="Arial"/>
              </w:rPr>
              <w:t>timing of interventions</w:t>
            </w:r>
          </w:p>
        </w:tc>
      </w:tr>
    </w:tbl>
    <w:p w:rsidR="00396B22" w:rsidRDefault="00396B22" w:rsidP="00FB5C4F">
      <w:pPr>
        <w:spacing w:after="0" w:line="252" w:lineRule="auto"/>
        <w:jc w:val="both"/>
        <w:rPr>
          <w:rFonts w:ascii="Arial" w:hAnsi="Arial" w:cs="Arial"/>
          <w:sz w:val="24"/>
          <w:szCs w:val="24"/>
        </w:rPr>
      </w:pPr>
    </w:p>
    <w:p w:rsidR="00C63527" w:rsidRPr="001D3D17" w:rsidRDefault="000F226C" w:rsidP="00FB5C4F">
      <w:pPr>
        <w:spacing w:after="0" w:line="252" w:lineRule="auto"/>
        <w:jc w:val="both"/>
        <w:rPr>
          <w:rFonts w:ascii="Arial" w:hAnsi="Arial" w:cs="Arial"/>
          <w:sz w:val="24"/>
          <w:szCs w:val="24"/>
        </w:rPr>
      </w:pPr>
      <w:r w:rsidRPr="001D3D17">
        <w:rPr>
          <w:rFonts w:ascii="Arial" w:hAnsi="Arial" w:cs="Arial"/>
          <w:sz w:val="24"/>
          <w:szCs w:val="24"/>
        </w:rPr>
        <w:t xml:space="preserve">The list of contacts interviewed for each informant group is provided in </w:t>
      </w:r>
      <w:hyperlink w:anchor="Appendix1" w:history="1">
        <w:r w:rsidRPr="001D3D17">
          <w:rPr>
            <w:rStyle w:val="Hyperlink"/>
            <w:rFonts w:ascii="Arial" w:hAnsi="Arial" w:cs="Arial"/>
            <w:sz w:val="24"/>
            <w:szCs w:val="24"/>
          </w:rPr>
          <w:t>Appendix 1.</w:t>
        </w:r>
      </w:hyperlink>
      <w:r w:rsidR="00C63527" w:rsidRPr="001D3D17">
        <w:rPr>
          <w:rFonts w:ascii="Arial" w:hAnsi="Arial" w:cs="Arial"/>
          <w:sz w:val="24"/>
          <w:szCs w:val="24"/>
        </w:rPr>
        <w:t xml:space="preserve"> The interview protocol used for each set of interviews is provided in </w:t>
      </w:r>
      <w:hyperlink w:anchor="Appendix2" w:history="1">
        <w:r w:rsidR="00C63527" w:rsidRPr="001D3D17">
          <w:rPr>
            <w:rStyle w:val="Hyperlink"/>
            <w:rFonts w:ascii="Arial" w:hAnsi="Arial" w:cs="Arial"/>
            <w:sz w:val="24"/>
            <w:szCs w:val="24"/>
          </w:rPr>
          <w:t>Appendix 2</w:t>
        </w:r>
      </w:hyperlink>
      <w:r w:rsidR="00C63527" w:rsidRPr="001D3D17">
        <w:rPr>
          <w:rFonts w:ascii="Arial" w:hAnsi="Arial" w:cs="Arial"/>
          <w:sz w:val="24"/>
          <w:szCs w:val="24"/>
        </w:rPr>
        <w:t>.</w:t>
      </w:r>
    </w:p>
    <w:p w:rsidR="00396B22" w:rsidRDefault="00396B22" w:rsidP="00FB5C4F">
      <w:pPr>
        <w:spacing w:after="0" w:line="252" w:lineRule="auto"/>
        <w:jc w:val="both"/>
        <w:rPr>
          <w:rFonts w:ascii="Arial" w:hAnsi="Arial" w:cs="Arial"/>
          <w:sz w:val="24"/>
          <w:szCs w:val="24"/>
        </w:rPr>
      </w:pPr>
    </w:p>
    <w:p w:rsidR="001120EC" w:rsidRDefault="000C0E27" w:rsidP="00FB5C4F">
      <w:pPr>
        <w:spacing w:after="0" w:line="252" w:lineRule="auto"/>
        <w:jc w:val="both"/>
        <w:rPr>
          <w:rFonts w:ascii="Arial" w:hAnsi="Arial" w:cs="Arial"/>
          <w:sz w:val="24"/>
          <w:szCs w:val="24"/>
        </w:rPr>
      </w:pPr>
      <w:r w:rsidRPr="001D3D17">
        <w:rPr>
          <w:rFonts w:ascii="Arial" w:hAnsi="Arial" w:cs="Arial"/>
          <w:sz w:val="24"/>
          <w:szCs w:val="24"/>
        </w:rPr>
        <w:t xml:space="preserve">The </w:t>
      </w:r>
      <w:r w:rsidR="000F226C" w:rsidRPr="001D3D17">
        <w:rPr>
          <w:rFonts w:ascii="Arial" w:hAnsi="Arial" w:cs="Arial"/>
          <w:sz w:val="24"/>
          <w:szCs w:val="24"/>
        </w:rPr>
        <w:t xml:space="preserve">13 </w:t>
      </w:r>
      <w:r w:rsidRPr="001D3D17">
        <w:rPr>
          <w:rFonts w:ascii="Arial" w:hAnsi="Arial" w:cs="Arial"/>
          <w:sz w:val="24"/>
          <w:szCs w:val="24"/>
        </w:rPr>
        <w:t xml:space="preserve">occupational contacts </w:t>
      </w:r>
      <w:r w:rsidR="000F226C" w:rsidRPr="001D3D17">
        <w:rPr>
          <w:rFonts w:ascii="Arial" w:hAnsi="Arial" w:cs="Arial"/>
          <w:sz w:val="24"/>
          <w:szCs w:val="24"/>
        </w:rPr>
        <w:t>interviewed</w:t>
      </w:r>
      <w:r w:rsidRPr="001D3D17">
        <w:rPr>
          <w:rFonts w:ascii="Arial" w:hAnsi="Arial" w:cs="Arial"/>
          <w:sz w:val="24"/>
          <w:szCs w:val="24"/>
        </w:rPr>
        <w:t xml:space="preserve"> included regulator</w:t>
      </w:r>
      <w:r w:rsidR="00210468" w:rsidRPr="001D3D17">
        <w:rPr>
          <w:rFonts w:ascii="Arial" w:hAnsi="Arial" w:cs="Arial"/>
          <w:sz w:val="24"/>
          <w:szCs w:val="24"/>
        </w:rPr>
        <w:t>y bodies</w:t>
      </w:r>
      <w:r w:rsidRPr="001D3D17">
        <w:rPr>
          <w:rFonts w:ascii="Arial" w:hAnsi="Arial" w:cs="Arial"/>
          <w:sz w:val="24"/>
          <w:szCs w:val="24"/>
        </w:rPr>
        <w:t xml:space="preserve">, assessment bodies (e.g. examining boards), </w:t>
      </w:r>
      <w:r w:rsidR="00210468" w:rsidRPr="001D3D17">
        <w:rPr>
          <w:rFonts w:ascii="Arial" w:hAnsi="Arial" w:cs="Arial"/>
          <w:sz w:val="24"/>
          <w:szCs w:val="24"/>
        </w:rPr>
        <w:t xml:space="preserve">and </w:t>
      </w:r>
      <w:r w:rsidRPr="001D3D17">
        <w:rPr>
          <w:rFonts w:ascii="Arial" w:hAnsi="Arial" w:cs="Arial"/>
          <w:sz w:val="24"/>
          <w:szCs w:val="24"/>
        </w:rPr>
        <w:t>professional associations</w:t>
      </w:r>
      <w:r w:rsidR="00210468" w:rsidRPr="001D3D17">
        <w:rPr>
          <w:rFonts w:ascii="Arial" w:hAnsi="Arial" w:cs="Arial"/>
          <w:sz w:val="24"/>
          <w:szCs w:val="24"/>
        </w:rPr>
        <w:t>.</w:t>
      </w:r>
      <w:r w:rsidR="00B777A4" w:rsidRPr="001D3D17">
        <w:rPr>
          <w:rFonts w:ascii="Arial" w:hAnsi="Arial" w:cs="Arial"/>
          <w:sz w:val="24"/>
          <w:szCs w:val="24"/>
        </w:rPr>
        <w:t xml:space="preserve"> The contacts were all organizations with a national mandate except for one, and were identified by the BPTT based on their roles and their previous interest in foreign qualifications recognition and alternative careers. </w:t>
      </w:r>
      <w:r w:rsidR="00210468" w:rsidRPr="001D3D17">
        <w:rPr>
          <w:rFonts w:ascii="Arial" w:hAnsi="Arial" w:cs="Arial"/>
          <w:sz w:val="24"/>
          <w:szCs w:val="24"/>
        </w:rPr>
        <w:t xml:space="preserve"> </w:t>
      </w:r>
      <w:r w:rsidR="007870B5" w:rsidRPr="001D3D17">
        <w:rPr>
          <w:rFonts w:ascii="Arial" w:hAnsi="Arial" w:cs="Arial"/>
          <w:sz w:val="24"/>
          <w:szCs w:val="24"/>
        </w:rPr>
        <w:t xml:space="preserve">In addition, an interview was conducted with a consultant for Health Canada working on transition pathways for internationally-educated nurses. </w:t>
      </w:r>
    </w:p>
    <w:p w:rsidR="00396B22" w:rsidRPr="001D3D17" w:rsidRDefault="00396B22" w:rsidP="00FB5C4F">
      <w:pPr>
        <w:spacing w:after="0" w:line="252" w:lineRule="auto"/>
        <w:jc w:val="both"/>
        <w:rPr>
          <w:rFonts w:ascii="Arial" w:hAnsi="Arial" w:cs="Arial"/>
          <w:sz w:val="24"/>
          <w:szCs w:val="24"/>
        </w:rPr>
      </w:pPr>
    </w:p>
    <w:p w:rsidR="00084878" w:rsidRDefault="00084878" w:rsidP="00FB5C4F">
      <w:pPr>
        <w:spacing w:after="0" w:line="252" w:lineRule="auto"/>
        <w:jc w:val="both"/>
        <w:rPr>
          <w:rFonts w:ascii="Arial" w:hAnsi="Arial" w:cs="Arial"/>
          <w:sz w:val="24"/>
          <w:szCs w:val="24"/>
        </w:rPr>
      </w:pPr>
      <w:r w:rsidRPr="001D3D17">
        <w:rPr>
          <w:rFonts w:ascii="Arial" w:hAnsi="Arial" w:cs="Arial"/>
          <w:sz w:val="24"/>
          <w:szCs w:val="24"/>
        </w:rPr>
        <w:t xml:space="preserve">The 12 </w:t>
      </w:r>
      <w:r w:rsidR="000F226C" w:rsidRPr="001D3D17">
        <w:rPr>
          <w:rFonts w:ascii="Arial" w:hAnsi="Arial" w:cs="Arial"/>
          <w:sz w:val="24"/>
          <w:szCs w:val="24"/>
        </w:rPr>
        <w:t xml:space="preserve">ISOs and related organizations interviewed were from different parts of the country and were </w:t>
      </w:r>
      <w:r w:rsidR="00981657" w:rsidRPr="001D3D17">
        <w:rPr>
          <w:rFonts w:ascii="Arial" w:hAnsi="Arial" w:cs="Arial"/>
          <w:sz w:val="24"/>
          <w:szCs w:val="24"/>
        </w:rPr>
        <w:t>identified by the BPTT</w:t>
      </w:r>
      <w:r w:rsidR="000F226C" w:rsidRPr="001D3D17">
        <w:rPr>
          <w:rFonts w:ascii="Arial" w:hAnsi="Arial" w:cs="Arial"/>
          <w:sz w:val="24"/>
          <w:szCs w:val="24"/>
        </w:rPr>
        <w:t xml:space="preserve"> based on their experience in providing alternative career supports</w:t>
      </w:r>
      <w:r w:rsidR="00AB3407" w:rsidRPr="001D3D17">
        <w:rPr>
          <w:rFonts w:ascii="Arial" w:hAnsi="Arial" w:cs="Arial"/>
          <w:sz w:val="24"/>
          <w:szCs w:val="24"/>
        </w:rPr>
        <w:t>.</w:t>
      </w:r>
      <w:r w:rsidR="00981657" w:rsidRPr="001D3D17">
        <w:rPr>
          <w:rFonts w:ascii="Arial" w:hAnsi="Arial" w:cs="Arial"/>
          <w:sz w:val="24"/>
          <w:szCs w:val="24"/>
        </w:rPr>
        <w:t xml:space="preserve"> </w:t>
      </w:r>
      <w:r w:rsidRPr="001D3D17">
        <w:rPr>
          <w:rFonts w:ascii="Arial" w:hAnsi="Arial" w:cs="Arial"/>
          <w:sz w:val="24"/>
          <w:szCs w:val="24"/>
        </w:rPr>
        <w:t>An additional interview was conducted with the Canadian Immigration Integration Program</w:t>
      </w:r>
      <w:r w:rsidR="007870B5" w:rsidRPr="001D3D17">
        <w:rPr>
          <w:rFonts w:ascii="Arial" w:hAnsi="Arial" w:cs="Arial"/>
          <w:sz w:val="24"/>
          <w:szCs w:val="24"/>
        </w:rPr>
        <w:t xml:space="preserve"> </w:t>
      </w:r>
      <w:r w:rsidR="000F226C" w:rsidRPr="001D3D17">
        <w:rPr>
          <w:rFonts w:ascii="Arial" w:hAnsi="Arial" w:cs="Arial"/>
          <w:sz w:val="24"/>
          <w:szCs w:val="24"/>
        </w:rPr>
        <w:t xml:space="preserve">(CIIP) </w:t>
      </w:r>
      <w:r w:rsidR="007870B5" w:rsidRPr="001D3D17">
        <w:rPr>
          <w:rFonts w:ascii="Arial" w:hAnsi="Arial" w:cs="Arial"/>
          <w:sz w:val="24"/>
          <w:szCs w:val="24"/>
        </w:rPr>
        <w:t>of the Association of Canadian Community Colleges</w:t>
      </w:r>
      <w:r w:rsidR="00EE40A3" w:rsidRPr="001D3D17">
        <w:rPr>
          <w:rFonts w:ascii="Arial" w:hAnsi="Arial" w:cs="Arial"/>
          <w:sz w:val="24"/>
          <w:szCs w:val="24"/>
        </w:rPr>
        <w:t xml:space="preserve"> and feedback on alternative careers from a CIIP workshop with CIIP focal partners was also collected.</w:t>
      </w:r>
    </w:p>
    <w:p w:rsidR="00FB5C4F" w:rsidRPr="001D3D17" w:rsidRDefault="00FB5C4F" w:rsidP="00FB5C4F">
      <w:pPr>
        <w:spacing w:after="0" w:line="252" w:lineRule="auto"/>
        <w:jc w:val="both"/>
        <w:rPr>
          <w:rFonts w:ascii="Arial" w:hAnsi="Arial" w:cs="Arial"/>
          <w:sz w:val="24"/>
          <w:szCs w:val="24"/>
        </w:rPr>
      </w:pPr>
    </w:p>
    <w:p w:rsidR="00FB5C4F" w:rsidRPr="00A77994" w:rsidRDefault="000F226C" w:rsidP="00A77994">
      <w:pPr>
        <w:spacing w:after="0" w:line="252" w:lineRule="auto"/>
        <w:jc w:val="both"/>
        <w:rPr>
          <w:rFonts w:ascii="Arial" w:hAnsi="Arial" w:cs="Arial"/>
          <w:sz w:val="24"/>
          <w:szCs w:val="24"/>
        </w:rPr>
      </w:pPr>
      <w:r w:rsidRPr="001D3D17">
        <w:rPr>
          <w:rFonts w:ascii="Arial" w:hAnsi="Arial" w:cs="Arial"/>
          <w:sz w:val="24"/>
          <w:szCs w:val="24"/>
        </w:rPr>
        <w:t xml:space="preserve">The 13 </w:t>
      </w:r>
      <w:r w:rsidR="00084878" w:rsidRPr="001D3D17">
        <w:rPr>
          <w:rFonts w:ascii="Arial" w:hAnsi="Arial" w:cs="Arial"/>
          <w:sz w:val="24"/>
          <w:szCs w:val="24"/>
        </w:rPr>
        <w:t>IEP</w:t>
      </w:r>
      <w:r w:rsidRPr="001D3D17">
        <w:rPr>
          <w:rFonts w:ascii="Arial" w:hAnsi="Arial" w:cs="Arial"/>
          <w:sz w:val="24"/>
          <w:szCs w:val="24"/>
        </w:rPr>
        <w:t>s interviewed were</w:t>
      </w:r>
      <w:r w:rsidR="00AB3407" w:rsidRPr="001D3D17">
        <w:rPr>
          <w:rFonts w:ascii="Arial" w:hAnsi="Arial" w:cs="Arial"/>
          <w:sz w:val="24"/>
          <w:szCs w:val="24"/>
        </w:rPr>
        <w:t xml:space="preserve"> from different regions of Canada</w:t>
      </w:r>
      <w:r w:rsidR="00084878" w:rsidRPr="001D3D17">
        <w:rPr>
          <w:rFonts w:ascii="Arial" w:hAnsi="Arial" w:cs="Arial"/>
          <w:sz w:val="24"/>
          <w:szCs w:val="24"/>
        </w:rPr>
        <w:t xml:space="preserve"> </w:t>
      </w:r>
      <w:r w:rsidRPr="001D3D17">
        <w:rPr>
          <w:rFonts w:ascii="Arial" w:hAnsi="Arial" w:cs="Arial"/>
          <w:sz w:val="24"/>
          <w:szCs w:val="24"/>
        </w:rPr>
        <w:t xml:space="preserve">and were proposed as research informants by the ISOs that were interviewed. </w:t>
      </w:r>
      <w:r w:rsidR="00084878" w:rsidRPr="001D3D17">
        <w:rPr>
          <w:rFonts w:ascii="Arial" w:hAnsi="Arial" w:cs="Arial"/>
          <w:sz w:val="24"/>
          <w:szCs w:val="24"/>
        </w:rPr>
        <w:t xml:space="preserve"> As well,</w:t>
      </w:r>
      <w:r w:rsidRPr="001D3D17">
        <w:rPr>
          <w:rFonts w:ascii="Arial" w:hAnsi="Arial" w:cs="Arial"/>
          <w:sz w:val="24"/>
          <w:szCs w:val="24"/>
        </w:rPr>
        <w:t xml:space="preserve"> interviews were</w:t>
      </w:r>
      <w:r w:rsidR="00981657" w:rsidRPr="001D3D17">
        <w:rPr>
          <w:rFonts w:ascii="Arial" w:hAnsi="Arial" w:cs="Arial"/>
          <w:sz w:val="24"/>
          <w:szCs w:val="24"/>
        </w:rPr>
        <w:t xml:space="preserve"> conducted with a representative of </w:t>
      </w:r>
      <w:r w:rsidR="00084878" w:rsidRPr="001D3D17">
        <w:rPr>
          <w:rFonts w:ascii="Arial" w:hAnsi="Arial" w:cs="Arial"/>
          <w:sz w:val="24"/>
          <w:szCs w:val="24"/>
        </w:rPr>
        <w:t>the Office of the Fairness Commissioner of Manitoba (whose work has been</w:t>
      </w:r>
      <w:r w:rsidR="00084878" w:rsidRPr="004E59F8">
        <w:rPr>
          <w:rFonts w:ascii="Arial" w:hAnsi="Arial" w:cs="Arial"/>
          <w:sz w:val="24"/>
          <w:szCs w:val="24"/>
        </w:rPr>
        <w:t xml:space="preserve"> informed by focus groups with immigrants) and a university professor </w:t>
      </w:r>
      <w:r w:rsidR="00981657" w:rsidRPr="004E59F8">
        <w:rPr>
          <w:rFonts w:ascii="Arial" w:hAnsi="Arial" w:cs="Arial"/>
          <w:sz w:val="24"/>
          <w:szCs w:val="24"/>
        </w:rPr>
        <w:t xml:space="preserve">who has researched career transitions among IEPs in Canada. </w:t>
      </w:r>
      <w:r w:rsidR="00084878" w:rsidRPr="004E59F8">
        <w:rPr>
          <w:rFonts w:ascii="Arial" w:hAnsi="Arial" w:cs="Arial"/>
          <w:sz w:val="24"/>
          <w:szCs w:val="24"/>
        </w:rPr>
        <w:t xml:space="preserve"> </w:t>
      </w:r>
      <w:bookmarkStart w:id="11" w:name="_Research_Findings—Occupational_Cont"/>
      <w:bookmarkEnd w:id="11"/>
    </w:p>
    <w:p w:rsidR="009F1483" w:rsidRPr="00DC543D" w:rsidRDefault="009F1483" w:rsidP="00FB5C4F">
      <w:pPr>
        <w:pStyle w:val="Heading1"/>
        <w:spacing w:before="0" w:line="252" w:lineRule="auto"/>
        <w:rPr>
          <w:rFonts w:ascii="Arial" w:hAnsi="Arial" w:cs="Arial"/>
        </w:rPr>
      </w:pPr>
      <w:bookmarkStart w:id="12" w:name="_Toc378586198"/>
      <w:r w:rsidRPr="00DC543D">
        <w:rPr>
          <w:rFonts w:ascii="Arial" w:hAnsi="Arial" w:cs="Arial"/>
        </w:rPr>
        <w:t>Research Findings</w:t>
      </w:r>
      <w:r w:rsidR="00571493" w:rsidRPr="00DC543D">
        <w:rPr>
          <w:rFonts w:ascii="Arial" w:hAnsi="Arial" w:cs="Arial"/>
        </w:rPr>
        <w:t>—Occupational Contacts</w:t>
      </w:r>
      <w:bookmarkEnd w:id="12"/>
    </w:p>
    <w:p w:rsidR="00765B8E" w:rsidRPr="00765B8E" w:rsidRDefault="00765B8E" w:rsidP="00396B22">
      <w:pPr>
        <w:pStyle w:val="NoSpacing"/>
      </w:pPr>
    </w:p>
    <w:p w:rsidR="001120EC" w:rsidRDefault="0061441D" w:rsidP="00396B22">
      <w:pPr>
        <w:spacing w:after="0"/>
        <w:jc w:val="both"/>
        <w:rPr>
          <w:rFonts w:ascii="Arial" w:hAnsi="Arial" w:cs="Arial"/>
          <w:sz w:val="24"/>
          <w:szCs w:val="24"/>
        </w:rPr>
      </w:pPr>
      <w:r w:rsidRPr="001D3D17">
        <w:rPr>
          <w:rFonts w:ascii="Arial" w:hAnsi="Arial" w:cs="Arial"/>
          <w:sz w:val="24"/>
          <w:szCs w:val="24"/>
        </w:rPr>
        <w:t>K</w:t>
      </w:r>
      <w:r w:rsidR="001120EC" w:rsidRPr="001D3D17">
        <w:rPr>
          <w:rFonts w:ascii="Arial" w:hAnsi="Arial" w:cs="Arial"/>
          <w:sz w:val="24"/>
          <w:szCs w:val="24"/>
        </w:rPr>
        <w:t>ey findings from the interviews conducted with occupational contacts are summarized in this section.</w:t>
      </w:r>
      <w:r w:rsidR="00022B7D" w:rsidRPr="001D3D17">
        <w:rPr>
          <w:rFonts w:ascii="Arial" w:hAnsi="Arial" w:cs="Arial"/>
          <w:sz w:val="24"/>
          <w:szCs w:val="24"/>
        </w:rPr>
        <w:t xml:space="preserve"> </w:t>
      </w:r>
    </w:p>
    <w:p w:rsidR="00396B22" w:rsidRPr="001D3D17" w:rsidRDefault="00396B22" w:rsidP="00396B22">
      <w:pPr>
        <w:spacing w:after="0"/>
        <w:jc w:val="both"/>
        <w:rPr>
          <w:rFonts w:ascii="Arial" w:hAnsi="Arial" w:cs="Arial"/>
          <w:sz w:val="24"/>
          <w:szCs w:val="24"/>
        </w:rPr>
      </w:pPr>
    </w:p>
    <w:p w:rsidR="00754C38" w:rsidRPr="00DC543D" w:rsidRDefault="00414AA3" w:rsidP="00396B22">
      <w:pPr>
        <w:pStyle w:val="Heading2"/>
        <w:spacing w:before="0"/>
        <w:rPr>
          <w:rFonts w:ascii="Arial" w:hAnsi="Arial" w:cs="Arial"/>
          <w:color w:val="365F91" w:themeColor="accent1" w:themeShade="BF"/>
        </w:rPr>
      </w:pPr>
      <w:bookmarkStart w:id="13" w:name="_Toc378586199"/>
      <w:r w:rsidRPr="00DC543D">
        <w:rPr>
          <w:rFonts w:ascii="Arial" w:hAnsi="Arial" w:cs="Arial"/>
          <w:color w:val="365F91" w:themeColor="accent1" w:themeShade="BF"/>
        </w:rPr>
        <w:t>Key C</w:t>
      </w:r>
      <w:r w:rsidR="00DD0999" w:rsidRPr="00DC543D">
        <w:rPr>
          <w:rFonts w:ascii="Arial" w:hAnsi="Arial" w:cs="Arial"/>
          <w:color w:val="365F91" w:themeColor="accent1" w:themeShade="BF"/>
        </w:rPr>
        <w:t>oncern</w:t>
      </w:r>
      <w:r w:rsidRPr="00DC543D">
        <w:rPr>
          <w:rFonts w:ascii="Arial" w:hAnsi="Arial" w:cs="Arial"/>
          <w:color w:val="365F91" w:themeColor="accent1" w:themeShade="BF"/>
        </w:rPr>
        <w:t xml:space="preserve">s </w:t>
      </w:r>
      <w:r w:rsidR="00754C38" w:rsidRPr="00DC543D">
        <w:rPr>
          <w:rFonts w:ascii="Arial" w:hAnsi="Arial" w:cs="Arial"/>
          <w:color w:val="365F91" w:themeColor="accent1" w:themeShade="BF"/>
        </w:rPr>
        <w:t>and Current Capacity</w:t>
      </w:r>
      <w:bookmarkEnd w:id="13"/>
      <w:r w:rsidR="00754C38" w:rsidRPr="00DC543D">
        <w:rPr>
          <w:rFonts w:ascii="Arial" w:hAnsi="Arial" w:cs="Arial"/>
          <w:color w:val="365F91" w:themeColor="accent1" w:themeShade="BF"/>
        </w:rPr>
        <w:t xml:space="preserve"> </w:t>
      </w:r>
    </w:p>
    <w:p w:rsidR="00396B22" w:rsidRDefault="00396B22" w:rsidP="00396B22">
      <w:pPr>
        <w:pStyle w:val="Heading3"/>
        <w:spacing w:before="0"/>
        <w:jc w:val="both"/>
        <w:rPr>
          <w:rFonts w:ascii="Arial" w:hAnsi="Arial" w:cs="Arial"/>
          <w:color w:val="365F91" w:themeColor="accent1" w:themeShade="BF"/>
          <w:sz w:val="24"/>
          <w:szCs w:val="24"/>
        </w:rPr>
      </w:pPr>
    </w:p>
    <w:p w:rsidR="00F91C3B" w:rsidRDefault="00754C38" w:rsidP="00396B22">
      <w:pPr>
        <w:pStyle w:val="Heading3"/>
        <w:spacing w:before="0"/>
        <w:jc w:val="both"/>
        <w:rPr>
          <w:rFonts w:ascii="Arial" w:hAnsi="Arial" w:cs="Arial"/>
          <w:color w:val="365F91" w:themeColor="accent1" w:themeShade="BF"/>
          <w:sz w:val="24"/>
          <w:szCs w:val="24"/>
        </w:rPr>
      </w:pPr>
      <w:r w:rsidRPr="001D3D17">
        <w:rPr>
          <w:rFonts w:ascii="Arial" w:hAnsi="Arial" w:cs="Arial"/>
          <w:color w:val="365F91" w:themeColor="accent1" w:themeShade="BF"/>
          <w:sz w:val="24"/>
          <w:szCs w:val="24"/>
        </w:rPr>
        <w:t>Key Concerns</w:t>
      </w:r>
    </w:p>
    <w:p w:rsidR="00FE36B6" w:rsidRPr="00FE36B6" w:rsidRDefault="00FE36B6" w:rsidP="00396B22">
      <w:pPr>
        <w:spacing w:after="0"/>
      </w:pPr>
    </w:p>
    <w:p w:rsidR="00396B22" w:rsidRDefault="0038198C" w:rsidP="00396B22">
      <w:pPr>
        <w:spacing w:after="0"/>
        <w:jc w:val="both"/>
        <w:rPr>
          <w:rFonts w:ascii="Arial" w:hAnsi="Arial" w:cs="Arial"/>
          <w:sz w:val="24"/>
          <w:szCs w:val="24"/>
        </w:rPr>
      </w:pPr>
      <w:r w:rsidRPr="001D3D17">
        <w:rPr>
          <w:rFonts w:ascii="Arial" w:hAnsi="Arial" w:cs="Arial"/>
          <w:sz w:val="24"/>
          <w:szCs w:val="24"/>
        </w:rPr>
        <w:t xml:space="preserve">Several occupational contacts commented on how “alternative careers” is an important </w:t>
      </w:r>
      <w:r w:rsidR="008F5E16" w:rsidRPr="001D3D17">
        <w:rPr>
          <w:rFonts w:ascii="Arial" w:hAnsi="Arial" w:cs="Arial"/>
          <w:sz w:val="24"/>
          <w:szCs w:val="24"/>
        </w:rPr>
        <w:t>but difficult area of work</w:t>
      </w:r>
      <w:r w:rsidRPr="001D3D17">
        <w:rPr>
          <w:rFonts w:ascii="Arial" w:hAnsi="Arial" w:cs="Arial"/>
          <w:sz w:val="24"/>
          <w:szCs w:val="24"/>
        </w:rPr>
        <w:t xml:space="preserve">. </w:t>
      </w:r>
      <w:r w:rsidR="00976CCA" w:rsidRPr="001D3D17">
        <w:rPr>
          <w:rFonts w:ascii="Arial" w:hAnsi="Arial" w:cs="Arial"/>
          <w:sz w:val="24"/>
          <w:szCs w:val="24"/>
        </w:rPr>
        <w:t xml:space="preserve">The occupational contacts interviewed cited </w:t>
      </w:r>
      <w:r w:rsidR="007C47E3" w:rsidRPr="001D3D17">
        <w:rPr>
          <w:rFonts w:ascii="Arial" w:hAnsi="Arial" w:cs="Arial"/>
          <w:sz w:val="24"/>
          <w:szCs w:val="24"/>
        </w:rPr>
        <w:t xml:space="preserve">different concerns regarding </w:t>
      </w:r>
      <w:r w:rsidR="00084878" w:rsidRPr="001D3D17">
        <w:rPr>
          <w:rFonts w:ascii="Arial" w:hAnsi="Arial" w:cs="Arial"/>
          <w:sz w:val="24"/>
          <w:szCs w:val="24"/>
        </w:rPr>
        <w:t>alternative careers</w:t>
      </w:r>
      <w:r w:rsidR="00976CCA" w:rsidRPr="001D3D17">
        <w:rPr>
          <w:rFonts w:ascii="Arial" w:hAnsi="Arial" w:cs="Arial"/>
          <w:sz w:val="24"/>
          <w:szCs w:val="24"/>
        </w:rPr>
        <w:t xml:space="preserve"> related to </w:t>
      </w:r>
      <w:r w:rsidR="001D597B" w:rsidRPr="001D3D17">
        <w:rPr>
          <w:rFonts w:ascii="Arial" w:hAnsi="Arial" w:cs="Arial"/>
          <w:sz w:val="24"/>
          <w:szCs w:val="24"/>
        </w:rPr>
        <w:t>their</w:t>
      </w:r>
      <w:r w:rsidR="00976CCA" w:rsidRPr="001D3D17">
        <w:rPr>
          <w:rFonts w:ascii="Arial" w:hAnsi="Arial" w:cs="Arial"/>
          <w:sz w:val="24"/>
          <w:szCs w:val="24"/>
        </w:rPr>
        <w:t xml:space="preserve"> profession, as</w:t>
      </w:r>
      <w:r w:rsidR="00D7730E" w:rsidRPr="001D3D17">
        <w:rPr>
          <w:rFonts w:ascii="Arial" w:hAnsi="Arial" w:cs="Arial"/>
          <w:sz w:val="24"/>
          <w:szCs w:val="24"/>
        </w:rPr>
        <w:t xml:space="preserve"> summarized belo</w:t>
      </w:r>
      <w:r w:rsidR="00414AA3" w:rsidRPr="001D3D17">
        <w:rPr>
          <w:rFonts w:ascii="Arial" w:hAnsi="Arial" w:cs="Arial"/>
          <w:sz w:val="24"/>
          <w:szCs w:val="24"/>
        </w:rPr>
        <w:t xml:space="preserve">w. </w:t>
      </w:r>
      <w:r w:rsidR="00D7730E" w:rsidRPr="001D3D17">
        <w:rPr>
          <w:rFonts w:ascii="Arial" w:hAnsi="Arial" w:cs="Arial"/>
          <w:sz w:val="24"/>
          <w:szCs w:val="24"/>
        </w:rPr>
        <w:t xml:space="preserve"> </w:t>
      </w:r>
    </w:p>
    <w:p w:rsidR="00AC3759" w:rsidRPr="001D3D17" w:rsidRDefault="00AC3759" w:rsidP="00396B22">
      <w:pPr>
        <w:spacing w:after="0"/>
        <w:jc w:val="both"/>
        <w:rPr>
          <w:rFonts w:ascii="Arial" w:hAnsi="Arial" w:cs="Arial"/>
          <w:sz w:val="24"/>
          <w:szCs w:val="24"/>
        </w:rPr>
      </w:pPr>
      <w:r w:rsidRPr="001D3D17">
        <w:rPr>
          <w:rFonts w:ascii="Arial" w:hAnsi="Arial" w:cs="Arial"/>
          <w:sz w:val="24"/>
          <w:szCs w:val="24"/>
        </w:rPr>
        <w:t xml:space="preserve"> </w:t>
      </w:r>
    </w:p>
    <w:p w:rsidR="006A6460" w:rsidRDefault="004F2261" w:rsidP="00396B22">
      <w:pPr>
        <w:pStyle w:val="Heading4"/>
        <w:spacing w:before="0"/>
        <w:jc w:val="both"/>
        <w:rPr>
          <w:rFonts w:ascii="Arial" w:hAnsi="Arial" w:cs="Arial"/>
          <w:sz w:val="24"/>
          <w:szCs w:val="24"/>
        </w:rPr>
      </w:pPr>
      <w:bookmarkStart w:id="14" w:name="_Medical_Laboratory_Technologists"/>
      <w:bookmarkEnd w:id="14"/>
      <w:r w:rsidRPr="001D3D17">
        <w:rPr>
          <w:rFonts w:ascii="Arial" w:hAnsi="Arial" w:cs="Arial"/>
          <w:sz w:val="24"/>
          <w:szCs w:val="24"/>
        </w:rPr>
        <w:t>Medical Laboratory Technologists</w:t>
      </w:r>
    </w:p>
    <w:p w:rsidR="00396B22" w:rsidRDefault="00396B22" w:rsidP="00396B22">
      <w:pPr>
        <w:spacing w:after="0"/>
        <w:jc w:val="both"/>
        <w:rPr>
          <w:rFonts w:ascii="Arial" w:hAnsi="Arial" w:cs="Arial"/>
          <w:sz w:val="24"/>
          <w:szCs w:val="24"/>
        </w:rPr>
      </w:pPr>
    </w:p>
    <w:p w:rsidR="00976CCA" w:rsidRDefault="003B744A" w:rsidP="00396B22">
      <w:pPr>
        <w:spacing w:after="0"/>
        <w:jc w:val="both"/>
        <w:rPr>
          <w:rFonts w:ascii="Arial" w:hAnsi="Arial" w:cs="Arial"/>
          <w:sz w:val="24"/>
          <w:szCs w:val="24"/>
        </w:rPr>
      </w:pPr>
      <w:r w:rsidRPr="001D3D17">
        <w:rPr>
          <w:rFonts w:ascii="Arial" w:hAnsi="Arial" w:cs="Arial"/>
          <w:sz w:val="24"/>
          <w:szCs w:val="24"/>
        </w:rPr>
        <w:t>An estimated 50</w:t>
      </w:r>
      <w:r w:rsidR="0038198C" w:rsidRPr="001D3D17">
        <w:rPr>
          <w:rFonts w:ascii="Arial" w:hAnsi="Arial" w:cs="Arial"/>
          <w:sz w:val="24"/>
          <w:szCs w:val="24"/>
        </w:rPr>
        <w:t xml:space="preserve"> percent</w:t>
      </w:r>
      <w:r w:rsidRPr="001D3D17">
        <w:rPr>
          <w:rFonts w:ascii="Arial" w:hAnsi="Arial" w:cs="Arial"/>
          <w:sz w:val="24"/>
          <w:szCs w:val="24"/>
        </w:rPr>
        <w:t xml:space="preserve"> of applicants </w:t>
      </w:r>
      <w:r w:rsidR="00D7730E" w:rsidRPr="001D3D17">
        <w:rPr>
          <w:rFonts w:ascii="Arial" w:hAnsi="Arial" w:cs="Arial"/>
          <w:sz w:val="24"/>
          <w:szCs w:val="24"/>
        </w:rPr>
        <w:t xml:space="preserve">that </w:t>
      </w:r>
      <w:r w:rsidRPr="001D3D17">
        <w:rPr>
          <w:rFonts w:ascii="Arial" w:hAnsi="Arial" w:cs="Arial"/>
          <w:sz w:val="24"/>
          <w:szCs w:val="24"/>
        </w:rPr>
        <w:t xml:space="preserve">write the national exam administered by the Canadian Society of Medical Laboratory Science </w:t>
      </w:r>
      <w:r w:rsidR="00D5441B" w:rsidRPr="001D3D17">
        <w:rPr>
          <w:rFonts w:ascii="Arial" w:hAnsi="Arial" w:cs="Arial"/>
          <w:sz w:val="24"/>
          <w:szCs w:val="24"/>
        </w:rPr>
        <w:t>(CS</w:t>
      </w:r>
      <w:r w:rsidR="00DD0999" w:rsidRPr="001D3D17">
        <w:rPr>
          <w:rFonts w:ascii="Arial" w:hAnsi="Arial" w:cs="Arial"/>
          <w:sz w:val="24"/>
          <w:szCs w:val="24"/>
        </w:rPr>
        <w:t>M</w:t>
      </w:r>
      <w:r w:rsidR="00D5441B" w:rsidRPr="001D3D17">
        <w:rPr>
          <w:rFonts w:ascii="Arial" w:hAnsi="Arial" w:cs="Arial"/>
          <w:sz w:val="24"/>
          <w:szCs w:val="24"/>
        </w:rPr>
        <w:t>L</w:t>
      </w:r>
      <w:r w:rsidR="00DD0999" w:rsidRPr="001D3D17">
        <w:rPr>
          <w:rFonts w:ascii="Arial" w:hAnsi="Arial" w:cs="Arial"/>
          <w:sz w:val="24"/>
          <w:szCs w:val="24"/>
        </w:rPr>
        <w:t>S</w:t>
      </w:r>
      <w:r w:rsidRPr="001D3D17">
        <w:rPr>
          <w:rFonts w:ascii="Arial" w:hAnsi="Arial" w:cs="Arial"/>
          <w:sz w:val="24"/>
          <w:szCs w:val="24"/>
        </w:rPr>
        <w:t>)</w:t>
      </w:r>
      <w:r w:rsidR="007C47E3" w:rsidRPr="001D3D17">
        <w:rPr>
          <w:rFonts w:ascii="Arial" w:hAnsi="Arial" w:cs="Arial"/>
          <w:sz w:val="24"/>
          <w:szCs w:val="24"/>
        </w:rPr>
        <w:t xml:space="preserve"> can make use of alternative career supports</w:t>
      </w:r>
      <w:r w:rsidRPr="001D3D17">
        <w:rPr>
          <w:rFonts w:ascii="Arial" w:hAnsi="Arial" w:cs="Arial"/>
          <w:sz w:val="24"/>
          <w:szCs w:val="24"/>
        </w:rPr>
        <w:t xml:space="preserve">. </w:t>
      </w:r>
      <w:r w:rsidR="00DD0999" w:rsidRPr="001D3D17">
        <w:rPr>
          <w:rFonts w:ascii="Arial" w:hAnsi="Arial" w:cs="Arial"/>
          <w:sz w:val="24"/>
          <w:szCs w:val="24"/>
        </w:rPr>
        <w:t>CSLMS acts as a “</w:t>
      </w:r>
      <w:r w:rsidR="004F2261" w:rsidRPr="001D3D17">
        <w:rPr>
          <w:rFonts w:ascii="Arial" w:hAnsi="Arial" w:cs="Arial"/>
          <w:sz w:val="24"/>
          <w:szCs w:val="24"/>
        </w:rPr>
        <w:t>one-stop shop</w:t>
      </w:r>
      <w:r w:rsidR="00DD0999" w:rsidRPr="001D3D17">
        <w:rPr>
          <w:rFonts w:ascii="Arial" w:hAnsi="Arial" w:cs="Arial"/>
          <w:sz w:val="24"/>
          <w:szCs w:val="24"/>
        </w:rPr>
        <w:t>”</w:t>
      </w:r>
      <w:r w:rsidR="00F77DCC" w:rsidRPr="001D3D17">
        <w:rPr>
          <w:rFonts w:ascii="Arial" w:hAnsi="Arial" w:cs="Arial"/>
          <w:sz w:val="24"/>
          <w:szCs w:val="24"/>
        </w:rPr>
        <w:t xml:space="preserve">, </w:t>
      </w:r>
      <w:r w:rsidR="00DD0999" w:rsidRPr="001D3D17">
        <w:rPr>
          <w:rFonts w:ascii="Arial" w:hAnsi="Arial" w:cs="Arial"/>
          <w:sz w:val="24"/>
          <w:szCs w:val="24"/>
        </w:rPr>
        <w:t xml:space="preserve">and </w:t>
      </w:r>
      <w:r w:rsidR="004F2261" w:rsidRPr="001D3D17">
        <w:rPr>
          <w:rFonts w:ascii="Arial" w:hAnsi="Arial" w:cs="Arial"/>
          <w:sz w:val="24"/>
          <w:szCs w:val="24"/>
        </w:rPr>
        <w:t>currently provid</w:t>
      </w:r>
      <w:r w:rsidR="00DD0999" w:rsidRPr="001D3D17">
        <w:rPr>
          <w:rFonts w:ascii="Arial" w:hAnsi="Arial" w:cs="Arial"/>
          <w:sz w:val="24"/>
          <w:szCs w:val="24"/>
        </w:rPr>
        <w:t>es</w:t>
      </w:r>
      <w:r w:rsidR="004F2261" w:rsidRPr="001D3D17">
        <w:rPr>
          <w:rFonts w:ascii="Arial" w:hAnsi="Arial" w:cs="Arial"/>
          <w:sz w:val="24"/>
          <w:szCs w:val="24"/>
        </w:rPr>
        <w:t xml:space="preserve"> info</w:t>
      </w:r>
      <w:r w:rsidR="00DD0999" w:rsidRPr="001D3D17">
        <w:rPr>
          <w:rFonts w:ascii="Arial" w:hAnsi="Arial" w:cs="Arial"/>
          <w:sz w:val="24"/>
          <w:szCs w:val="24"/>
        </w:rPr>
        <w:t xml:space="preserve">rmation </w:t>
      </w:r>
      <w:r w:rsidR="004F2261" w:rsidRPr="001D3D17">
        <w:rPr>
          <w:rFonts w:ascii="Arial" w:hAnsi="Arial" w:cs="Arial"/>
          <w:sz w:val="24"/>
          <w:szCs w:val="24"/>
        </w:rPr>
        <w:t xml:space="preserve">on </w:t>
      </w:r>
      <w:r w:rsidR="00DD0999" w:rsidRPr="001D3D17">
        <w:rPr>
          <w:rFonts w:ascii="Arial" w:hAnsi="Arial" w:cs="Arial"/>
          <w:sz w:val="24"/>
          <w:szCs w:val="24"/>
        </w:rPr>
        <w:t xml:space="preserve">alternative careers on a </w:t>
      </w:r>
      <w:r w:rsidR="004F2261" w:rsidRPr="001D3D17">
        <w:rPr>
          <w:rFonts w:ascii="Arial" w:hAnsi="Arial" w:cs="Arial"/>
          <w:sz w:val="24"/>
          <w:szCs w:val="24"/>
        </w:rPr>
        <w:t>case</w:t>
      </w:r>
      <w:r w:rsidR="00DD0999" w:rsidRPr="001D3D17">
        <w:rPr>
          <w:rFonts w:ascii="Arial" w:hAnsi="Arial" w:cs="Arial"/>
          <w:sz w:val="24"/>
          <w:szCs w:val="24"/>
        </w:rPr>
        <w:t>-</w:t>
      </w:r>
      <w:r w:rsidR="004F2261" w:rsidRPr="001D3D17">
        <w:rPr>
          <w:rFonts w:ascii="Arial" w:hAnsi="Arial" w:cs="Arial"/>
          <w:sz w:val="24"/>
          <w:szCs w:val="24"/>
        </w:rPr>
        <w:t>by</w:t>
      </w:r>
      <w:r w:rsidR="00DD0999" w:rsidRPr="001D3D17">
        <w:rPr>
          <w:rFonts w:ascii="Arial" w:hAnsi="Arial" w:cs="Arial"/>
          <w:sz w:val="24"/>
          <w:szCs w:val="24"/>
        </w:rPr>
        <w:t>-</w:t>
      </w:r>
      <w:r w:rsidR="004F2261" w:rsidRPr="001D3D17">
        <w:rPr>
          <w:rFonts w:ascii="Arial" w:hAnsi="Arial" w:cs="Arial"/>
          <w:sz w:val="24"/>
          <w:szCs w:val="24"/>
        </w:rPr>
        <w:t xml:space="preserve">case basis. </w:t>
      </w:r>
      <w:r w:rsidR="00F77DCC" w:rsidRPr="001D3D17">
        <w:rPr>
          <w:rFonts w:ascii="Arial" w:hAnsi="Arial" w:cs="Arial"/>
          <w:sz w:val="24"/>
          <w:szCs w:val="24"/>
        </w:rPr>
        <w:t xml:space="preserve">Information is also available on its website. </w:t>
      </w:r>
      <w:r w:rsidR="00976CCA" w:rsidRPr="001D3D17">
        <w:rPr>
          <w:rFonts w:ascii="Arial" w:hAnsi="Arial" w:cs="Arial"/>
          <w:sz w:val="24"/>
          <w:szCs w:val="24"/>
        </w:rPr>
        <w:t>CSM</w:t>
      </w:r>
      <w:r w:rsidR="00D5441B" w:rsidRPr="001D3D17">
        <w:rPr>
          <w:rFonts w:ascii="Arial" w:hAnsi="Arial" w:cs="Arial"/>
          <w:sz w:val="24"/>
          <w:szCs w:val="24"/>
        </w:rPr>
        <w:t>L</w:t>
      </w:r>
      <w:r w:rsidR="00976CCA" w:rsidRPr="001D3D17">
        <w:rPr>
          <w:rFonts w:ascii="Arial" w:hAnsi="Arial" w:cs="Arial"/>
          <w:sz w:val="24"/>
          <w:szCs w:val="24"/>
        </w:rPr>
        <w:t>S</w:t>
      </w:r>
      <w:r w:rsidR="00D5441B" w:rsidRPr="001D3D17">
        <w:rPr>
          <w:rFonts w:ascii="Arial" w:hAnsi="Arial" w:cs="Arial"/>
          <w:sz w:val="24"/>
          <w:szCs w:val="24"/>
        </w:rPr>
        <w:t xml:space="preserve"> </w:t>
      </w:r>
      <w:r w:rsidR="00976CCA" w:rsidRPr="001D3D17">
        <w:rPr>
          <w:rFonts w:ascii="Arial" w:hAnsi="Arial" w:cs="Arial"/>
          <w:sz w:val="24"/>
          <w:szCs w:val="24"/>
        </w:rPr>
        <w:t>has worked with BioTalent, a human resource organization, to identify transferable skills in internationally-educated medical laboratory professionals so that they can transition into the bio-economy workforce.</w:t>
      </w:r>
      <w:r w:rsidR="00D5441B" w:rsidRPr="001D3D17">
        <w:rPr>
          <w:rFonts w:ascii="Arial" w:hAnsi="Arial" w:cs="Arial"/>
          <w:sz w:val="24"/>
          <w:szCs w:val="24"/>
        </w:rPr>
        <w:t xml:space="preserve"> CS</w:t>
      </w:r>
      <w:r w:rsidR="00F77DCC" w:rsidRPr="001D3D17">
        <w:rPr>
          <w:rFonts w:ascii="Arial" w:hAnsi="Arial" w:cs="Arial"/>
          <w:sz w:val="24"/>
          <w:szCs w:val="24"/>
        </w:rPr>
        <w:t>M</w:t>
      </w:r>
      <w:r w:rsidR="00D5441B" w:rsidRPr="001D3D17">
        <w:rPr>
          <w:rFonts w:ascii="Arial" w:hAnsi="Arial" w:cs="Arial"/>
          <w:sz w:val="24"/>
          <w:szCs w:val="24"/>
        </w:rPr>
        <w:t>L</w:t>
      </w:r>
      <w:r w:rsidR="00F77DCC" w:rsidRPr="001D3D17">
        <w:rPr>
          <w:rFonts w:ascii="Arial" w:hAnsi="Arial" w:cs="Arial"/>
          <w:sz w:val="24"/>
          <w:szCs w:val="24"/>
        </w:rPr>
        <w:t xml:space="preserve">S is also currently working on a proposal for a project on alternative careers (under discussion with Health Canada). </w:t>
      </w:r>
    </w:p>
    <w:p w:rsidR="00396B22" w:rsidRPr="001D3D17" w:rsidRDefault="00396B22" w:rsidP="00396B22">
      <w:pPr>
        <w:spacing w:after="0"/>
        <w:jc w:val="both"/>
        <w:rPr>
          <w:rFonts w:ascii="Arial" w:hAnsi="Arial" w:cs="Arial"/>
          <w:sz w:val="24"/>
          <w:szCs w:val="24"/>
        </w:rPr>
      </w:pPr>
    </w:p>
    <w:p w:rsidR="006A6460" w:rsidRDefault="004F2261" w:rsidP="00396B22">
      <w:pPr>
        <w:pStyle w:val="Heading4"/>
        <w:spacing w:before="0"/>
        <w:jc w:val="both"/>
        <w:rPr>
          <w:rFonts w:ascii="Arial" w:hAnsi="Arial" w:cs="Arial"/>
          <w:sz w:val="24"/>
          <w:szCs w:val="24"/>
        </w:rPr>
      </w:pPr>
      <w:r w:rsidRPr="001D3D17">
        <w:rPr>
          <w:rFonts w:ascii="Arial" w:hAnsi="Arial" w:cs="Arial"/>
          <w:sz w:val="24"/>
          <w:szCs w:val="24"/>
        </w:rPr>
        <w:t>Registered Nurses</w:t>
      </w:r>
      <w:r w:rsidR="00DD0999" w:rsidRPr="001D3D17">
        <w:rPr>
          <w:rFonts w:ascii="Arial" w:hAnsi="Arial" w:cs="Arial"/>
          <w:sz w:val="24"/>
          <w:szCs w:val="24"/>
        </w:rPr>
        <w:t xml:space="preserve"> and Licensed Practical Nurses</w:t>
      </w:r>
    </w:p>
    <w:p w:rsidR="00396B22" w:rsidRDefault="00396B22" w:rsidP="00396B22">
      <w:pPr>
        <w:spacing w:after="0"/>
        <w:jc w:val="both"/>
        <w:rPr>
          <w:rFonts w:ascii="Arial" w:hAnsi="Arial" w:cs="Arial"/>
          <w:sz w:val="24"/>
          <w:szCs w:val="24"/>
        </w:rPr>
      </w:pPr>
    </w:p>
    <w:p w:rsidR="00BD0883" w:rsidRPr="001D3D17"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type id="_x0000_t202" coordsize="21600,21600" o:spt="202" path="m0,0l0,21600,21600,21600,21600,0xe">
            <v:stroke joinstyle="miter"/>
            <v:path gradientshapeok="t" o:connecttype="rect"/>
          </v:shapetype>
          <v:shape id="Text Box 2" o:spid="_x0000_s1027" type="#_x0000_t202" style="position:absolute;left:0;text-align:left;margin-left:-3.2pt;margin-top:5.6pt;width:185.1pt;height:115.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" fillcolor="#ddd8c2 [2894]" strokecolor="#f2f2f2 [3052]" strokeweight="3.75pt">
            <v:textbox>
              <w:txbxContent>
                <w:p w:rsidR="00A2682B" w:rsidRPr="005B5F56" w:rsidRDefault="00A2682B" w:rsidP="00556D4C">
                  <w:pPr>
                    <w:spacing w:after="0" w:line="252" w:lineRule="auto"/>
                    <w:jc w:val="center"/>
                    <w:rPr>
                      <w:rFonts w:ascii="Arial" w:hAnsi="Arial" w:cs="Arial"/>
                      <w:sz w:val="20"/>
                      <w:szCs w:val="20"/>
                    </w:rPr>
                  </w:pPr>
                  <w:r w:rsidRPr="005B5F56">
                    <w:rPr>
                      <w:rFonts w:ascii="Arial" w:hAnsi="Arial" w:cs="Arial"/>
                      <w:sz w:val="20"/>
                      <w:szCs w:val="20"/>
                    </w:rPr>
                    <w:t>“</w:t>
                  </w:r>
                  <w:r w:rsidRPr="005B5F56">
                    <w:rPr>
                      <w:rFonts w:ascii="Arial" w:hAnsi="Arial" w:cs="Arial"/>
                      <w:i/>
                      <w:sz w:val="20"/>
                      <w:szCs w:val="20"/>
                    </w:rPr>
                    <w:t>Many internationally educated nurses only realize the difference [between registered nurses and licensed practical nurses] when they are practising as licensed practical nurses, at which point they note that they are more comfortable practising as licensed practical nurses</w:t>
                  </w:r>
                  <w:r>
                    <w:rPr>
                      <w:rFonts w:ascii="Arial" w:hAnsi="Arial" w:cs="Arial"/>
                      <w:sz w:val="20"/>
                      <w:szCs w:val="20"/>
                    </w:rPr>
                    <w:t>.”</w:t>
                  </w:r>
                </w:p>
              </w:txbxContent>
            </v:textbox>
            <w10:wrap type="square"/>
          </v:shape>
        </w:pict>
      </w:r>
      <w:r w:rsidR="001D597B" w:rsidRPr="001D3D17">
        <w:rPr>
          <w:rFonts w:ascii="Arial" w:hAnsi="Arial" w:cs="Arial"/>
          <w:sz w:val="24"/>
          <w:szCs w:val="24"/>
        </w:rPr>
        <w:t xml:space="preserve">The main concern for these two professions appears to be distinguishing more clearly between the professions. </w:t>
      </w:r>
      <w:r w:rsidR="00DD0999" w:rsidRPr="001D3D17">
        <w:rPr>
          <w:rFonts w:ascii="Arial" w:hAnsi="Arial" w:cs="Arial"/>
          <w:sz w:val="24"/>
          <w:szCs w:val="24"/>
        </w:rPr>
        <w:t xml:space="preserve"> </w:t>
      </w:r>
      <w:r w:rsidR="004F2261" w:rsidRPr="001D3D17">
        <w:rPr>
          <w:rFonts w:ascii="Arial" w:hAnsi="Arial" w:cs="Arial"/>
          <w:sz w:val="24"/>
          <w:szCs w:val="24"/>
        </w:rPr>
        <w:t>I</w:t>
      </w:r>
      <w:r w:rsidR="000C30CF" w:rsidRPr="001D3D17">
        <w:rPr>
          <w:rFonts w:ascii="Arial" w:hAnsi="Arial" w:cs="Arial"/>
          <w:sz w:val="24"/>
          <w:szCs w:val="24"/>
        </w:rPr>
        <w:t>nternationally educated nurses</w:t>
      </w:r>
      <w:r w:rsidR="004F2261" w:rsidRPr="001D3D17">
        <w:rPr>
          <w:rFonts w:ascii="Arial" w:hAnsi="Arial" w:cs="Arial"/>
          <w:sz w:val="24"/>
          <w:szCs w:val="24"/>
        </w:rPr>
        <w:t xml:space="preserve"> that do not meet the requirements to be licensed as registered nurses may have experience and trai</w:t>
      </w:r>
      <w:r w:rsidR="008F5E16" w:rsidRPr="001D3D17">
        <w:rPr>
          <w:rFonts w:ascii="Arial" w:hAnsi="Arial" w:cs="Arial"/>
          <w:sz w:val="24"/>
          <w:szCs w:val="24"/>
        </w:rPr>
        <w:t>ning that are more appropriate f</w:t>
      </w:r>
      <w:r w:rsidR="004F2261" w:rsidRPr="001D3D17">
        <w:rPr>
          <w:rFonts w:ascii="Arial" w:hAnsi="Arial" w:cs="Arial"/>
          <w:sz w:val="24"/>
          <w:szCs w:val="24"/>
        </w:rPr>
        <w:t>o</w:t>
      </w:r>
      <w:r w:rsidR="008F5E16" w:rsidRPr="001D3D17">
        <w:rPr>
          <w:rFonts w:ascii="Arial" w:hAnsi="Arial" w:cs="Arial"/>
          <w:sz w:val="24"/>
          <w:szCs w:val="24"/>
        </w:rPr>
        <w:t>r</w:t>
      </w:r>
      <w:r w:rsidR="004F2261" w:rsidRPr="001D3D17">
        <w:rPr>
          <w:rFonts w:ascii="Arial" w:hAnsi="Arial" w:cs="Arial"/>
          <w:sz w:val="24"/>
          <w:szCs w:val="24"/>
        </w:rPr>
        <w:t xml:space="preserve"> licensed practical nurses</w:t>
      </w:r>
      <w:r w:rsidR="007870B5" w:rsidRPr="001D3D17">
        <w:rPr>
          <w:rFonts w:ascii="Arial" w:hAnsi="Arial" w:cs="Arial"/>
          <w:sz w:val="24"/>
          <w:szCs w:val="24"/>
        </w:rPr>
        <w:t xml:space="preserve">. </w:t>
      </w:r>
      <w:r w:rsidR="008003DA" w:rsidRPr="001D3D17">
        <w:rPr>
          <w:rFonts w:ascii="Arial" w:hAnsi="Arial" w:cs="Arial"/>
          <w:sz w:val="24"/>
          <w:szCs w:val="24"/>
        </w:rPr>
        <w:t xml:space="preserve"> </w:t>
      </w:r>
      <w:r w:rsidR="007870B5" w:rsidRPr="001D3D17">
        <w:rPr>
          <w:rFonts w:ascii="Arial" w:hAnsi="Arial" w:cs="Arial"/>
          <w:sz w:val="24"/>
          <w:szCs w:val="24"/>
        </w:rPr>
        <w:t>Th</w:t>
      </w:r>
      <w:r w:rsidR="001D597B" w:rsidRPr="001D3D17">
        <w:rPr>
          <w:rFonts w:ascii="Arial" w:hAnsi="Arial" w:cs="Arial"/>
          <w:sz w:val="24"/>
          <w:szCs w:val="24"/>
        </w:rPr>
        <w:t>ese individual</w:t>
      </w:r>
      <w:r w:rsidR="0099330E" w:rsidRPr="001D3D17">
        <w:rPr>
          <w:rFonts w:ascii="Arial" w:hAnsi="Arial" w:cs="Arial"/>
          <w:sz w:val="24"/>
          <w:szCs w:val="24"/>
        </w:rPr>
        <w:t xml:space="preserve">s can choose to upgrade their skills and continue to pursue the registered nurse pathway, or may be </w:t>
      </w:r>
      <w:r w:rsidR="008003DA" w:rsidRPr="001D3D17">
        <w:rPr>
          <w:rFonts w:ascii="Arial" w:hAnsi="Arial" w:cs="Arial"/>
          <w:sz w:val="24"/>
          <w:szCs w:val="24"/>
        </w:rPr>
        <w:t xml:space="preserve">referred to the </w:t>
      </w:r>
      <w:r w:rsidR="0099330E" w:rsidRPr="001D3D17">
        <w:rPr>
          <w:rFonts w:ascii="Arial" w:hAnsi="Arial" w:cs="Arial"/>
          <w:sz w:val="24"/>
          <w:szCs w:val="24"/>
        </w:rPr>
        <w:t xml:space="preserve">pathway </w:t>
      </w:r>
      <w:r w:rsidR="008003DA" w:rsidRPr="001D3D17">
        <w:rPr>
          <w:rFonts w:ascii="Arial" w:hAnsi="Arial" w:cs="Arial"/>
          <w:sz w:val="24"/>
          <w:szCs w:val="24"/>
        </w:rPr>
        <w:t>for licensed practical nurses.  An estimated 25</w:t>
      </w:r>
      <w:r w:rsidR="008F5E16" w:rsidRPr="001D3D17">
        <w:rPr>
          <w:rFonts w:ascii="Arial" w:hAnsi="Arial" w:cs="Arial"/>
          <w:sz w:val="24"/>
          <w:szCs w:val="24"/>
        </w:rPr>
        <w:t xml:space="preserve"> percent</w:t>
      </w:r>
      <w:r w:rsidR="008003DA" w:rsidRPr="001D3D17">
        <w:rPr>
          <w:rFonts w:ascii="Arial" w:hAnsi="Arial" w:cs="Arial"/>
          <w:sz w:val="24"/>
          <w:szCs w:val="24"/>
        </w:rPr>
        <w:t xml:space="preserve"> of applicants need to do remedial or extended training while pursuing </w:t>
      </w:r>
      <w:r w:rsidR="0099330E" w:rsidRPr="001D3D17">
        <w:rPr>
          <w:rFonts w:ascii="Arial" w:hAnsi="Arial" w:cs="Arial"/>
          <w:sz w:val="24"/>
          <w:szCs w:val="24"/>
        </w:rPr>
        <w:t xml:space="preserve">either </w:t>
      </w:r>
      <w:r w:rsidR="008003DA" w:rsidRPr="001D3D17">
        <w:rPr>
          <w:rFonts w:ascii="Arial" w:hAnsi="Arial" w:cs="Arial"/>
          <w:sz w:val="24"/>
          <w:szCs w:val="24"/>
        </w:rPr>
        <w:t xml:space="preserve">pathway.  It was observed that </w:t>
      </w:r>
      <w:r w:rsidR="000C30CF" w:rsidRPr="001D3D17">
        <w:rPr>
          <w:rFonts w:ascii="Arial" w:hAnsi="Arial" w:cs="Arial"/>
          <w:sz w:val="24"/>
          <w:szCs w:val="24"/>
        </w:rPr>
        <w:t xml:space="preserve">it is not known how many internationally educated nurses have </w:t>
      </w:r>
      <w:r w:rsidR="00BD0883" w:rsidRPr="001D3D17">
        <w:rPr>
          <w:rFonts w:ascii="Arial" w:hAnsi="Arial" w:cs="Arial"/>
          <w:sz w:val="24"/>
          <w:szCs w:val="24"/>
        </w:rPr>
        <w:t>s</w:t>
      </w:r>
      <w:r w:rsidR="000C30CF" w:rsidRPr="001D3D17">
        <w:rPr>
          <w:rFonts w:ascii="Arial" w:hAnsi="Arial" w:cs="Arial"/>
          <w:sz w:val="24"/>
          <w:szCs w:val="24"/>
        </w:rPr>
        <w:t xml:space="preserve">topped trying to get registered and that </w:t>
      </w:r>
      <w:r w:rsidR="00BD0883" w:rsidRPr="001D3D17">
        <w:rPr>
          <w:rFonts w:ascii="Arial" w:hAnsi="Arial" w:cs="Arial"/>
          <w:sz w:val="24"/>
          <w:szCs w:val="24"/>
        </w:rPr>
        <w:t xml:space="preserve">most </w:t>
      </w:r>
      <w:r w:rsidR="000C30CF" w:rsidRPr="001D3D17">
        <w:rPr>
          <w:rFonts w:ascii="Arial" w:hAnsi="Arial" w:cs="Arial"/>
          <w:sz w:val="24"/>
          <w:szCs w:val="24"/>
        </w:rPr>
        <w:t>internationally educated nurses come to Canada as a dependant and not because of their careers (they are</w:t>
      </w:r>
      <w:r w:rsidR="00BD0883" w:rsidRPr="001D3D17">
        <w:rPr>
          <w:rFonts w:ascii="Arial" w:hAnsi="Arial" w:cs="Arial"/>
          <w:sz w:val="24"/>
          <w:szCs w:val="24"/>
        </w:rPr>
        <w:t xml:space="preserve"> not </w:t>
      </w:r>
      <w:r w:rsidR="000C30CF" w:rsidRPr="001D3D17">
        <w:rPr>
          <w:rFonts w:ascii="Arial" w:hAnsi="Arial" w:cs="Arial"/>
          <w:sz w:val="24"/>
          <w:szCs w:val="24"/>
        </w:rPr>
        <w:t xml:space="preserve">the </w:t>
      </w:r>
      <w:r w:rsidR="00BD0883" w:rsidRPr="001D3D17">
        <w:rPr>
          <w:rFonts w:ascii="Arial" w:hAnsi="Arial" w:cs="Arial"/>
          <w:sz w:val="24"/>
          <w:szCs w:val="24"/>
        </w:rPr>
        <w:t>primary immigrant</w:t>
      </w:r>
      <w:r w:rsidR="000C30CF" w:rsidRPr="001D3D17">
        <w:rPr>
          <w:rFonts w:ascii="Arial" w:hAnsi="Arial" w:cs="Arial"/>
          <w:sz w:val="24"/>
          <w:szCs w:val="24"/>
        </w:rPr>
        <w:t>). Identification of the</w:t>
      </w:r>
      <w:r w:rsidR="008F5E16" w:rsidRPr="001D3D17">
        <w:rPr>
          <w:rFonts w:ascii="Arial" w:hAnsi="Arial" w:cs="Arial"/>
          <w:sz w:val="24"/>
          <w:szCs w:val="24"/>
        </w:rPr>
        <w:t xml:space="preserve"> status of different internationally educated nurses </w:t>
      </w:r>
      <w:r w:rsidR="000C30CF" w:rsidRPr="001D3D17">
        <w:rPr>
          <w:rFonts w:ascii="Arial" w:hAnsi="Arial" w:cs="Arial"/>
          <w:sz w:val="24"/>
          <w:szCs w:val="24"/>
        </w:rPr>
        <w:t xml:space="preserve">is first necessary to determine how best to meet their needs. </w:t>
      </w:r>
    </w:p>
    <w:p w:rsidR="006A6460" w:rsidRPr="005B181A" w:rsidRDefault="004F2261" w:rsidP="00396B22">
      <w:pPr>
        <w:pStyle w:val="Heading4"/>
        <w:spacing w:before="0"/>
        <w:jc w:val="both"/>
        <w:rPr>
          <w:rFonts w:ascii="Arial" w:hAnsi="Arial" w:cs="Arial"/>
          <w:sz w:val="24"/>
          <w:szCs w:val="24"/>
        </w:rPr>
      </w:pPr>
      <w:bookmarkStart w:id="15" w:name="_Physicians"/>
      <w:bookmarkEnd w:id="15"/>
      <w:r w:rsidRPr="005B181A">
        <w:rPr>
          <w:rFonts w:ascii="Arial" w:hAnsi="Arial" w:cs="Arial"/>
          <w:sz w:val="24"/>
          <w:szCs w:val="24"/>
        </w:rPr>
        <w:t>Physicians</w:t>
      </w:r>
    </w:p>
    <w:p w:rsidR="00396B22" w:rsidRDefault="00396B22" w:rsidP="00396B22">
      <w:pPr>
        <w:spacing w:after="0"/>
        <w:jc w:val="both"/>
        <w:rPr>
          <w:rFonts w:ascii="Arial" w:hAnsi="Arial" w:cs="Arial"/>
          <w:sz w:val="24"/>
          <w:szCs w:val="24"/>
        </w:rPr>
      </w:pPr>
    </w:p>
    <w:p w:rsidR="004F2261" w:rsidRPr="005B181A"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 id="_x0000_s1028" type="#_x0000_t202" style="position:absolute;left:0;text-align:left;margin-left:320.15pt;margin-top:.4pt;width:161pt;height:102.6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" fillcolor="#ddd8c2 [2894]" strokecolor="#f2f2f2 [3052]" strokeweight="3.75pt">
            <v:textbox>
              <w:txbxContent>
                <w:p w:rsidR="00A2682B" w:rsidRPr="005B5F56" w:rsidRDefault="00A2682B" w:rsidP="00556D4C">
                  <w:pPr>
                    <w:spacing w:after="240" w:line="240" w:lineRule="auto"/>
                    <w:jc w:val="center"/>
                    <w:rPr>
                      <w:rFonts w:ascii="Arial" w:hAnsi="Arial" w:cs="Arial"/>
                      <w:i/>
                      <w:sz w:val="20"/>
                    </w:rPr>
                  </w:pPr>
                  <w:r w:rsidRPr="005B5F56">
                    <w:rPr>
                      <w:rFonts w:ascii="Arial" w:hAnsi="Arial" w:cs="Arial"/>
                      <w:i/>
                      <w:sz w:val="20"/>
                    </w:rPr>
                    <w:t>“I have not talked to an IMG that came with the idea not to work as a physician.”</w:t>
                  </w:r>
                </w:p>
                <w:p w:rsidR="00A2682B" w:rsidRPr="00C41E21" w:rsidRDefault="00A2682B" w:rsidP="00556D4C">
                  <w:pPr>
                    <w:spacing w:after="0" w:line="240" w:lineRule="auto"/>
                    <w:jc w:val="center"/>
                    <w:rPr>
                      <w:rFonts w:ascii="Arial" w:hAnsi="Arial" w:cs="Arial"/>
                    </w:rPr>
                  </w:pPr>
                  <w:r w:rsidRPr="005B5F56">
                    <w:rPr>
                      <w:rFonts w:ascii="Arial" w:hAnsi="Arial" w:cs="Arial"/>
                      <w:i/>
                      <w:sz w:val="20"/>
                    </w:rPr>
                    <w:t>“People want to work in what they were trained to be.”</w:t>
                  </w:r>
                </w:p>
              </w:txbxContent>
            </v:textbox>
            <w10:wrap type="square"/>
          </v:shape>
        </w:pict>
      </w:r>
      <w:r w:rsidR="004473A3" w:rsidRPr="005B181A">
        <w:rPr>
          <w:rFonts w:ascii="Arial" w:hAnsi="Arial" w:cs="Arial"/>
          <w:sz w:val="24"/>
          <w:szCs w:val="24"/>
        </w:rPr>
        <w:t>There would appear to be a strong demand for alternative careers for this profession, as there</w:t>
      </w:r>
      <w:r w:rsidR="00EA0627" w:rsidRPr="005B181A">
        <w:rPr>
          <w:rFonts w:ascii="Arial" w:hAnsi="Arial" w:cs="Arial"/>
          <w:sz w:val="24"/>
          <w:szCs w:val="24"/>
        </w:rPr>
        <w:t xml:space="preserve"> are </w:t>
      </w:r>
      <w:r w:rsidR="0061441D" w:rsidRPr="005B181A">
        <w:rPr>
          <w:rFonts w:ascii="Arial" w:hAnsi="Arial" w:cs="Arial"/>
          <w:sz w:val="24"/>
          <w:szCs w:val="24"/>
        </w:rPr>
        <w:t>currently about 5</w:t>
      </w:r>
      <w:r w:rsidR="00EA0627" w:rsidRPr="005B181A">
        <w:rPr>
          <w:rFonts w:ascii="Arial" w:hAnsi="Arial" w:cs="Arial"/>
          <w:sz w:val="24"/>
          <w:szCs w:val="24"/>
        </w:rPr>
        <w:t>,</w:t>
      </w:r>
      <w:r w:rsidR="0061441D" w:rsidRPr="005B181A">
        <w:rPr>
          <w:rFonts w:ascii="Arial" w:hAnsi="Arial" w:cs="Arial"/>
          <w:sz w:val="24"/>
          <w:szCs w:val="24"/>
        </w:rPr>
        <w:t xml:space="preserve">000 </w:t>
      </w:r>
      <w:r w:rsidR="00EA0627" w:rsidRPr="005B181A">
        <w:rPr>
          <w:rFonts w:ascii="Arial" w:hAnsi="Arial" w:cs="Arial"/>
          <w:sz w:val="24"/>
          <w:szCs w:val="24"/>
        </w:rPr>
        <w:t xml:space="preserve">internationally-educated </w:t>
      </w:r>
      <w:r w:rsidR="0061441D" w:rsidRPr="005B181A">
        <w:rPr>
          <w:rFonts w:ascii="Arial" w:hAnsi="Arial" w:cs="Arial"/>
          <w:sz w:val="24"/>
          <w:szCs w:val="24"/>
        </w:rPr>
        <w:t xml:space="preserve">physicians </w:t>
      </w:r>
      <w:r w:rsidR="00EA0627" w:rsidRPr="005B181A">
        <w:rPr>
          <w:rFonts w:ascii="Arial" w:hAnsi="Arial" w:cs="Arial"/>
          <w:sz w:val="24"/>
          <w:szCs w:val="24"/>
        </w:rPr>
        <w:t>in Canada who are not able to practise their profession</w:t>
      </w:r>
      <w:r w:rsidR="008F5E16" w:rsidRPr="005B181A">
        <w:rPr>
          <w:rFonts w:ascii="Arial" w:hAnsi="Arial" w:cs="Arial"/>
          <w:sz w:val="24"/>
          <w:szCs w:val="24"/>
        </w:rPr>
        <w:t xml:space="preserve"> (due to their </w:t>
      </w:r>
      <w:r w:rsidR="00F061AC" w:rsidRPr="005B181A">
        <w:rPr>
          <w:rFonts w:ascii="Arial" w:hAnsi="Arial" w:cs="Arial"/>
          <w:sz w:val="24"/>
          <w:szCs w:val="24"/>
        </w:rPr>
        <w:t>qualifications and</w:t>
      </w:r>
      <w:r w:rsidR="008F5E16" w:rsidRPr="005B181A">
        <w:rPr>
          <w:rFonts w:ascii="Arial" w:hAnsi="Arial" w:cs="Arial"/>
          <w:sz w:val="24"/>
          <w:szCs w:val="24"/>
        </w:rPr>
        <w:t xml:space="preserve">/or </w:t>
      </w:r>
      <w:r w:rsidR="00F061AC" w:rsidRPr="005B181A">
        <w:rPr>
          <w:rFonts w:ascii="Arial" w:hAnsi="Arial" w:cs="Arial"/>
          <w:sz w:val="24"/>
          <w:szCs w:val="24"/>
        </w:rPr>
        <w:t>the scarcity of residency positions)</w:t>
      </w:r>
      <w:r w:rsidR="00EA0627" w:rsidRPr="005B181A">
        <w:rPr>
          <w:rFonts w:ascii="Arial" w:hAnsi="Arial" w:cs="Arial"/>
          <w:sz w:val="24"/>
          <w:szCs w:val="24"/>
        </w:rPr>
        <w:t xml:space="preserve">. However, </w:t>
      </w:r>
      <w:r w:rsidR="004473A3" w:rsidRPr="005B181A">
        <w:rPr>
          <w:rFonts w:ascii="Arial" w:hAnsi="Arial" w:cs="Arial"/>
          <w:sz w:val="24"/>
          <w:szCs w:val="24"/>
        </w:rPr>
        <w:t xml:space="preserve">occupational contacts for this profession remarked on </w:t>
      </w:r>
      <w:r w:rsidR="008F5E16" w:rsidRPr="005B181A">
        <w:rPr>
          <w:rFonts w:ascii="Arial" w:hAnsi="Arial" w:cs="Arial"/>
          <w:sz w:val="24"/>
          <w:szCs w:val="24"/>
        </w:rPr>
        <w:t xml:space="preserve">the strong attachment that </w:t>
      </w:r>
      <w:r w:rsidR="004473A3" w:rsidRPr="005B181A">
        <w:rPr>
          <w:rFonts w:ascii="Arial" w:hAnsi="Arial" w:cs="Arial"/>
          <w:sz w:val="24"/>
          <w:szCs w:val="24"/>
        </w:rPr>
        <w:t xml:space="preserve">physicians </w:t>
      </w:r>
      <w:r w:rsidR="008F5E16" w:rsidRPr="005B181A">
        <w:rPr>
          <w:rFonts w:ascii="Arial" w:hAnsi="Arial" w:cs="Arial"/>
          <w:sz w:val="24"/>
          <w:szCs w:val="24"/>
        </w:rPr>
        <w:t>have for their profession and the difficulties in finding suitable alternative careers</w:t>
      </w:r>
      <w:r w:rsidR="004473A3" w:rsidRPr="005B181A">
        <w:rPr>
          <w:rFonts w:ascii="Arial" w:hAnsi="Arial" w:cs="Arial"/>
          <w:sz w:val="24"/>
          <w:szCs w:val="24"/>
        </w:rPr>
        <w:t xml:space="preserve">. One contact noted that </w:t>
      </w:r>
      <w:r w:rsidR="004F2261" w:rsidRPr="005B181A">
        <w:rPr>
          <w:rFonts w:ascii="Arial" w:hAnsi="Arial" w:cs="Arial"/>
          <w:sz w:val="24"/>
          <w:szCs w:val="24"/>
        </w:rPr>
        <w:t xml:space="preserve">most focus groups with </w:t>
      </w:r>
      <w:r w:rsidR="00EA0627" w:rsidRPr="005B181A">
        <w:rPr>
          <w:rFonts w:ascii="Arial" w:hAnsi="Arial" w:cs="Arial"/>
          <w:sz w:val="24"/>
          <w:szCs w:val="24"/>
        </w:rPr>
        <w:t>international medical graduates</w:t>
      </w:r>
      <w:r w:rsidR="004F2261" w:rsidRPr="005B181A">
        <w:rPr>
          <w:rFonts w:ascii="Arial" w:hAnsi="Arial" w:cs="Arial"/>
          <w:sz w:val="24"/>
          <w:szCs w:val="24"/>
        </w:rPr>
        <w:t xml:space="preserve"> </w:t>
      </w:r>
      <w:r w:rsidR="008F5E16" w:rsidRPr="005B181A">
        <w:rPr>
          <w:rFonts w:ascii="Arial" w:hAnsi="Arial" w:cs="Arial"/>
          <w:sz w:val="24"/>
          <w:szCs w:val="24"/>
        </w:rPr>
        <w:t xml:space="preserve">have </w:t>
      </w:r>
      <w:r w:rsidR="004F2261" w:rsidRPr="005B181A">
        <w:rPr>
          <w:rFonts w:ascii="Arial" w:hAnsi="Arial" w:cs="Arial"/>
          <w:sz w:val="24"/>
          <w:szCs w:val="24"/>
        </w:rPr>
        <w:t>show</w:t>
      </w:r>
      <w:r w:rsidR="008F5E16" w:rsidRPr="005B181A">
        <w:rPr>
          <w:rFonts w:ascii="Arial" w:hAnsi="Arial" w:cs="Arial"/>
          <w:sz w:val="24"/>
          <w:szCs w:val="24"/>
        </w:rPr>
        <w:t>n</w:t>
      </w:r>
      <w:r w:rsidR="004F2261" w:rsidRPr="005B181A">
        <w:rPr>
          <w:rFonts w:ascii="Arial" w:hAnsi="Arial" w:cs="Arial"/>
          <w:sz w:val="24"/>
          <w:szCs w:val="24"/>
        </w:rPr>
        <w:t xml:space="preserve"> that they are not happy with a</w:t>
      </w:r>
      <w:r w:rsidR="00EA0627" w:rsidRPr="005B181A">
        <w:rPr>
          <w:rFonts w:ascii="Arial" w:hAnsi="Arial" w:cs="Arial"/>
          <w:sz w:val="24"/>
          <w:szCs w:val="24"/>
        </w:rPr>
        <w:t xml:space="preserve">lternative careers. </w:t>
      </w:r>
    </w:p>
    <w:p w:rsidR="00396B22" w:rsidRDefault="00396B22" w:rsidP="00396B22">
      <w:pPr>
        <w:pStyle w:val="Heading4"/>
        <w:spacing w:before="0"/>
        <w:jc w:val="both"/>
        <w:rPr>
          <w:rFonts w:ascii="Arial" w:hAnsi="Arial" w:cs="Arial"/>
          <w:sz w:val="24"/>
          <w:szCs w:val="24"/>
        </w:rPr>
      </w:pPr>
      <w:bookmarkStart w:id="16" w:name="_Dentists"/>
      <w:bookmarkEnd w:id="16"/>
    </w:p>
    <w:p w:rsidR="006A6460" w:rsidRPr="00C41E21" w:rsidRDefault="004F2261" w:rsidP="00396B22">
      <w:pPr>
        <w:pStyle w:val="Heading4"/>
        <w:spacing w:before="0"/>
        <w:jc w:val="both"/>
        <w:rPr>
          <w:rFonts w:ascii="Arial" w:hAnsi="Arial" w:cs="Arial"/>
          <w:sz w:val="24"/>
          <w:szCs w:val="24"/>
        </w:rPr>
      </w:pPr>
      <w:r w:rsidRPr="00C41E21">
        <w:rPr>
          <w:rFonts w:ascii="Arial" w:hAnsi="Arial" w:cs="Arial"/>
          <w:sz w:val="24"/>
          <w:szCs w:val="24"/>
        </w:rPr>
        <w:t xml:space="preserve">Dentists  </w:t>
      </w:r>
    </w:p>
    <w:p w:rsidR="00396B22" w:rsidRDefault="00166606" w:rsidP="00396B22">
      <w:pPr>
        <w:pStyle w:val="ListParagraph"/>
        <w:spacing w:after="0"/>
        <w:ind w:left="0"/>
        <w:contextualSpacing w:val="0"/>
        <w:jc w:val="both"/>
        <w:rPr>
          <w:rFonts w:ascii="Arial" w:hAnsi="Arial" w:cs="Arial"/>
          <w:sz w:val="24"/>
          <w:szCs w:val="24"/>
        </w:rPr>
      </w:pPr>
      <w:r w:rsidRPr="00166606">
        <w:rPr>
          <w:rFonts w:ascii="Arial" w:hAnsi="Arial" w:cs="Arial"/>
          <w:noProof/>
          <w:sz w:val="24"/>
          <w:szCs w:val="24"/>
          <w:lang w:eastAsia="en-CA"/>
        </w:rPr>
        <w:pict>
          <v:shape id="_x0000_s1029" type="#_x0000_t202" style="position:absolute;left:0;text-align:left;margin-left:0;margin-top:14.25pt;width:144.6pt;height:146.5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" fillcolor="#ddd8c2 [2894]" strokecolor="#f2f2f2 [3052]" strokeweight="3.75pt">
            <v:textbox>
              <w:txbxContent>
                <w:p w:rsidR="00A2682B" w:rsidRPr="005B5F56" w:rsidRDefault="00A2682B" w:rsidP="00556D4C">
                  <w:pPr>
                    <w:spacing w:after="240" w:line="252" w:lineRule="auto"/>
                    <w:jc w:val="center"/>
                    <w:rPr>
                      <w:rFonts w:ascii="Arial" w:hAnsi="Arial" w:cs="Arial"/>
                      <w:i/>
                      <w:sz w:val="20"/>
                      <w:szCs w:val="20"/>
                    </w:rPr>
                  </w:pPr>
                  <w:r w:rsidRPr="005B5F56">
                    <w:rPr>
                      <w:rFonts w:ascii="Arial" w:hAnsi="Arial" w:cs="Arial"/>
                      <w:i/>
                      <w:sz w:val="20"/>
                      <w:szCs w:val="20"/>
                    </w:rPr>
                    <w:t>“There are no alternative careers that dentists are happy to consider.”</w:t>
                  </w:r>
                </w:p>
                <w:p w:rsidR="00A2682B" w:rsidRPr="005B5F56" w:rsidRDefault="00A2682B" w:rsidP="00556D4C">
                  <w:pPr>
                    <w:spacing w:after="0" w:line="252" w:lineRule="auto"/>
                    <w:jc w:val="center"/>
                    <w:rPr>
                      <w:rFonts w:ascii="Arial" w:hAnsi="Arial" w:cs="Arial"/>
                      <w:i/>
                      <w:sz w:val="20"/>
                      <w:szCs w:val="20"/>
                    </w:rPr>
                  </w:pPr>
                  <w:r w:rsidRPr="005B5F56">
                    <w:rPr>
                      <w:rFonts w:ascii="Arial" w:hAnsi="Arial" w:cs="Arial"/>
                      <w:i/>
                      <w:sz w:val="20"/>
                      <w:szCs w:val="20"/>
                    </w:rPr>
                    <w:t>“It is very difficult. The training is so specific. It is not useful for other careers. People are reluctant to giv</w:t>
                  </w:r>
                  <w:r>
                    <w:rPr>
                      <w:rFonts w:ascii="Arial" w:hAnsi="Arial" w:cs="Arial"/>
                      <w:i/>
                      <w:sz w:val="20"/>
                      <w:szCs w:val="20"/>
                    </w:rPr>
                    <w:t>e up their career as dentists.”</w:t>
                  </w:r>
                </w:p>
              </w:txbxContent>
            </v:textbox>
            <w10:wrap type="square"/>
          </v:shape>
        </w:pict>
      </w:r>
    </w:p>
    <w:p w:rsidR="004F2261" w:rsidRPr="00C41E21" w:rsidRDefault="004473A3" w:rsidP="00396B22">
      <w:pPr>
        <w:pStyle w:val="ListParagraph"/>
        <w:spacing w:after="0"/>
        <w:ind w:left="0"/>
        <w:contextualSpacing w:val="0"/>
        <w:jc w:val="both"/>
        <w:rPr>
          <w:rFonts w:ascii="Arial" w:hAnsi="Arial" w:cs="Arial"/>
          <w:sz w:val="24"/>
          <w:szCs w:val="24"/>
        </w:rPr>
      </w:pPr>
      <w:r w:rsidRPr="00C41E21">
        <w:rPr>
          <w:rFonts w:ascii="Arial" w:hAnsi="Arial" w:cs="Arial"/>
          <w:sz w:val="24"/>
          <w:szCs w:val="24"/>
        </w:rPr>
        <w:t>Similarly, alternative careers would appear to be in strong demand for dentists as a reported 2,000–3,000 IEPs in dentistry live in Canada but are not progressing through the system (a</w:t>
      </w:r>
      <w:r w:rsidR="004F2261" w:rsidRPr="00C41E21">
        <w:rPr>
          <w:rFonts w:ascii="Arial" w:hAnsi="Arial" w:cs="Arial"/>
          <w:sz w:val="24"/>
          <w:szCs w:val="24"/>
        </w:rPr>
        <w:t>pproximately 4,000 applicants</w:t>
      </w:r>
      <w:r w:rsidRPr="00C41E21">
        <w:rPr>
          <w:rFonts w:ascii="Arial" w:hAnsi="Arial" w:cs="Arial"/>
          <w:sz w:val="24"/>
          <w:szCs w:val="24"/>
        </w:rPr>
        <w:t>—some not living in Canada—</w:t>
      </w:r>
      <w:r w:rsidR="004F2261" w:rsidRPr="00C41E21">
        <w:rPr>
          <w:rFonts w:ascii="Arial" w:hAnsi="Arial" w:cs="Arial"/>
          <w:sz w:val="24"/>
          <w:szCs w:val="24"/>
        </w:rPr>
        <w:t>have</w:t>
      </w:r>
      <w:r w:rsidRPr="00C41E21">
        <w:rPr>
          <w:rFonts w:ascii="Arial" w:hAnsi="Arial" w:cs="Arial"/>
          <w:sz w:val="24"/>
          <w:szCs w:val="24"/>
        </w:rPr>
        <w:t xml:space="preserve"> </w:t>
      </w:r>
      <w:r w:rsidR="004F2261" w:rsidRPr="00C41E21">
        <w:rPr>
          <w:rFonts w:ascii="Arial" w:hAnsi="Arial" w:cs="Arial"/>
          <w:sz w:val="24"/>
          <w:szCs w:val="24"/>
        </w:rPr>
        <w:t xml:space="preserve">applied for dental examinations over 3 years </w:t>
      </w:r>
      <w:r w:rsidRPr="00C41E21">
        <w:rPr>
          <w:rFonts w:ascii="Arial" w:hAnsi="Arial" w:cs="Arial"/>
          <w:sz w:val="24"/>
          <w:szCs w:val="24"/>
        </w:rPr>
        <w:t>and</w:t>
      </w:r>
      <w:r w:rsidR="008F5E16" w:rsidRPr="00C41E21">
        <w:rPr>
          <w:rFonts w:ascii="Arial" w:hAnsi="Arial" w:cs="Arial"/>
          <w:sz w:val="24"/>
          <w:szCs w:val="24"/>
        </w:rPr>
        <w:t xml:space="preserve"> the pass rate is less than 50 percent</w:t>
      </w:r>
      <w:r w:rsidR="004F2261" w:rsidRPr="00C41E21">
        <w:rPr>
          <w:rFonts w:ascii="Arial" w:hAnsi="Arial" w:cs="Arial"/>
          <w:sz w:val="24"/>
          <w:szCs w:val="24"/>
        </w:rPr>
        <w:t xml:space="preserve"> for </w:t>
      </w:r>
      <w:r w:rsidRPr="00C41E21">
        <w:rPr>
          <w:rFonts w:ascii="Arial" w:hAnsi="Arial" w:cs="Arial"/>
          <w:sz w:val="24"/>
          <w:szCs w:val="24"/>
        </w:rPr>
        <w:t xml:space="preserve">the </w:t>
      </w:r>
      <w:r w:rsidR="004F2261" w:rsidRPr="00C41E21">
        <w:rPr>
          <w:rFonts w:ascii="Arial" w:hAnsi="Arial" w:cs="Arial"/>
          <w:sz w:val="24"/>
          <w:szCs w:val="24"/>
        </w:rPr>
        <w:t>different exams</w:t>
      </w:r>
      <w:r w:rsidR="008F5E16" w:rsidRPr="00C41E21">
        <w:rPr>
          <w:rFonts w:ascii="Arial" w:hAnsi="Arial" w:cs="Arial"/>
          <w:sz w:val="24"/>
          <w:szCs w:val="24"/>
        </w:rPr>
        <w:t>)</w:t>
      </w:r>
      <w:r w:rsidR="004F2261" w:rsidRPr="00C41E21">
        <w:rPr>
          <w:rFonts w:ascii="Arial" w:hAnsi="Arial" w:cs="Arial"/>
          <w:sz w:val="24"/>
          <w:szCs w:val="24"/>
        </w:rPr>
        <w:t xml:space="preserve">. </w:t>
      </w:r>
      <w:r w:rsidRPr="00C41E21">
        <w:rPr>
          <w:rFonts w:ascii="Arial" w:hAnsi="Arial" w:cs="Arial"/>
          <w:sz w:val="24"/>
          <w:szCs w:val="24"/>
        </w:rPr>
        <w:t xml:space="preserve"> However, as in the case for physicians, t</w:t>
      </w:r>
      <w:r w:rsidR="006A6091" w:rsidRPr="00C41E21">
        <w:rPr>
          <w:rFonts w:ascii="Arial" w:hAnsi="Arial" w:cs="Arial"/>
          <w:sz w:val="24"/>
          <w:szCs w:val="24"/>
        </w:rPr>
        <w:t xml:space="preserve">he </w:t>
      </w:r>
      <w:r w:rsidRPr="00C41E21">
        <w:rPr>
          <w:rFonts w:ascii="Arial" w:hAnsi="Arial" w:cs="Arial"/>
          <w:sz w:val="24"/>
          <w:szCs w:val="24"/>
        </w:rPr>
        <w:t xml:space="preserve">occupational </w:t>
      </w:r>
      <w:r w:rsidR="006A6091" w:rsidRPr="00C41E21">
        <w:rPr>
          <w:rFonts w:ascii="Arial" w:hAnsi="Arial" w:cs="Arial"/>
          <w:sz w:val="24"/>
          <w:szCs w:val="24"/>
        </w:rPr>
        <w:t xml:space="preserve">contacts </w:t>
      </w:r>
      <w:r w:rsidRPr="00C41E21">
        <w:rPr>
          <w:rFonts w:ascii="Arial" w:hAnsi="Arial" w:cs="Arial"/>
          <w:sz w:val="24"/>
          <w:szCs w:val="24"/>
        </w:rPr>
        <w:t xml:space="preserve">for </w:t>
      </w:r>
      <w:r w:rsidR="00BD5E19" w:rsidRPr="00C41E21">
        <w:rPr>
          <w:rFonts w:ascii="Arial" w:hAnsi="Arial" w:cs="Arial"/>
          <w:sz w:val="24"/>
          <w:szCs w:val="24"/>
        </w:rPr>
        <w:t xml:space="preserve">dentists </w:t>
      </w:r>
      <w:r w:rsidR="00E541E1" w:rsidRPr="00C41E21">
        <w:rPr>
          <w:rFonts w:ascii="Arial" w:hAnsi="Arial" w:cs="Arial"/>
          <w:sz w:val="24"/>
          <w:szCs w:val="24"/>
        </w:rPr>
        <w:t>noted the</w:t>
      </w:r>
      <w:r w:rsidRPr="00C41E21">
        <w:rPr>
          <w:rFonts w:ascii="Arial" w:hAnsi="Arial" w:cs="Arial"/>
          <w:sz w:val="24"/>
          <w:szCs w:val="24"/>
        </w:rPr>
        <w:t xml:space="preserve"> </w:t>
      </w:r>
      <w:r w:rsidR="006A6091" w:rsidRPr="00C41E21">
        <w:rPr>
          <w:rFonts w:ascii="Arial" w:hAnsi="Arial" w:cs="Arial"/>
          <w:sz w:val="24"/>
          <w:szCs w:val="24"/>
        </w:rPr>
        <w:t>difficult</w:t>
      </w:r>
      <w:r w:rsidRPr="00C41E21">
        <w:rPr>
          <w:rFonts w:ascii="Arial" w:hAnsi="Arial" w:cs="Arial"/>
          <w:sz w:val="24"/>
          <w:szCs w:val="24"/>
        </w:rPr>
        <w:t xml:space="preserve">ly in </w:t>
      </w:r>
      <w:r w:rsidR="006A6091" w:rsidRPr="00C41E21">
        <w:rPr>
          <w:rFonts w:ascii="Arial" w:hAnsi="Arial" w:cs="Arial"/>
          <w:sz w:val="24"/>
          <w:szCs w:val="24"/>
        </w:rPr>
        <w:t>identify</w:t>
      </w:r>
      <w:r w:rsidRPr="00C41E21">
        <w:rPr>
          <w:rFonts w:ascii="Arial" w:hAnsi="Arial" w:cs="Arial"/>
          <w:sz w:val="24"/>
          <w:szCs w:val="24"/>
        </w:rPr>
        <w:t>ing</w:t>
      </w:r>
      <w:r w:rsidR="006A6091" w:rsidRPr="00C41E21">
        <w:rPr>
          <w:rFonts w:ascii="Arial" w:hAnsi="Arial" w:cs="Arial"/>
          <w:sz w:val="24"/>
          <w:szCs w:val="24"/>
        </w:rPr>
        <w:t xml:space="preserve"> alternative careers for dentists.</w:t>
      </w:r>
    </w:p>
    <w:p w:rsidR="00396B22" w:rsidRDefault="00396B22" w:rsidP="00396B22">
      <w:pPr>
        <w:pStyle w:val="Heading4"/>
        <w:spacing w:before="0"/>
        <w:jc w:val="both"/>
        <w:rPr>
          <w:rFonts w:ascii="Arial" w:hAnsi="Arial" w:cs="Arial"/>
          <w:sz w:val="24"/>
          <w:szCs w:val="24"/>
        </w:rPr>
      </w:pPr>
      <w:bookmarkStart w:id="17" w:name="_Engineers_and_Engineering"/>
      <w:bookmarkEnd w:id="17"/>
    </w:p>
    <w:p w:rsidR="006A6460" w:rsidRPr="00C41E21" w:rsidRDefault="00DD0999" w:rsidP="00396B22">
      <w:pPr>
        <w:pStyle w:val="Heading4"/>
        <w:spacing w:before="0"/>
        <w:jc w:val="both"/>
        <w:rPr>
          <w:rFonts w:ascii="Arial" w:hAnsi="Arial" w:cs="Arial"/>
          <w:sz w:val="24"/>
          <w:szCs w:val="24"/>
        </w:rPr>
      </w:pPr>
      <w:r w:rsidRPr="00C41E21">
        <w:rPr>
          <w:rFonts w:ascii="Arial" w:hAnsi="Arial" w:cs="Arial"/>
          <w:sz w:val="24"/>
          <w:szCs w:val="24"/>
        </w:rPr>
        <w:t>Engineers and Engineering Technicians</w:t>
      </w:r>
      <w:r w:rsidR="005742BD" w:rsidRPr="00C41E21">
        <w:rPr>
          <w:rStyle w:val="FootnoteReference"/>
          <w:rFonts w:ascii="Arial" w:hAnsi="Arial" w:cs="Arial"/>
          <w:b w:val="0"/>
          <w:sz w:val="24"/>
          <w:szCs w:val="24"/>
        </w:rPr>
        <w:footnoteReference w:id="2"/>
      </w:r>
    </w:p>
    <w:p w:rsidR="00396B22" w:rsidRDefault="00396B22" w:rsidP="00396B22">
      <w:pPr>
        <w:spacing w:after="0"/>
        <w:jc w:val="both"/>
        <w:rPr>
          <w:rFonts w:ascii="Arial" w:hAnsi="Arial" w:cs="Arial"/>
          <w:sz w:val="24"/>
          <w:szCs w:val="24"/>
        </w:rPr>
      </w:pPr>
    </w:p>
    <w:p w:rsidR="00981657" w:rsidRDefault="00D53463" w:rsidP="00396B22">
      <w:pPr>
        <w:spacing w:after="0"/>
        <w:jc w:val="both"/>
        <w:rPr>
          <w:rFonts w:ascii="Arial" w:hAnsi="Arial" w:cs="Arial"/>
          <w:sz w:val="24"/>
          <w:szCs w:val="24"/>
        </w:rPr>
      </w:pPr>
      <w:r w:rsidRPr="00C41E21">
        <w:rPr>
          <w:rFonts w:ascii="Arial" w:hAnsi="Arial" w:cs="Arial"/>
          <w:sz w:val="24"/>
          <w:szCs w:val="24"/>
        </w:rPr>
        <w:t xml:space="preserve">The key concern </w:t>
      </w:r>
      <w:r w:rsidR="00D20912" w:rsidRPr="00C41E21">
        <w:rPr>
          <w:rFonts w:ascii="Arial" w:hAnsi="Arial" w:cs="Arial"/>
          <w:sz w:val="24"/>
          <w:szCs w:val="24"/>
        </w:rPr>
        <w:t>f</w:t>
      </w:r>
      <w:r w:rsidRPr="00C41E21">
        <w:rPr>
          <w:rFonts w:ascii="Arial" w:hAnsi="Arial" w:cs="Arial"/>
          <w:sz w:val="24"/>
          <w:szCs w:val="24"/>
        </w:rPr>
        <w:t>or these two professions</w:t>
      </w:r>
      <w:r w:rsidR="007C47E3" w:rsidRPr="00C41E21">
        <w:rPr>
          <w:rFonts w:ascii="Arial" w:hAnsi="Arial" w:cs="Arial"/>
          <w:sz w:val="24"/>
          <w:szCs w:val="24"/>
        </w:rPr>
        <w:t xml:space="preserve"> </w:t>
      </w:r>
      <w:r w:rsidR="00D20912" w:rsidRPr="00C41E21">
        <w:rPr>
          <w:rFonts w:ascii="Arial" w:hAnsi="Arial" w:cs="Arial"/>
          <w:sz w:val="24"/>
          <w:szCs w:val="24"/>
        </w:rPr>
        <w:t xml:space="preserve">appears to be similar to that for nurses:  </w:t>
      </w:r>
      <w:r w:rsidR="00774576" w:rsidRPr="00C41E21">
        <w:rPr>
          <w:rFonts w:ascii="Arial" w:hAnsi="Arial" w:cs="Arial"/>
          <w:sz w:val="24"/>
          <w:szCs w:val="24"/>
        </w:rPr>
        <w:t>distinguishing between the occupations to det</w:t>
      </w:r>
      <w:r w:rsidRPr="00C41E21">
        <w:rPr>
          <w:rFonts w:ascii="Arial" w:hAnsi="Arial" w:cs="Arial"/>
          <w:sz w:val="24"/>
          <w:szCs w:val="24"/>
        </w:rPr>
        <w:t>ermine “better</w:t>
      </w:r>
      <w:r w:rsidR="0052361F" w:rsidRPr="00C41E21">
        <w:rPr>
          <w:rFonts w:ascii="Arial" w:hAnsi="Arial" w:cs="Arial"/>
          <w:sz w:val="24"/>
          <w:szCs w:val="24"/>
        </w:rPr>
        <w:t>-</w:t>
      </w:r>
      <w:r w:rsidRPr="00C41E21">
        <w:rPr>
          <w:rFonts w:ascii="Arial" w:hAnsi="Arial" w:cs="Arial"/>
          <w:sz w:val="24"/>
          <w:szCs w:val="24"/>
        </w:rPr>
        <w:t>matched careers”.</w:t>
      </w:r>
      <w:r w:rsidR="00774576" w:rsidRPr="00C41E21">
        <w:rPr>
          <w:rFonts w:ascii="Arial" w:hAnsi="Arial" w:cs="Arial"/>
          <w:sz w:val="24"/>
          <w:szCs w:val="24"/>
        </w:rPr>
        <w:t xml:space="preserve"> In m</w:t>
      </w:r>
      <w:r w:rsidR="00981657" w:rsidRPr="00C41E21">
        <w:rPr>
          <w:rFonts w:ascii="Arial" w:hAnsi="Arial" w:cs="Arial"/>
          <w:sz w:val="24"/>
          <w:szCs w:val="24"/>
        </w:rPr>
        <w:t>any countries</w:t>
      </w:r>
      <w:r w:rsidR="006A4B5B" w:rsidRPr="00C41E21">
        <w:rPr>
          <w:rFonts w:ascii="Arial" w:hAnsi="Arial" w:cs="Arial"/>
          <w:sz w:val="24"/>
          <w:szCs w:val="24"/>
        </w:rPr>
        <w:t xml:space="preserve">, unlike in Canada, </w:t>
      </w:r>
      <w:r w:rsidR="00774576" w:rsidRPr="00C41E21">
        <w:rPr>
          <w:rFonts w:ascii="Arial" w:hAnsi="Arial" w:cs="Arial"/>
          <w:sz w:val="24"/>
          <w:szCs w:val="24"/>
        </w:rPr>
        <w:t>th</w:t>
      </w:r>
      <w:r w:rsidR="00981657" w:rsidRPr="00C41E21">
        <w:rPr>
          <w:rFonts w:ascii="Arial" w:hAnsi="Arial" w:cs="Arial"/>
          <w:sz w:val="24"/>
          <w:szCs w:val="24"/>
        </w:rPr>
        <w:t>ere is no distinction between</w:t>
      </w:r>
      <w:r w:rsidR="006A4B5B" w:rsidRPr="00C41E21">
        <w:rPr>
          <w:rFonts w:ascii="Arial" w:hAnsi="Arial" w:cs="Arial"/>
          <w:sz w:val="24"/>
          <w:szCs w:val="24"/>
        </w:rPr>
        <w:t xml:space="preserve"> the work done by </w:t>
      </w:r>
      <w:r w:rsidR="00981657" w:rsidRPr="00C41E21">
        <w:rPr>
          <w:rFonts w:ascii="Arial" w:hAnsi="Arial" w:cs="Arial"/>
          <w:sz w:val="24"/>
          <w:szCs w:val="24"/>
        </w:rPr>
        <w:t>engineers, technologists and technicians</w:t>
      </w:r>
      <w:r w:rsidR="006A4B5B" w:rsidRPr="00C41E21">
        <w:rPr>
          <w:rFonts w:ascii="Arial" w:hAnsi="Arial" w:cs="Arial"/>
          <w:sz w:val="24"/>
          <w:szCs w:val="24"/>
        </w:rPr>
        <w:t xml:space="preserve"> (all are considered the work of “engineers”).  </w:t>
      </w:r>
      <w:r w:rsidR="00981657" w:rsidRPr="00C41E21">
        <w:rPr>
          <w:rFonts w:ascii="Arial" w:hAnsi="Arial" w:cs="Arial"/>
          <w:sz w:val="24"/>
          <w:szCs w:val="24"/>
        </w:rPr>
        <w:t>IEPs that were “engineers” in their</w:t>
      </w:r>
      <w:r w:rsidR="006A4B5B" w:rsidRPr="00C41E21">
        <w:rPr>
          <w:rFonts w:ascii="Arial" w:hAnsi="Arial" w:cs="Arial"/>
          <w:sz w:val="24"/>
          <w:szCs w:val="24"/>
        </w:rPr>
        <w:t xml:space="preserve"> </w:t>
      </w:r>
      <w:r w:rsidR="00981657" w:rsidRPr="00C41E21">
        <w:rPr>
          <w:rFonts w:ascii="Arial" w:hAnsi="Arial" w:cs="Arial"/>
          <w:sz w:val="24"/>
          <w:szCs w:val="24"/>
        </w:rPr>
        <w:t xml:space="preserve">countries of origin may have been doing work that would be equivalent to the work </w:t>
      </w:r>
      <w:r w:rsidR="00D20912" w:rsidRPr="00C41E21">
        <w:rPr>
          <w:rFonts w:ascii="Arial" w:hAnsi="Arial" w:cs="Arial"/>
          <w:sz w:val="24"/>
          <w:szCs w:val="24"/>
        </w:rPr>
        <w:t xml:space="preserve">of a technologist or technician, or work </w:t>
      </w:r>
      <w:r w:rsidR="001662A3" w:rsidRPr="00C41E21">
        <w:rPr>
          <w:rFonts w:ascii="Arial" w:hAnsi="Arial" w:cs="Arial"/>
          <w:sz w:val="24"/>
          <w:szCs w:val="24"/>
        </w:rPr>
        <w:t xml:space="preserve">classified </w:t>
      </w:r>
      <w:r w:rsidR="006A4B5B" w:rsidRPr="00C41E21">
        <w:rPr>
          <w:rFonts w:ascii="Arial" w:hAnsi="Arial" w:cs="Arial"/>
          <w:sz w:val="24"/>
          <w:szCs w:val="24"/>
        </w:rPr>
        <w:t xml:space="preserve">under other professions such </w:t>
      </w:r>
      <w:r w:rsidR="001662A3" w:rsidRPr="00C41E21">
        <w:rPr>
          <w:rFonts w:ascii="Arial" w:hAnsi="Arial" w:cs="Arial"/>
          <w:sz w:val="24"/>
          <w:szCs w:val="24"/>
        </w:rPr>
        <w:t xml:space="preserve">as architects or natural scientists in Canada.  </w:t>
      </w:r>
    </w:p>
    <w:p w:rsidR="00396B22" w:rsidRPr="00C41E21" w:rsidRDefault="00396B22" w:rsidP="00396B22">
      <w:pPr>
        <w:spacing w:after="0"/>
        <w:jc w:val="both"/>
        <w:rPr>
          <w:rFonts w:ascii="Arial" w:hAnsi="Arial" w:cs="Arial"/>
          <w:sz w:val="24"/>
          <w:szCs w:val="24"/>
        </w:rPr>
      </w:pPr>
    </w:p>
    <w:p w:rsidR="006A4B5B" w:rsidRDefault="004B37A1" w:rsidP="00396B22">
      <w:pPr>
        <w:spacing w:after="0"/>
        <w:jc w:val="both"/>
        <w:rPr>
          <w:rFonts w:ascii="Arial" w:hAnsi="Arial" w:cs="Arial"/>
          <w:sz w:val="24"/>
          <w:szCs w:val="24"/>
        </w:rPr>
      </w:pPr>
      <w:r w:rsidRPr="00C41E21">
        <w:rPr>
          <w:rFonts w:ascii="Arial" w:hAnsi="Arial" w:cs="Arial"/>
          <w:sz w:val="24"/>
          <w:szCs w:val="24"/>
        </w:rPr>
        <w:t>An estimated 20-25</w:t>
      </w:r>
      <w:r w:rsidR="00D20912" w:rsidRPr="00C41E21">
        <w:rPr>
          <w:rFonts w:ascii="Arial" w:hAnsi="Arial" w:cs="Arial"/>
          <w:sz w:val="24"/>
          <w:szCs w:val="24"/>
        </w:rPr>
        <w:t xml:space="preserve"> percent</w:t>
      </w:r>
      <w:r w:rsidRPr="00C41E21">
        <w:rPr>
          <w:rFonts w:ascii="Arial" w:hAnsi="Arial" w:cs="Arial"/>
          <w:sz w:val="24"/>
          <w:szCs w:val="24"/>
        </w:rPr>
        <w:t xml:space="preserve"> of internationally</w:t>
      </w:r>
      <w:r w:rsidR="00D20912" w:rsidRPr="00C41E21">
        <w:rPr>
          <w:rFonts w:ascii="Arial" w:hAnsi="Arial" w:cs="Arial"/>
          <w:sz w:val="24"/>
          <w:szCs w:val="24"/>
        </w:rPr>
        <w:t xml:space="preserve"> </w:t>
      </w:r>
      <w:r w:rsidRPr="00C41E21">
        <w:rPr>
          <w:rFonts w:ascii="Arial" w:hAnsi="Arial" w:cs="Arial"/>
          <w:sz w:val="24"/>
          <w:szCs w:val="24"/>
        </w:rPr>
        <w:t>educated engineers</w:t>
      </w:r>
      <w:r w:rsidR="006A4B5B" w:rsidRPr="00C41E21">
        <w:rPr>
          <w:rFonts w:ascii="Arial" w:hAnsi="Arial" w:cs="Arial"/>
          <w:sz w:val="24"/>
          <w:szCs w:val="24"/>
        </w:rPr>
        <w:t xml:space="preserve"> </w:t>
      </w:r>
      <w:r w:rsidRPr="00C41E21">
        <w:rPr>
          <w:rFonts w:ascii="Arial" w:hAnsi="Arial" w:cs="Arial"/>
          <w:sz w:val="24"/>
          <w:szCs w:val="24"/>
        </w:rPr>
        <w:t>that come to Canada apply for licensure</w:t>
      </w:r>
      <w:r w:rsidR="006A4B5B" w:rsidRPr="00C41E21">
        <w:rPr>
          <w:rFonts w:ascii="Arial" w:hAnsi="Arial" w:cs="Arial"/>
          <w:sz w:val="24"/>
          <w:szCs w:val="24"/>
        </w:rPr>
        <w:t xml:space="preserve"> (</w:t>
      </w:r>
      <w:r w:rsidR="00D20912" w:rsidRPr="00C41E21">
        <w:rPr>
          <w:rFonts w:ascii="Arial" w:hAnsi="Arial" w:cs="Arial"/>
          <w:sz w:val="24"/>
          <w:szCs w:val="24"/>
        </w:rPr>
        <w:t xml:space="preserve">out of </w:t>
      </w:r>
      <w:r w:rsidR="006A4B5B" w:rsidRPr="00C41E21">
        <w:rPr>
          <w:rFonts w:ascii="Arial" w:hAnsi="Arial" w:cs="Arial"/>
          <w:sz w:val="24"/>
          <w:szCs w:val="24"/>
        </w:rPr>
        <w:t>approximately 5,500 – 6,000 applicants in total)</w:t>
      </w:r>
      <w:r w:rsidR="00484A1B" w:rsidRPr="00C41E21">
        <w:rPr>
          <w:rFonts w:ascii="Arial" w:hAnsi="Arial" w:cs="Arial"/>
          <w:sz w:val="24"/>
          <w:szCs w:val="24"/>
        </w:rPr>
        <w:t>.</w:t>
      </w:r>
      <w:r w:rsidRPr="00C41E21">
        <w:rPr>
          <w:rFonts w:ascii="Arial" w:hAnsi="Arial" w:cs="Arial"/>
          <w:sz w:val="24"/>
          <w:szCs w:val="24"/>
        </w:rPr>
        <w:t xml:space="preserve"> In Ontario, an estimated 70</w:t>
      </w:r>
      <w:r w:rsidR="00D20912" w:rsidRPr="00C41E21">
        <w:rPr>
          <w:rFonts w:ascii="Arial" w:hAnsi="Arial" w:cs="Arial"/>
          <w:sz w:val="24"/>
          <w:szCs w:val="24"/>
        </w:rPr>
        <w:t xml:space="preserve"> percent</w:t>
      </w:r>
      <w:r w:rsidRPr="00C41E21">
        <w:rPr>
          <w:rFonts w:ascii="Arial" w:hAnsi="Arial" w:cs="Arial"/>
          <w:sz w:val="24"/>
          <w:szCs w:val="24"/>
        </w:rPr>
        <w:t xml:space="preserve"> </w:t>
      </w:r>
      <w:r w:rsidR="00484A1B" w:rsidRPr="00C41E21">
        <w:rPr>
          <w:rFonts w:ascii="Arial" w:hAnsi="Arial" w:cs="Arial"/>
          <w:sz w:val="24"/>
          <w:szCs w:val="24"/>
        </w:rPr>
        <w:t xml:space="preserve">of applicants </w:t>
      </w:r>
      <w:r w:rsidRPr="00C41E21">
        <w:rPr>
          <w:rFonts w:ascii="Arial" w:hAnsi="Arial" w:cs="Arial"/>
          <w:sz w:val="24"/>
          <w:szCs w:val="24"/>
        </w:rPr>
        <w:t xml:space="preserve">get licensed without </w:t>
      </w:r>
      <w:r w:rsidR="00484A1B" w:rsidRPr="00C41E21">
        <w:rPr>
          <w:rFonts w:ascii="Arial" w:hAnsi="Arial" w:cs="Arial"/>
          <w:sz w:val="24"/>
          <w:szCs w:val="24"/>
        </w:rPr>
        <w:t xml:space="preserve">having to take </w:t>
      </w:r>
      <w:r w:rsidRPr="00C41E21">
        <w:rPr>
          <w:rFonts w:ascii="Arial" w:hAnsi="Arial" w:cs="Arial"/>
          <w:sz w:val="24"/>
          <w:szCs w:val="24"/>
        </w:rPr>
        <w:t>any exams or courses; fewer than 10</w:t>
      </w:r>
      <w:r w:rsidR="00D20912" w:rsidRPr="00C41E21">
        <w:rPr>
          <w:rFonts w:ascii="Arial" w:hAnsi="Arial" w:cs="Arial"/>
          <w:sz w:val="24"/>
          <w:szCs w:val="24"/>
        </w:rPr>
        <w:t xml:space="preserve"> percent</w:t>
      </w:r>
      <w:r w:rsidRPr="00C41E21">
        <w:rPr>
          <w:rFonts w:ascii="Arial" w:hAnsi="Arial" w:cs="Arial"/>
          <w:sz w:val="24"/>
          <w:szCs w:val="24"/>
        </w:rPr>
        <w:t xml:space="preserve"> will not qualify eventually.</w:t>
      </w:r>
      <w:r w:rsidR="006A4B5B" w:rsidRPr="00C41E21">
        <w:rPr>
          <w:rFonts w:ascii="Arial" w:hAnsi="Arial" w:cs="Arial"/>
          <w:sz w:val="24"/>
          <w:szCs w:val="24"/>
        </w:rPr>
        <w:t xml:space="preserve">  Ind</w:t>
      </w:r>
      <w:r w:rsidR="00D53463" w:rsidRPr="00C41E21">
        <w:rPr>
          <w:rFonts w:ascii="Arial" w:hAnsi="Arial" w:cs="Arial"/>
          <w:sz w:val="24"/>
          <w:szCs w:val="24"/>
        </w:rPr>
        <w:t>ividual</w:t>
      </w:r>
      <w:r w:rsidR="006A4B5B" w:rsidRPr="00C41E21">
        <w:rPr>
          <w:rFonts w:ascii="Arial" w:hAnsi="Arial" w:cs="Arial"/>
          <w:sz w:val="24"/>
          <w:szCs w:val="24"/>
        </w:rPr>
        <w:t>s that qualify</w:t>
      </w:r>
      <w:r w:rsidR="00D53463" w:rsidRPr="00C41E21">
        <w:rPr>
          <w:rFonts w:ascii="Arial" w:hAnsi="Arial" w:cs="Arial"/>
          <w:sz w:val="24"/>
          <w:szCs w:val="24"/>
        </w:rPr>
        <w:t xml:space="preserve"> can </w:t>
      </w:r>
      <w:r w:rsidR="006A4B5B" w:rsidRPr="00C41E21">
        <w:rPr>
          <w:rFonts w:ascii="Arial" w:hAnsi="Arial" w:cs="Arial"/>
          <w:sz w:val="24"/>
          <w:szCs w:val="24"/>
        </w:rPr>
        <w:t xml:space="preserve">register to </w:t>
      </w:r>
      <w:r w:rsidR="00D53463" w:rsidRPr="00C41E21">
        <w:rPr>
          <w:rFonts w:ascii="Arial" w:hAnsi="Arial" w:cs="Arial"/>
          <w:sz w:val="24"/>
          <w:szCs w:val="24"/>
        </w:rPr>
        <w:t>practice engineering</w:t>
      </w:r>
      <w:r w:rsidR="00981657" w:rsidRPr="00C41E21">
        <w:rPr>
          <w:rFonts w:ascii="Arial" w:hAnsi="Arial" w:cs="Arial"/>
          <w:sz w:val="24"/>
          <w:szCs w:val="24"/>
        </w:rPr>
        <w:t xml:space="preserve"> without a licence</w:t>
      </w:r>
      <w:r w:rsidR="00D53463" w:rsidRPr="00C41E21">
        <w:rPr>
          <w:rFonts w:ascii="Arial" w:hAnsi="Arial" w:cs="Arial"/>
          <w:sz w:val="24"/>
          <w:szCs w:val="24"/>
        </w:rPr>
        <w:t xml:space="preserve"> </w:t>
      </w:r>
      <w:r w:rsidR="00981657" w:rsidRPr="00C41E21">
        <w:rPr>
          <w:rFonts w:ascii="Arial" w:hAnsi="Arial" w:cs="Arial"/>
          <w:sz w:val="24"/>
          <w:szCs w:val="24"/>
        </w:rPr>
        <w:t xml:space="preserve">as an “EIT” or “Engineer in Training” </w:t>
      </w:r>
      <w:r w:rsidR="006A4B5B" w:rsidRPr="00C41E21">
        <w:rPr>
          <w:rFonts w:ascii="Arial" w:hAnsi="Arial" w:cs="Arial"/>
          <w:sz w:val="24"/>
          <w:szCs w:val="24"/>
        </w:rPr>
        <w:t>(EITs wo</w:t>
      </w:r>
      <w:r w:rsidR="00D53463" w:rsidRPr="00C41E21">
        <w:rPr>
          <w:rFonts w:ascii="Arial" w:hAnsi="Arial" w:cs="Arial"/>
          <w:sz w:val="24"/>
          <w:szCs w:val="24"/>
        </w:rPr>
        <w:t xml:space="preserve">rk under </w:t>
      </w:r>
      <w:r w:rsidR="00981657" w:rsidRPr="00C41E21">
        <w:rPr>
          <w:rFonts w:ascii="Arial" w:hAnsi="Arial" w:cs="Arial"/>
          <w:sz w:val="24"/>
          <w:szCs w:val="24"/>
        </w:rPr>
        <w:t xml:space="preserve">the </w:t>
      </w:r>
      <w:r w:rsidR="00D53463" w:rsidRPr="00C41E21">
        <w:rPr>
          <w:rFonts w:ascii="Arial" w:hAnsi="Arial" w:cs="Arial"/>
          <w:sz w:val="24"/>
          <w:szCs w:val="24"/>
        </w:rPr>
        <w:t xml:space="preserve">supervision of </w:t>
      </w:r>
      <w:r w:rsidR="00981657" w:rsidRPr="00C41E21">
        <w:rPr>
          <w:rFonts w:ascii="Arial" w:hAnsi="Arial" w:cs="Arial"/>
          <w:sz w:val="24"/>
          <w:szCs w:val="24"/>
        </w:rPr>
        <w:t>a professional</w:t>
      </w:r>
      <w:r w:rsidR="006A4B5B" w:rsidRPr="00C41E21">
        <w:rPr>
          <w:rFonts w:ascii="Arial" w:hAnsi="Arial" w:cs="Arial"/>
          <w:sz w:val="24"/>
          <w:szCs w:val="24"/>
        </w:rPr>
        <w:t xml:space="preserve"> engineer)</w:t>
      </w:r>
      <w:r w:rsidR="00981657" w:rsidRPr="00C41E21">
        <w:rPr>
          <w:rFonts w:ascii="Arial" w:hAnsi="Arial" w:cs="Arial"/>
          <w:sz w:val="24"/>
          <w:szCs w:val="24"/>
        </w:rPr>
        <w:t xml:space="preserve">. </w:t>
      </w:r>
      <w:r w:rsidR="00D53463" w:rsidRPr="00C41E21">
        <w:rPr>
          <w:rFonts w:ascii="Arial" w:hAnsi="Arial" w:cs="Arial"/>
          <w:sz w:val="24"/>
          <w:szCs w:val="24"/>
        </w:rPr>
        <w:t xml:space="preserve"> </w:t>
      </w:r>
    </w:p>
    <w:p w:rsidR="00396B22" w:rsidRPr="00C41E21" w:rsidRDefault="00396B22" w:rsidP="00396B22">
      <w:pPr>
        <w:spacing w:after="0"/>
        <w:jc w:val="both"/>
        <w:rPr>
          <w:rFonts w:ascii="Arial" w:hAnsi="Arial" w:cs="Arial"/>
          <w:sz w:val="24"/>
          <w:szCs w:val="24"/>
        </w:rPr>
      </w:pPr>
    </w:p>
    <w:p w:rsidR="001662A3" w:rsidRDefault="006A4B5B" w:rsidP="00396B22">
      <w:pPr>
        <w:spacing w:after="0"/>
        <w:jc w:val="both"/>
        <w:rPr>
          <w:rFonts w:ascii="Arial" w:hAnsi="Arial" w:cs="Arial"/>
          <w:sz w:val="24"/>
          <w:szCs w:val="24"/>
        </w:rPr>
      </w:pPr>
      <w:r w:rsidRPr="00C41E21">
        <w:rPr>
          <w:rFonts w:ascii="Arial" w:hAnsi="Arial" w:cs="Arial"/>
          <w:sz w:val="24"/>
          <w:szCs w:val="24"/>
        </w:rPr>
        <w:t xml:space="preserve">The </w:t>
      </w:r>
      <w:r w:rsidR="00484A1B" w:rsidRPr="00C41E21">
        <w:rPr>
          <w:rFonts w:ascii="Arial" w:hAnsi="Arial" w:cs="Arial"/>
          <w:sz w:val="24"/>
          <w:szCs w:val="24"/>
        </w:rPr>
        <w:t xml:space="preserve">transferability of engineering skills to </w:t>
      </w:r>
      <w:r w:rsidR="00FB24F8" w:rsidRPr="00C41E21">
        <w:rPr>
          <w:rFonts w:ascii="Arial" w:hAnsi="Arial" w:cs="Arial"/>
          <w:sz w:val="24"/>
          <w:szCs w:val="24"/>
        </w:rPr>
        <w:t xml:space="preserve">other </w:t>
      </w:r>
      <w:r w:rsidR="00484A1B" w:rsidRPr="00C41E21">
        <w:rPr>
          <w:rFonts w:ascii="Arial" w:hAnsi="Arial" w:cs="Arial"/>
          <w:sz w:val="24"/>
          <w:szCs w:val="24"/>
        </w:rPr>
        <w:t>occupations</w:t>
      </w:r>
      <w:r w:rsidRPr="00C41E21">
        <w:rPr>
          <w:rFonts w:ascii="Arial" w:hAnsi="Arial" w:cs="Arial"/>
          <w:sz w:val="24"/>
          <w:szCs w:val="24"/>
        </w:rPr>
        <w:t xml:space="preserve"> </w:t>
      </w:r>
      <w:r w:rsidR="00D20912" w:rsidRPr="00C41E21">
        <w:rPr>
          <w:rFonts w:ascii="Arial" w:hAnsi="Arial" w:cs="Arial"/>
          <w:sz w:val="24"/>
          <w:szCs w:val="24"/>
        </w:rPr>
        <w:t xml:space="preserve">was noted by the occupational contact interviewed. </w:t>
      </w:r>
      <w:r w:rsidR="00FB24F8" w:rsidRPr="00C41E21">
        <w:rPr>
          <w:rFonts w:ascii="Arial" w:hAnsi="Arial" w:cs="Arial"/>
          <w:sz w:val="24"/>
          <w:szCs w:val="24"/>
        </w:rPr>
        <w:t xml:space="preserve"> </w:t>
      </w:r>
      <w:r w:rsidR="00484A1B" w:rsidRPr="00C41E21">
        <w:rPr>
          <w:rFonts w:ascii="Arial" w:hAnsi="Arial" w:cs="Arial"/>
          <w:sz w:val="24"/>
          <w:szCs w:val="24"/>
        </w:rPr>
        <w:t>W</w:t>
      </w:r>
      <w:r w:rsidR="00D53463" w:rsidRPr="00C41E21">
        <w:rPr>
          <w:rFonts w:ascii="Arial" w:hAnsi="Arial" w:cs="Arial"/>
          <w:sz w:val="24"/>
          <w:szCs w:val="24"/>
        </w:rPr>
        <w:t xml:space="preserve">ithin Canada, </w:t>
      </w:r>
      <w:r w:rsidR="00484A1B" w:rsidRPr="00C41E21">
        <w:rPr>
          <w:rFonts w:ascii="Arial" w:hAnsi="Arial" w:cs="Arial"/>
          <w:sz w:val="24"/>
          <w:szCs w:val="24"/>
        </w:rPr>
        <w:t>only a third</w:t>
      </w:r>
      <w:r w:rsidR="00D53463" w:rsidRPr="00C41E21">
        <w:rPr>
          <w:rFonts w:ascii="Arial" w:hAnsi="Arial" w:cs="Arial"/>
          <w:sz w:val="24"/>
          <w:szCs w:val="24"/>
        </w:rPr>
        <w:t xml:space="preserve"> </w:t>
      </w:r>
      <w:r w:rsidR="00484A1B" w:rsidRPr="00C41E21">
        <w:rPr>
          <w:rFonts w:ascii="Arial" w:hAnsi="Arial" w:cs="Arial"/>
          <w:sz w:val="24"/>
          <w:szCs w:val="24"/>
        </w:rPr>
        <w:t xml:space="preserve">of those </w:t>
      </w:r>
      <w:r w:rsidR="00D20912" w:rsidRPr="00C41E21">
        <w:rPr>
          <w:rFonts w:ascii="Arial" w:hAnsi="Arial" w:cs="Arial"/>
          <w:sz w:val="24"/>
          <w:szCs w:val="24"/>
        </w:rPr>
        <w:t>that</w:t>
      </w:r>
      <w:r w:rsidR="00484A1B" w:rsidRPr="00C41E21">
        <w:rPr>
          <w:rFonts w:ascii="Arial" w:hAnsi="Arial" w:cs="Arial"/>
          <w:sz w:val="24"/>
          <w:szCs w:val="24"/>
        </w:rPr>
        <w:t xml:space="preserve"> pursued engineering studies </w:t>
      </w:r>
      <w:r w:rsidR="00D53463" w:rsidRPr="00C41E21">
        <w:rPr>
          <w:rFonts w:ascii="Arial" w:hAnsi="Arial" w:cs="Arial"/>
          <w:sz w:val="24"/>
          <w:szCs w:val="24"/>
        </w:rPr>
        <w:t xml:space="preserve">still practice as licensed engineers at mid-career; </w:t>
      </w:r>
      <w:r w:rsidR="00484A1B" w:rsidRPr="00C41E21">
        <w:rPr>
          <w:rFonts w:ascii="Arial" w:hAnsi="Arial" w:cs="Arial"/>
          <w:sz w:val="24"/>
          <w:szCs w:val="24"/>
        </w:rPr>
        <w:t>the other two thirds</w:t>
      </w:r>
      <w:r w:rsidR="00D53463" w:rsidRPr="00C41E21">
        <w:rPr>
          <w:rFonts w:ascii="Arial" w:hAnsi="Arial" w:cs="Arial"/>
          <w:sz w:val="24"/>
          <w:szCs w:val="24"/>
        </w:rPr>
        <w:t xml:space="preserve"> might be operating </w:t>
      </w:r>
      <w:r w:rsidR="00484A1B" w:rsidRPr="00C41E21">
        <w:rPr>
          <w:rFonts w:ascii="Arial" w:hAnsi="Arial" w:cs="Arial"/>
          <w:sz w:val="24"/>
          <w:szCs w:val="24"/>
        </w:rPr>
        <w:t>a</w:t>
      </w:r>
      <w:r w:rsidR="00D53463" w:rsidRPr="00C41E21">
        <w:rPr>
          <w:rFonts w:ascii="Arial" w:hAnsi="Arial" w:cs="Arial"/>
          <w:sz w:val="24"/>
          <w:szCs w:val="24"/>
        </w:rPr>
        <w:t xml:space="preserve"> business, </w:t>
      </w:r>
      <w:r w:rsidR="00484A1B" w:rsidRPr="00C41E21">
        <w:rPr>
          <w:rFonts w:ascii="Arial" w:hAnsi="Arial" w:cs="Arial"/>
          <w:sz w:val="24"/>
          <w:szCs w:val="24"/>
        </w:rPr>
        <w:t>working i</w:t>
      </w:r>
      <w:r w:rsidR="00D53463" w:rsidRPr="00C41E21">
        <w:rPr>
          <w:rFonts w:ascii="Arial" w:hAnsi="Arial" w:cs="Arial"/>
          <w:sz w:val="24"/>
          <w:szCs w:val="24"/>
        </w:rPr>
        <w:t xml:space="preserve">n management or </w:t>
      </w:r>
      <w:r w:rsidR="00484A1B" w:rsidRPr="00C41E21">
        <w:rPr>
          <w:rFonts w:ascii="Arial" w:hAnsi="Arial" w:cs="Arial"/>
          <w:sz w:val="24"/>
          <w:szCs w:val="24"/>
        </w:rPr>
        <w:t xml:space="preserve">the </w:t>
      </w:r>
      <w:r w:rsidR="00D53463" w:rsidRPr="00C41E21">
        <w:rPr>
          <w:rFonts w:ascii="Arial" w:hAnsi="Arial" w:cs="Arial"/>
          <w:sz w:val="24"/>
          <w:szCs w:val="24"/>
        </w:rPr>
        <w:t xml:space="preserve">financial sector, </w:t>
      </w:r>
      <w:r w:rsidR="00484A1B" w:rsidRPr="00C41E21">
        <w:rPr>
          <w:rFonts w:ascii="Arial" w:hAnsi="Arial" w:cs="Arial"/>
          <w:sz w:val="24"/>
          <w:szCs w:val="24"/>
        </w:rPr>
        <w:t xml:space="preserve">or in </w:t>
      </w:r>
      <w:r w:rsidR="00D53463" w:rsidRPr="00C41E21">
        <w:rPr>
          <w:rFonts w:ascii="Arial" w:hAnsi="Arial" w:cs="Arial"/>
          <w:sz w:val="24"/>
          <w:szCs w:val="24"/>
        </w:rPr>
        <w:t>technical sales</w:t>
      </w:r>
      <w:r w:rsidR="00981657" w:rsidRPr="00C41E21">
        <w:rPr>
          <w:rFonts w:ascii="Arial" w:hAnsi="Arial" w:cs="Arial"/>
          <w:sz w:val="24"/>
          <w:szCs w:val="24"/>
        </w:rPr>
        <w:t xml:space="preserve">. </w:t>
      </w:r>
      <w:r w:rsidR="007D0CC3" w:rsidRPr="00C41E21">
        <w:rPr>
          <w:rFonts w:ascii="Arial" w:hAnsi="Arial" w:cs="Arial"/>
          <w:sz w:val="24"/>
          <w:szCs w:val="24"/>
        </w:rPr>
        <w:t xml:space="preserve">The </w:t>
      </w:r>
      <w:r w:rsidRPr="00C41E21">
        <w:rPr>
          <w:rFonts w:ascii="Arial" w:hAnsi="Arial" w:cs="Arial"/>
          <w:sz w:val="24"/>
          <w:szCs w:val="24"/>
        </w:rPr>
        <w:t xml:space="preserve">contact interviewed noted that the </w:t>
      </w:r>
      <w:r w:rsidR="007D0CC3" w:rsidRPr="00C41E21">
        <w:rPr>
          <w:rFonts w:ascii="Arial" w:hAnsi="Arial" w:cs="Arial"/>
          <w:sz w:val="24"/>
          <w:szCs w:val="24"/>
        </w:rPr>
        <w:t>concern of the profession is not licensing but the c</w:t>
      </w:r>
      <w:r w:rsidR="001662A3" w:rsidRPr="00C41E21">
        <w:rPr>
          <w:rFonts w:ascii="Arial" w:hAnsi="Arial" w:cs="Arial"/>
          <w:sz w:val="24"/>
          <w:szCs w:val="24"/>
        </w:rPr>
        <w:t>hronic shortage of mid-career engineers with specific skill sets</w:t>
      </w:r>
      <w:r w:rsidR="007D0CC3" w:rsidRPr="00C41E21">
        <w:rPr>
          <w:rFonts w:ascii="Arial" w:hAnsi="Arial" w:cs="Arial"/>
          <w:sz w:val="24"/>
          <w:szCs w:val="24"/>
        </w:rPr>
        <w:t xml:space="preserve"> and how to develop people at this level. </w:t>
      </w:r>
    </w:p>
    <w:p w:rsidR="00396B22" w:rsidRPr="00C41E21" w:rsidRDefault="00396B22" w:rsidP="00396B22">
      <w:pPr>
        <w:spacing w:after="0"/>
        <w:jc w:val="both"/>
        <w:rPr>
          <w:rFonts w:ascii="Arial" w:hAnsi="Arial" w:cs="Arial"/>
          <w:sz w:val="24"/>
          <w:szCs w:val="24"/>
        </w:rPr>
      </w:pPr>
    </w:p>
    <w:p w:rsidR="0014682D" w:rsidRDefault="009E0787" w:rsidP="00396B22">
      <w:pPr>
        <w:spacing w:after="0"/>
        <w:jc w:val="both"/>
        <w:rPr>
          <w:rFonts w:ascii="Arial" w:hAnsi="Arial" w:cs="Arial"/>
          <w:sz w:val="24"/>
          <w:szCs w:val="24"/>
        </w:rPr>
      </w:pPr>
      <w:r w:rsidRPr="00C41E21">
        <w:rPr>
          <w:rFonts w:ascii="Arial" w:hAnsi="Arial" w:cs="Arial"/>
          <w:sz w:val="24"/>
          <w:szCs w:val="24"/>
        </w:rPr>
        <w:t xml:space="preserve">Technologists and technicians are themselves not regulated occupations in Canada; certification is voluntary. </w:t>
      </w:r>
      <w:r w:rsidR="00C02ED5" w:rsidRPr="00C41E21">
        <w:rPr>
          <w:rFonts w:ascii="Arial" w:hAnsi="Arial" w:cs="Arial"/>
          <w:sz w:val="24"/>
          <w:szCs w:val="24"/>
        </w:rPr>
        <w:t>As t</w:t>
      </w:r>
      <w:r w:rsidR="00DB31AE" w:rsidRPr="00C41E21">
        <w:rPr>
          <w:rFonts w:ascii="Arial" w:hAnsi="Arial" w:cs="Arial"/>
          <w:sz w:val="24"/>
          <w:szCs w:val="24"/>
        </w:rPr>
        <w:t>here is currently a shortage of technologists and technicians in Canada</w:t>
      </w:r>
      <w:r w:rsidR="00C02ED5" w:rsidRPr="00C41E21">
        <w:rPr>
          <w:rFonts w:ascii="Arial" w:hAnsi="Arial" w:cs="Arial"/>
          <w:sz w:val="24"/>
          <w:szCs w:val="24"/>
        </w:rPr>
        <w:t xml:space="preserve">, </w:t>
      </w:r>
      <w:r w:rsidR="00DB31AE" w:rsidRPr="00C41E21">
        <w:rPr>
          <w:rFonts w:ascii="Arial" w:hAnsi="Arial" w:cs="Arial"/>
          <w:sz w:val="24"/>
          <w:szCs w:val="24"/>
        </w:rPr>
        <w:t xml:space="preserve">it was pointed out </w:t>
      </w:r>
      <w:r w:rsidRPr="00C41E21">
        <w:rPr>
          <w:rFonts w:ascii="Arial" w:hAnsi="Arial" w:cs="Arial"/>
          <w:sz w:val="24"/>
          <w:szCs w:val="24"/>
        </w:rPr>
        <w:t xml:space="preserve">that it would make sense to present these occupations clearly and positively as </w:t>
      </w:r>
      <w:r w:rsidR="00DB31AE" w:rsidRPr="00C41E21">
        <w:rPr>
          <w:rFonts w:ascii="Arial" w:hAnsi="Arial" w:cs="Arial"/>
          <w:sz w:val="24"/>
          <w:szCs w:val="24"/>
        </w:rPr>
        <w:t xml:space="preserve">“alternative careers” for internationally educated “engineers”. </w:t>
      </w:r>
    </w:p>
    <w:p w:rsidR="00396B22" w:rsidRPr="00C41E21" w:rsidRDefault="00396B22" w:rsidP="00396B22">
      <w:pPr>
        <w:spacing w:after="0"/>
        <w:jc w:val="both"/>
        <w:rPr>
          <w:rFonts w:ascii="Arial" w:hAnsi="Arial" w:cs="Arial"/>
          <w:sz w:val="24"/>
          <w:szCs w:val="24"/>
        </w:rPr>
      </w:pPr>
    </w:p>
    <w:p w:rsidR="006A6460" w:rsidRDefault="004F2261" w:rsidP="00396B22">
      <w:pPr>
        <w:pStyle w:val="Heading4"/>
        <w:spacing w:before="0"/>
        <w:jc w:val="both"/>
        <w:rPr>
          <w:rFonts w:ascii="Arial" w:hAnsi="Arial" w:cs="Arial"/>
          <w:sz w:val="24"/>
          <w:szCs w:val="24"/>
        </w:rPr>
      </w:pPr>
      <w:r w:rsidRPr="00C41E21">
        <w:rPr>
          <w:rFonts w:ascii="Arial" w:hAnsi="Arial" w:cs="Arial"/>
          <w:sz w:val="24"/>
          <w:szCs w:val="24"/>
        </w:rPr>
        <w:t>Teachers</w:t>
      </w:r>
    </w:p>
    <w:p w:rsidR="00396B22" w:rsidRPr="00396B22" w:rsidRDefault="00396B22" w:rsidP="00A77994">
      <w:pPr>
        <w:spacing w:after="0"/>
      </w:pPr>
    </w:p>
    <w:p w:rsidR="00AC3759" w:rsidRPr="00C41E21" w:rsidRDefault="00F061AC" w:rsidP="00396B22">
      <w:pPr>
        <w:spacing w:after="0"/>
        <w:jc w:val="both"/>
        <w:rPr>
          <w:rFonts w:ascii="Arial" w:hAnsi="Arial" w:cs="Arial"/>
          <w:sz w:val="24"/>
          <w:szCs w:val="24"/>
        </w:rPr>
      </w:pPr>
      <w:r w:rsidRPr="00C41E21">
        <w:rPr>
          <w:rFonts w:ascii="Arial" w:hAnsi="Arial" w:cs="Arial"/>
          <w:sz w:val="24"/>
          <w:szCs w:val="24"/>
        </w:rPr>
        <w:t>Alternative careers are needed for internationally educated teachers as</w:t>
      </w:r>
      <w:r w:rsidR="00992A4C" w:rsidRPr="00C41E21">
        <w:rPr>
          <w:rFonts w:ascii="Arial" w:hAnsi="Arial" w:cs="Arial"/>
          <w:sz w:val="24"/>
          <w:szCs w:val="24"/>
        </w:rPr>
        <w:t xml:space="preserve"> regulation</w:t>
      </w:r>
      <w:r w:rsidR="00D20912" w:rsidRPr="00C41E21">
        <w:rPr>
          <w:rFonts w:ascii="Arial" w:hAnsi="Arial" w:cs="Arial"/>
          <w:sz w:val="24"/>
          <w:szCs w:val="24"/>
        </w:rPr>
        <w:t xml:space="preserve"> for entry into the profession in Canada </w:t>
      </w:r>
      <w:r w:rsidR="00992A4C" w:rsidRPr="00C41E21">
        <w:rPr>
          <w:rFonts w:ascii="Arial" w:hAnsi="Arial" w:cs="Arial"/>
          <w:sz w:val="24"/>
          <w:szCs w:val="24"/>
        </w:rPr>
        <w:t>is based on credentials,</w:t>
      </w:r>
      <w:r w:rsidR="00D20912" w:rsidRPr="00C41E21">
        <w:rPr>
          <w:rFonts w:ascii="Arial" w:hAnsi="Arial" w:cs="Arial"/>
          <w:sz w:val="24"/>
          <w:szCs w:val="24"/>
        </w:rPr>
        <w:t xml:space="preserve"> and</w:t>
      </w:r>
      <w:r w:rsidR="00992A4C" w:rsidRPr="00C41E21">
        <w:rPr>
          <w:rFonts w:ascii="Arial" w:hAnsi="Arial" w:cs="Arial"/>
          <w:sz w:val="24"/>
          <w:szCs w:val="24"/>
        </w:rPr>
        <w:t xml:space="preserve"> </w:t>
      </w:r>
      <w:r w:rsidRPr="00C41E21">
        <w:rPr>
          <w:rFonts w:ascii="Arial" w:hAnsi="Arial" w:cs="Arial"/>
          <w:sz w:val="24"/>
          <w:szCs w:val="24"/>
        </w:rPr>
        <w:t>p</w:t>
      </w:r>
      <w:r w:rsidR="004F2261" w:rsidRPr="00C41E21">
        <w:rPr>
          <w:rFonts w:ascii="Arial" w:hAnsi="Arial" w:cs="Arial"/>
          <w:sz w:val="24"/>
          <w:szCs w:val="24"/>
        </w:rPr>
        <w:t>rimary and secondary school teacher training spots are limited</w:t>
      </w:r>
      <w:r w:rsidR="00D20912" w:rsidRPr="00C41E21">
        <w:rPr>
          <w:rFonts w:ascii="Arial" w:hAnsi="Arial" w:cs="Arial"/>
          <w:sz w:val="24"/>
          <w:szCs w:val="24"/>
        </w:rPr>
        <w:t xml:space="preserve">. In addition, </w:t>
      </w:r>
      <w:r w:rsidRPr="00C41E21">
        <w:rPr>
          <w:rFonts w:ascii="Arial" w:hAnsi="Arial" w:cs="Arial"/>
          <w:sz w:val="24"/>
          <w:szCs w:val="24"/>
        </w:rPr>
        <w:t xml:space="preserve">there are limited </w:t>
      </w:r>
      <w:r w:rsidR="004F2261" w:rsidRPr="00C41E21">
        <w:rPr>
          <w:rFonts w:ascii="Arial" w:hAnsi="Arial" w:cs="Arial"/>
          <w:sz w:val="24"/>
          <w:szCs w:val="24"/>
        </w:rPr>
        <w:t xml:space="preserve">jobs </w:t>
      </w:r>
      <w:r w:rsidRPr="00C41E21">
        <w:rPr>
          <w:rFonts w:ascii="Arial" w:hAnsi="Arial" w:cs="Arial"/>
          <w:sz w:val="24"/>
          <w:szCs w:val="24"/>
        </w:rPr>
        <w:t xml:space="preserve">in these professions </w:t>
      </w:r>
      <w:r w:rsidR="004F2261" w:rsidRPr="00C41E21">
        <w:rPr>
          <w:rFonts w:ascii="Arial" w:hAnsi="Arial" w:cs="Arial"/>
          <w:sz w:val="24"/>
          <w:szCs w:val="24"/>
        </w:rPr>
        <w:t xml:space="preserve">in some jurisdictions. </w:t>
      </w:r>
      <w:r w:rsidR="00754C38" w:rsidRPr="00C41E21">
        <w:rPr>
          <w:rFonts w:ascii="Arial" w:hAnsi="Arial" w:cs="Arial"/>
          <w:sz w:val="24"/>
          <w:szCs w:val="24"/>
        </w:rPr>
        <w:t xml:space="preserve"> </w:t>
      </w:r>
    </w:p>
    <w:p w:rsidR="00396B22" w:rsidRDefault="00396B22" w:rsidP="00396B22">
      <w:pPr>
        <w:pStyle w:val="Heading3"/>
        <w:spacing w:before="0"/>
        <w:jc w:val="both"/>
        <w:rPr>
          <w:rFonts w:ascii="Arial" w:hAnsi="Arial" w:cs="Arial"/>
          <w:color w:val="365F91" w:themeColor="accent1" w:themeShade="BF"/>
          <w:sz w:val="24"/>
          <w:szCs w:val="24"/>
        </w:rPr>
      </w:pPr>
    </w:p>
    <w:p w:rsidR="00754C38" w:rsidRPr="00C41E21" w:rsidRDefault="00754C38"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 xml:space="preserve">Current Capacity </w:t>
      </w:r>
    </w:p>
    <w:p w:rsidR="00396B22" w:rsidRDefault="00396B22" w:rsidP="00396B22">
      <w:pPr>
        <w:spacing w:after="0"/>
        <w:jc w:val="both"/>
        <w:rPr>
          <w:rFonts w:ascii="Arial" w:hAnsi="Arial" w:cs="Arial"/>
          <w:sz w:val="24"/>
          <w:szCs w:val="24"/>
        </w:rPr>
      </w:pPr>
    </w:p>
    <w:p w:rsidR="00414AA3" w:rsidRDefault="00D20912" w:rsidP="00396B22">
      <w:pPr>
        <w:spacing w:after="0"/>
        <w:jc w:val="both"/>
        <w:rPr>
          <w:rFonts w:ascii="Arial" w:hAnsi="Arial" w:cs="Arial"/>
          <w:sz w:val="24"/>
          <w:szCs w:val="24"/>
        </w:rPr>
      </w:pPr>
      <w:r w:rsidRPr="00C41E21">
        <w:rPr>
          <w:rFonts w:ascii="Arial" w:hAnsi="Arial" w:cs="Arial"/>
          <w:sz w:val="24"/>
          <w:szCs w:val="24"/>
        </w:rPr>
        <w:t>In general, t</w:t>
      </w:r>
      <w:r w:rsidR="006A6460" w:rsidRPr="00C41E21">
        <w:rPr>
          <w:rFonts w:ascii="Arial" w:hAnsi="Arial" w:cs="Arial"/>
          <w:sz w:val="24"/>
          <w:szCs w:val="24"/>
        </w:rPr>
        <w:t>h</w:t>
      </w:r>
      <w:r w:rsidR="00414AA3" w:rsidRPr="00C41E21">
        <w:rPr>
          <w:rFonts w:ascii="Arial" w:hAnsi="Arial" w:cs="Arial"/>
          <w:sz w:val="24"/>
          <w:szCs w:val="24"/>
        </w:rPr>
        <w:t xml:space="preserve">e occupational contacts interviewed </w:t>
      </w:r>
      <w:r w:rsidR="006A6460" w:rsidRPr="00C41E21">
        <w:rPr>
          <w:rFonts w:ascii="Arial" w:hAnsi="Arial" w:cs="Arial"/>
          <w:sz w:val="24"/>
          <w:szCs w:val="24"/>
        </w:rPr>
        <w:t xml:space="preserve">knew of few </w:t>
      </w:r>
      <w:r w:rsidR="00414AA3" w:rsidRPr="00C41E21">
        <w:rPr>
          <w:rFonts w:ascii="Arial" w:hAnsi="Arial" w:cs="Arial"/>
          <w:sz w:val="24"/>
          <w:szCs w:val="24"/>
        </w:rPr>
        <w:t>current alternative careers supports for IEPs who do not qualify for a licence in the targeted professions</w:t>
      </w:r>
      <w:r w:rsidR="006A6460" w:rsidRPr="00C41E21">
        <w:rPr>
          <w:rFonts w:ascii="Arial" w:hAnsi="Arial" w:cs="Arial"/>
          <w:sz w:val="24"/>
          <w:szCs w:val="24"/>
        </w:rPr>
        <w:t xml:space="preserve">. </w:t>
      </w:r>
      <w:r w:rsidRPr="00C41E21">
        <w:rPr>
          <w:rFonts w:ascii="Arial" w:hAnsi="Arial" w:cs="Arial"/>
          <w:sz w:val="24"/>
          <w:szCs w:val="24"/>
        </w:rPr>
        <w:t>The contacts interviewed were able to identify s</w:t>
      </w:r>
      <w:r w:rsidR="005F234F" w:rsidRPr="00C41E21">
        <w:rPr>
          <w:rFonts w:ascii="Arial" w:hAnsi="Arial" w:cs="Arial"/>
          <w:sz w:val="24"/>
          <w:szCs w:val="24"/>
        </w:rPr>
        <w:t>everal profession-s</w:t>
      </w:r>
      <w:r w:rsidRPr="00C41E21">
        <w:rPr>
          <w:rFonts w:ascii="Arial" w:hAnsi="Arial" w:cs="Arial"/>
          <w:sz w:val="24"/>
          <w:szCs w:val="24"/>
        </w:rPr>
        <w:t xml:space="preserve">pecific supports </w:t>
      </w:r>
      <w:r w:rsidR="005F234F" w:rsidRPr="00C41E21">
        <w:rPr>
          <w:rFonts w:ascii="Arial" w:hAnsi="Arial" w:cs="Arial"/>
          <w:sz w:val="24"/>
          <w:szCs w:val="24"/>
        </w:rPr>
        <w:t xml:space="preserve">in addition to general employment preparation and counselling services for immigrants.  </w:t>
      </w:r>
      <w:r w:rsidR="006A6460" w:rsidRPr="00C41E21">
        <w:rPr>
          <w:rFonts w:ascii="Arial" w:hAnsi="Arial" w:cs="Arial"/>
          <w:sz w:val="24"/>
          <w:szCs w:val="24"/>
        </w:rPr>
        <w:t>Their responses are included in</w:t>
      </w:r>
      <w:r w:rsidR="00BA22DB" w:rsidRPr="00C41E21">
        <w:rPr>
          <w:rFonts w:ascii="Arial" w:hAnsi="Arial" w:cs="Arial"/>
          <w:sz w:val="24"/>
          <w:szCs w:val="24"/>
        </w:rPr>
        <w:t xml:space="preserve"> </w:t>
      </w:r>
      <w:hyperlink w:anchor="Appendix3" w:history="1">
        <w:r w:rsidR="00BA22DB" w:rsidRPr="00C41E21">
          <w:rPr>
            <w:rStyle w:val="Hyperlink"/>
            <w:rFonts w:ascii="Arial" w:hAnsi="Arial" w:cs="Arial"/>
            <w:sz w:val="24"/>
            <w:szCs w:val="24"/>
          </w:rPr>
          <w:t>Appendix 3</w:t>
        </w:r>
      </w:hyperlink>
      <w:r w:rsidR="005F234F" w:rsidRPr="00C41E21">
        <w:rPr>
          <w:rFonts w:ascii="Arial" w:hAnsi="Arial" w:cs="Arial"/>
          <w:sz w:val="24"/>
          <w:szCs w:val="24"/>
        </w:rPr>
        <w:t xml:space="preserve">, which </w:t>
      </w:r>
      <w:r w:rsidRPr="00C41E21">
        <w:rPr>
          <w:rFonts w:ascii="Arial" w:hAnsi="Arial" w:cs="Arial"/>
          <w:sz w:val="24"/>
          <w:szCs w:val="24"/>
        </w:rPr>
        <w:t xml:space="preserve">also </w:t>
      </w:r>
      <w:r w:rsidR="005F234F" w:rsidRPr="00C41E21">
        <w:rPr>
          <w:rFonts w:ascii="Arial" w:hAnsi="Arial" w:cs="Arial"/>
          <w:sz w:val="24"/>
          <w:szCs w:val="24"/>
        </w:rPr>
        <w:t xml:space="preserve">lists supports </w:t>
      </w:r>
      <w:r w:rsidR="00C26860" w:rsidRPr="00C41E21">
        <w:rPr>
          <w:rFonts w:ascii="Arial" w:hAnsi="Arial" w:cs="Arial"/>
          <w:sz w:val="24"/>
          <w:szCs w:val="24"/>
        </w:rPr>
        <w:t xml:space="preserve">and suggestions for further </w:t>
      </w:r>
      <w:r w:rsidRPr="00C41E21">
        <w:rPr>
          <w:rFonts w:ascii="Arial" w:hAnsi="Arial" w:cs="Arial"/>
          <w:sz w:val="24"/>
          <w:szCs w:val="24"/>
        </w:rPr>
        <w:t xml:space="preserve">investigation </w:t>
      </w:r>
      <w:r w:rsidR="005F234F" w:rsidRPr="00C41E21">
        <w:rPr>
          <w:rFonts w:ascii="Arial" w:hAnsi="Arial" w:cs="Arial"/>
          <w:sz w:val="24"/>
          <w:szCs w:val="24"/>
        </w:rPr>
        <w:t xml:space="preserve">mentioned by </w:t>
      </w:r>
      <w:r w:rsidR="008B2985" w:rsidRPr="00C41E21">
        <w:rPr>
          <w:rFonts w:ascii="Arial" w:hAnsi="Arial" w:cs="Arial"/>
          <w:sz w:val="24"/>
          <w:szCs w:val="24"/>
        </w:rPr>
        <w:t>other</w:t>
      </w:r>
      <w:r w:rsidR="005F234F" w:rsidRPr="00C41E21">
        <w:rPr>
          <w:rFonts w:ascii="Arial" w:hAnsi="Arial" w:cs="Arial"/>
          <w:sz w:val="24"/>
          <w:szCs w:val="24"/>
        </w:rPr>
        <w:t xml:space="preserve"> informants for this study</w:t>
      </w:r>
      <w:r w:rsidR="00C26860" w:rsidRPr="00C41E21">
        <w:rPr>
          <w:rFonts w:ascii="Arial" w:hAnsi="Arial" w:cs="Arial"/>
          <w:sz w:val="24"/>
          <w:szCs w:val="24"/>
        </w:rPr>
        <w:t>.</w:t>
      </w:r>
    </w:p>
    <w:p w:rsidR="00396B22" w:rsidRPr="00C41E21" w:rsidRDefault="00396B22" w:rsidP="00396B22">
      <w:pPr>
        <w:spacing w:after="0"/>
        <w:jc w:val="both"/>
        <w:rPr>
          <w:rFonts w:ascii="Arial" w:hAnsi="Arial" w:cs="Arial"/>
          <w:sz w:val="24"/>
          <w:szCs w:val="24"/>
        </w:rPr>
      </w:pPr>
    </w:p>
    <w:p w:rsidR="000A2F2A" w:rsidRPr="00C41E21" w:rsidRDefault="00172FAF" w:rsidP="00396B22">
      <w:pPr>
        <w:pStyle w:val="Heading2"/>
        <w:spacing w:before="0"/>
        <w:jc w:val="both"/>
        <w:rPr>
          <w:rFonts w:ascii="Arial" w:hAnsi="Arial" w:cs="Arial"/>
          <w:color w:val="365F91" w:themeColor="accent1" w:themeShade="BF"/>
          <w:sz w:val="24"/>
          <w:szCs w:val="24"/>
        </w:rPr>
      </w:pPr>
      <w:bookmarkStart w:id="18" w:name="_Potential_Alternative_Careers"/>
      <w:bookmarkStart w:id="19" w:name="_Toc378586200"/>
      <w:bookmarkEnd w:id="18"/>
      <w:r w:rsidRPr="00C41E21">
        <w:rPr>
          <w:rFonts w:ascii="Arial" w:hAnsi="Arial" w:cs="Arial"/>
          <w:color w:val="365F91" w:themeColor="accent1" w:themeShade="BF"/>
          <w:sz w:val="24"/>
          <w:szCs w:val="24"/>
        </w:rPr>
        <w:t>Potential Alternative Careers and Relevant Competencies/Skills</w:t>
      </w:r>
      <w:bookmarkEnd w:id="19"/>
    </w:p>
    <w:p w:rsidR="00396B22" w:rsidRDefault="00396B22" w:rsidP="00396B22">
      <w:pPr>
        <w:spacing w:after="0"/>
        <w:jc w:val="both"/>
        <w:rPr>
          <w:rFonts w:ascii="Arial" w:hAnsi="Arial" w:cs="Arial"/>
          <w:sz w:val="24"/>
          <w:szCs w:val="24"/>
        </w:rPr>
      </w:pPr>
    </w:p>
    <w:p w:rsidR="006A6460" w:rsidRDefault="008B2985" w:rsidP="00396B22">
      <w:pPr>
        <w:spacing w:after="0"/>
        <w:jc w:val="both"/>
        <w:rPr>
          <w:rFonts w:ascii="Arial" w:hAnsi="Arial" w:cs="Arial"/>
          <w:sz w:val="24"/>
          <w:szCs w:val="24"/>
        </w:rPr>
      </w:pPr>
      <w:r w:rsidRPr="00C41E21">
        <w:rPr>
          <w:rFonts w:ascii="Arial" w:hAnsi="Arial" w:cs="Arial"/>
          <w:sz w:val="24"/>
          <w:szCs w:val="24"/>
        </w:rPr>
        <w:t>Many of the</w:t>
      </w:r>
      <w:r w:rsidR="00172FAF" w:rsidRPr="00C41E21">
        <w:rPr>
          <w:rFonts w:ascii="Arial" w:hAnsi="Arial" w:cs="Arial"/>
          <w:sz w:val="24"/>
          <w:szCs w:val="24"/>
        </w:rPr>
        <w:t xml:space="preserve"> occupational contacts interviewed were reluctant to identify potential alternative careers related to the professions in question, noting that it was not their role to advise on careers. </w:t>
      </w:r>
      <w:r w:rsidRPr="00C41E21">
        <w:rPr>
          <w:rFonts w:ascii="Arial" w:hAnsi="Arial" w:cs="Arial"/>
          <w:sz w:val="24"/>
          <w:szCs w:val="24"/>
        </w:rPr>
        <w:t xml:space="preserve">In particular, the occupational contacts for physicians and dentists </w:t>
      </w:r>
      <w:r w:rsidR="00172FAF" w:rsidRPr="00C41E21">
        <w:rPr>
          <w:rFonts w:ascii="Arial" w:hAnsi="Arial" w:cs="Arial"/>
          <w:sz w:val="24"/>
          <w:szCs w:val="24"/>
        </w:rPr>
        <w:t xml:space="preserve">noted that competencies/skills for their professions were very specific and not easily transferable. </w:t>
      </w:r>
      <w:r w:rsidR="00F061AC" w:rsidRPr="00C41E21">
        <w:rPr>
          <w:rFonts w:ascii="Arial" w:hAnsi="Arial" w:cs="Arial"/>
          <w:sz w:val="24"/>
          <w:szCs w:val="24"/>
        </w:rPr>
        <w:t xml:space="preserve"> One contact said,</w:t>
      </w:r>
      <w:r w:rsidR="006A6460" w:rsidRPr="00C41E21">
        <w:rPr>
          <w:rFonts w:ascii="Arial" w:hAnsi="Arial" w:cs="Arial"/>
          <w:sz w:val="24"/>
          <w:szCs w:val="24"/>
        </w:rPr>
        <w:t xml:space="preserve"> “</w:t>
      </w:r>
      <w:r w:rsidR="00F061AC" w:rsidRPr="00C41E21">
        <w:rPr>
          <w:rFonts w:ascii="Arial" w:hAnsi="Arial" w:cs="Arial"/>
          <w:sz w:val="24"/>
          <w:szCs w:val="24"/>
        </w:rPr>
        <w:t>T</w:t>
      </w:r>
      <w:r w:rsidR="006A6460" w:rsidRPr="00C41E21">
        <w:rPr>
          <w:rFonts w:ascii="Arial" w:hAnsi="Arial" w:cs="Arial"/>
          <w:sz w:val="24"/>
          <w:szCs w:val="24"/>
        </w:rPr>
        <w:t xml:space="preserve">o suggest other health professions as alternative careers </w:t>
      </w:r>
      <w:r w:rsidR="00F061AC" w:rsidRPr="00C41E21">
        <w:rPr>
          <w:rFonts w:ascii="Arial" w:hAnsi="Arial" w:cs="Arial"/>
          <w:sz w:val="24"/>
          <w:szCs w:val="24"/>
        </w:rPr>
        <w:t xml:space="preserve">[for internationally educated physicians] </w:t>
      </w:r>
      <w:r w:rsidR="006A6460" w:rsidRPr="00C41E21">
        <w:rPr>
          <w:rFonts w:ascii="Arial" w:hAnsi="Arial" w:cs="Arial"/>
          <w:sz w:val="24"/>
          <w:szCs w:val="24"/>
        </w:rPr>
        <w:t>is insulting to these professions as they require as much knowledge and skill as physicians.”</w:t>
      </w:r>
    </w:p>
    <w:p w:rsidR="00396B22" w:rsidRPr="00C41E21" w:rsidRDefault="00396B22" w:rsidP="00396B22">
      <w:pPr>
        <w:spacing w:after="0"/>
        <w:jc w:val="both"/>
        <w:rPr>
          <w:rFonts w:ascii="Arial" w:hAnsi="Arial" w:cs="Arial"/>
          <w:sz w:val="24"/>
          <w:szCs w:val="24"/>
        </w:rPr>
      </w:pPr>
    </w:p>
    <w:p w:rsidR="00765B8E" w:rsidRDefault="008B2985" w:rsidP="00396B22">
      <w:pPr>
        <w:spacing w:after="0"/>
        <w:jc w:val="both"/>
        <w:rPr>
          <w:rFonts w:ascii="Arial" w:hAnsi="Arial" w:cs="Arial"/>
          <w:sz w:val="24"/>
          <w:szCs w:val="24"/>
        </w:rPr>
      </w:pPr>
      <w:r w:rsidRPr="00C41E21">
        <w:rPr>
          <w:rFonts w:ascii="Arial" w:hAnsi="Arial" w:cs="Arial"/>
          <w:sz w:val="24"/>
          <w:szCs w:val="24"/>
        </w:rPr>
        <w:t>The alternative careers</w:t>
      </w:r>
      <w:r w:rsidR="00F061AC" w:rsidRPr="00C41E21">
        <w:rPr>
          <w:rFonts w:ascii="Arial" w:hAnsi="Arial" w:cs="Arial"/>
          <w:sz w:val="24"/>
          <w:szCs w:val="24"/>
        </w:rPr>
        <w:t xml:space="preserve"> </w:t>
      </w:r>
      <w:r w:rsidR="002247F0" w:rsidRPr="00C41E21">
        <w:rPr>
          <w:rFonts w:ascii="Arial" w:hAnsi="Arial" w:cs="Arial"/>
          <w:sz w:val="24"/>
          <w:szCs w:val="24"/>
        </w:rPr>
        <w:t>and relevant competencies/skills for these occupations</w:t>
      </w:r>
      <w:r w:rsidRPr="00C41E21">
        <w:rPr>
          <w:rFonts w:ascii="Arial" w:hAnsi="Arial" w:cs="Arial"/>
          <w:sz w:val="24"/>
          <w:szCs w:val="24"/>
        </w:rPr>
        <w:t xml:space="preserve"> identified by occupational contacts are</w:t>
      </w:r>
      <w:r w:rsidR="002247F0" w:rsidRPr="00C41E21">
        <w:rPr>
          <w:rFonts w:ascii="Arial" w:hAnsi="Arial" w:cs="Arial"/>
          <w:sz w:val="24"/>
          <w:szCs w:val="24"/>
        </w:rPr>
        <w:t xml:space="preserve"> </w:t>
      </w:r>
      <w:r w:rsidR="00172FAF" w:rsidRPr="00C41E21">
        <w:rPr>
          <w:rFonts w:ascii="Arial" w:hAnsi="Arial" w:cs="Arial"/>
          <w:sz w:val="24"/>
          <w:szCs w:val="24"/>
        </w:rPr>
        <w:t>summarized below.</w:t>
      </w:r>
      <w:bookmarkStart w:id="20" w:name="_Toc352257887"/>
    </w:p>
    <w:p w:rsidR="00396B22" w:rsidRDefault="00396B22" w:rsidP="00396B22">
      <w:pPr>
        <w:spacing w:after="0"/>
        <w:jc w:val="both"/>
        <w:rPr>
          <w:rFonts w:ascii="Arial" w:hAnsi="Arial" w:cs="Arial"/>
          <w:sz w:val="24"/>
          <w:szCs w:val="24"/>
        </w:rPr>
      </w:pPr>
    </w:p>
    <w:p w:rsidR="003016FA" w:rsidRDefault="003016FA" w:rsidP="00396B22">
      <w:pPr>
        <w:pStyle w:val="NoSpacing"/>
        <w:rPr>
          <w:rFonts w:ascii="Arial" w:hAnsi="Arial" w:cs="Arial"/>
          <w:b/>
          <w:color w:val="4F81BD" w:themeColor="accent1"/>
          <w:sz w:val="24"/>
          <w:szCs w:val="24"/>
        </w:rPr>
      </w:pPr>
      <w:r w:rsidRPr="008C6F40">
        <w:rPr>
          <w:rFonts w:ascii="Arial" w:hAnsi="Arial" w:cs="Arial"/>
          <w:b/>
          <w:color w:val="4F81BD" w:themeColor="accent1"/>
          <w:sz w:val="24"/>
          <w:szCs w:val="24"/>
        </w:rPr>
        <w:t xml:space="preserve">Table </w:t>
      </w:r>
      <w:r w:rsidR="00166606" w:rsidRPr="008C6F40">
        <w:rPr>
          <w:rFonts w:ascii="Arial" w:hAnsi="Arial" w:cs="Arial"/>
          <w:b/>
          <w:color w:val="4F81BD" w:themeColor="accent1"/>
          <w:sz w:val="24"/>
          <w:szCs w:val="24"/>
        </w:rPr>
        <w:fldChar w:fldCharType="begin"/>
      </w:r>
      <w:r w:rsidR="00632EAE" w:rsidRPr="008C6F40">
        <w:rPr>
          <w:rFonts w:ascii="Arial" w:hAnsi="Arial" w:cs="Arial"/>
          <w:b/>
          <w:color w:val="4F81BD" w:themeColor="accent1"/>
          <w:sz w:val="24"/>
          <w:szCs w:val="24"/>
        </w:rPr>
        <w:instrText xml:space="preserve"> SEQ Table \* ARABIC </w:instrText>
      </w:r>
      <w:r w:rsidR="00166606" w:rsidRPr="008C6F40">
        <w:rPr>
          <w:rFonts w:ascii="Arial" w:hAnsi="Arial" w:cs="Arial"/>
          <w:b/>
          <w:color w:val="4F81BD" w:themeColor="accent1"/>
          <w:sz w:val="24"/>
          <w:szCs w:val="24"/>
        </w:rPr>
        <w:fldChar w:fldCharType="separate"/>
      </w:r>
      <w:r w:rsidR="007C3636">
        <w:rPr>
          <w:rFonts w:ascii="Arial" w:hAnsi="Arial" w:cs="Arial"/>
          <w:b/>
          <w:noProof/>
          <w:color w:val="4F81BD" w:themeColor="accent1"/>
          <w:sz w:val="24"/>
          <w:szCs w:val="24"/>
        </w:rPr>
        <w:t>2</w:t>
      </w:r>
      <w:r w:rsidR="00166606" w:rsidRPr="008C6F40">
        <w:rPr>
          <w:rFonts w:ascii="Arial" w:hAnsi="Arial" w:cs="Arial"/>
          <w:b/>
          <w:noProof/>
          <w:color w:val="4F81BD" w:themeColor="accent1"/>
          <w:sz w:val="24"/>
          <w:szCs w:val="24"/>
        </w:rPr>
        <w:fldChar w:fldCharType="end"/>
      </w:r>
      <w:r w:rsidR="006D44C0" w:rsidRPr="008C6F40">
        <w:rPr>
          <w:rFonts w:ascii="Arial" w:hAnsi="Arial" w:cs="Arial"/>
          <w:b/>
          <w:color w:val="4F81BD" w:themeColor="accent1"/>
          <w:sz w:val="24"/>
          <w:szCs w:val="24"/>
        </w:rPr>
        <w:t xml:space="preserve">     </w:t>
      </w:r>
      <w:r w:rsidRPr="008C6F40">
        <w:rPr>
          <w:rFonts w:ascii="Arial" w:hAnsi="Arial" w:cs="Arial"/>
          <w:b/>
          <w:color w:val="4F81BD" w:themeColor="accent1"/>
          <w:sz w:val="24"/>
          <w:szCs w:val="24"/>
        </w:rPr>
        <w:t>Relevant Comp</w:t>
      </w:r>
      <w:r w:rsidR="00754C38" w:rsidRPr="008C6F40">
        <w:rPr>
          <w:rFonts w:ascii="Arial" w:hAnsi="Arial" w:cs="Arial"/>
          <w:b/>
          <w:color w:val="4F81BD" w:themeColor="accent1"/>
          <w:sz w:val="24"/>
          <w:szCs w:val="24"/>
        </w:rPr>
        <w:t>e</w:t>
      </w:r>
      <w:r w:rsidRPr="008C6F40">
        <w:rPr>
          <w:rFonts w:ascii="Arial" w:hAnsi="Arial" w:cs="Arial"/>
          <w:b/>
          <w:color w:val="4F81BD" w:themeColor="accent1"/>
          <w:sz w:val="24"/>
          <w:szCs w:val="24"/>
        </w:rPr>
        <w:t>tencies/Skills for Potential Alternative Careers</w:t>
      </w:r>
      <w:bookmarkEnd w:id="20"/>
    </w:p>
    <w:p w:rsidR="00396B22" w:rsidRPr="008C6F40" w:rsidRDefault="00396B22" w:rsidP="00396B22">
      <w:pPr>
        <w:pStyle w:val="NoSpacing"/>
        <w:rPr>
          <w:rFonts w:ascii="Arial" w:hAnsi="Arial" w:cs="Arial"/>
          <w:b/>
          <w:color w:val="4F81BD" w:themeColor="accent1"/>
          <w:sz w:val="24"/>
          <w:szCs w:val="24"/>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113" w:type="dxa"/>
          <w:bottom w:w="113" w:type="dxa"/>
        </w:tblCellMar>
        <w:tblLook w:val="04A0"/>
      </w:tblPr>
      <w:tblGrid>
        <w:gridCol w:w="4725"/>
        <w:gridCol w:w="5108"/>
      </w:tblGrid>
      <w:tr w:rsidR="005E450B" w:rsidRPr="00C41E21">
        <w:trPr>
          <w:trHeight w:val="387"/>
          <w:tblHeader/>
        </w:trPr>
        <w:tc>
          <w:tcPr>
            <w:tcW w:w="0" w:type="auto"/>
            <w:tcBorders>
              <w:top w:val="double" w:sz="4" w:space="0" w:color="auto"/>
              <w:bottom w:val="double" w:sz="4" w:space="0" w:color="auto"/>
            </w:tcBorders>
            <w:shd w:val="clear" w:color="auto" w:fill="C6D9F1" w:themeFill="text2" w:themeFillTint="33"/>
            <w:vAlign w:val="center"/>
          </w:tcPr>
          <w:p w:rsidR="00765B8E" w:rsidRPr="00A77994" w:rsidRDefault="005E450B" w:rsidP="00A77994">
            <w:pPr>
              <w:pStyle w:val="ListParagraph"/>
              <w:spacing w:after="0" w:line="240" w:lineRule="auto"/>
              <w:ind w:left="0"/>
              <w:contextualSpacing w:val="0"/>
              <w:jc w:val="center"/>
              <w:rPr>
                <w:rFonts w:ascii="Arial" w:hAnsi="Arial" w:cs="Arial"/>
                <w:b/>
                <w:sz w:val="24"/>
                <w:szCs w:val="24"/>
              </w:rPr>
            </w:pPr>
            <w:r w:rsidRPr="00C41E21">
              <w:rPr>
                <w:rFonts w:ascii="Arial" w:hAnsi="Arial" w:cs="Arial"/>
                <w:b/>
                <w:sz w:val="24"/>
                <w:szCs w:val="24"/>
              </w:rPr>
              <w:t>Potential Alternative  Careers</w:t>
            </w:r>
          </w:p>
        </w:tc>
        <w:tc>
          <w:tcPr>
            <w:tcW w:w="0" w:type="auto"/>
            <w:tcBorders>
              <w:top w:val="double" w:sz="4" w:space="0" w:color="auto"/>
              <w:bottom w:val="double" w:sz="4" w:space="0" w:color="auto"/>
            </w:tcBorders>
            <w:shd w:val="clear" w:color="auto" w:fill="C6D9F1" w:themeFill="text2" w:themeFillTint="33"/>
            <w:vAlign w:val="center"/>
          </w:tcPr>
          <w:p w:rsidR="005E450B" w:rsidRPr="00C41E21" w:rsidRDefault="005E450B" w:rsidP="00A77994">
            <w:pPr>
              <w:pStyle w:val="ListParagraph"/>
              <w:spacing w:after="0" w:line="240" w:lineRule="auto"/>
              <w:ind w:left="0"/>
              <w:contextualSpacing w:val="0"/>
              <w:jc w:val="center"/>
              <w:rPr>
                <w:rFonts w:ascii="Arial" w:hAnsi="Arial" w:cs="Arial"/>
                <w:b/>
                <w:sz w:val="24"/>
                <w:szCs w:val="24"/>
              </w:rPr>
            </w:pPr>
            <w:r w:rsidRPr="00C41E21">
              <w:rPr>
                <w:rFonts w:ascii="Arial" w:hAnsi="Arial" w:cs="Arial"/>
                <w:b/>
                <w:sz w:val="24"/>
                <w:szCs w:val="24"/>
              </w:rPr>
              <w:t>Relevant Competencies/Skills</w:t>
            </w:r>
          </w:p>
        </w:tc>
      </w:tr>
      <w:tr w:rsidR="00172FAF" w:rsidRPr="00C41E21">
        <w:tc>
          <w:tcPr>
            <w:tcW w:w="0" w:type="auto"/>
            <w:gridSpan w:val="2"/>
            <w:tcBorders>
              <w:top w:val="double" w:sz="4" w:space="0" w:color="auto"/>
            </w:tcBorders>
            <w:shd w:val="clear" w:color="auto" w:fill="DAEEF3" w:themeFill="accent5" w:themeFillTint="33"/>
          </w:tcPr>
          <w:p w:rsidR="00172FAF" w:rsidRPr="00C41E21" w:rsidRDefault="00172FAF" w:rsidP="00C41E21">
            <w:pPr>
              <w:spacing w:before="40" w:after="40" w:line="240" w:lineRule="auto"/>
              <w:contextualSpacing/>
              <w:jc w:val="both"/>
              <w:rPr>
                <w:rFonts w:ascii="Arial" w:hAnsi="Arial" w:cs="Arial"/>
              </w:rPr>
            </w:pPr>
            <w:r w:rsidRPr="00C41E21">
              <w:rPr>
                <w:rFonts w:ascii="Arial" w:hAnsi="Arial" w:cs="Arial"/>
                <w:b/>
              </w:rPr>
              <w:t>Medical Laboratory Technologists</w:t>
            </w:r>
          </w:p>
        </w:tc>
      </w:tr>
      <w:tr w:rsidR="005742BD" w:rsidRPr="00C41E21">
        <w:tc>
          <w:tcPr>
            <w:tcW w:w="0" w:type="auto"/>
          </w:tcPr>
          <w:p w:rsidR="00414AA3" w:rsidRPr="00C41E21" w:rsidRDefault="0091617A" w:rsidP="001F0272">
            <w:pPr>
              <w:pStyle w:val="ListParagraph"/>
              <w:spacing w:before="40" w:after="40" w:line="240" w:lineRule="auto"/>
              <w:ind w:left="0"/>
              <w:rPr>
                <w:rFonts w:ascii="Arial" w:hAnsi="Arial" w:cs="Arial"/>
              </w:rPr>
            </w:pPr>
            <w:r w:rsidRPr="00C41E21">
              <w:rPr>
                <w:rFonts w:ascii="Arial" w:hAnsi="Arial" w:cs="Arial"/>
              </w:rPr>
              <w:t>Copy e</w:t>
            </w:r>
            <w:r w:rsidR="002247F0" w:rsidRPr="00C41E21">
              <w:rPr>
                <w:rFonts w:ascii="Arial" w:hAnsi="Arial" w:cs="Arial"/>
              </w:rPr>
              <w:t>ditor</w:t>
            </w:r>
            <w:r w:rsidRPr="00C41E21">
              <w:rPr>
                <w:rFonts w:ascii="Arial" w:hAnsi="Arial" w:cs="Arial"/>
              </w:rPr>
              <w:t>; working in</w:t>
            </w:r>
            <w:r w:rsidR="002247F0" w:rsidRPr="00C41E21">
              <w:rPr>
                <w:rFonts w:ascii="Arial" w:hAnsi="Arial" w:cs="Arial"/>
              </w:rPr>
              <w:t xml:space="preserve"> </w:t>
            </w:r>
            <w:r w:rsidRPr="00C41E21">
              <w:rPr>
                <w:rFonts w:ascii="Arial" w:hAnsi="Arial" w:cs="Arial"/>
              </w:rPr>
              <w:t>accounts payable/r</w:t>
            </w:r>
            <w:r w:rsidR="002247F0" w:rsidRPr="00C41E21">
              <w:rPr>
                <w:rFonts w:ascii="Arial" w:hAnsi="Arial" w:cs="Arial"/>
              </w:rPr>
              <w:t xml:space="preserve">eceivable, </w:t>
            </w:r>
            <w:r w:rsidRPr="00C41E21">
              <w:rPr>
                <w:rFonts w:ascii="Arial" w:hAnsi="Arial" w:cs="Arial"/>
              </w:rPr>
              <w:t>or f</w:t>
            </w:r>
            <w:r w:rsidR="002247F0" w:rsidRPr="00C41E21">
              <w:rPr>
                <w:rFonts w:ascii="Arial" w:hAnsi="Arial" w:cs="Arial"/>
              </w:rPr>
              <w:t>ood/beer/</w:t>
            </w:r>
            <w:r w:rsidRPr="00C41E21">
              <w:rPr>
                <w:rFonts w:ascii="Arial" w:hAnsi="Arial" w:cs="Arial"/>
              </w:rPr>
              <w:t>w</w:t>
            </w:r>
            <w:r w:rsidR="002247F0" w:rsidRPr="00C41E21">
              <w:rPr>
                <w:rFonts w:ascii="Arial" w:hAnsi="Arial" w:cs="Arial"/>
              </w:rPr>
              <w:t>ine quality control</w:t>
            </w:r>
            <w:r w:rsidRPr="00C41E21">
              <w:rPr>
                <w:rFonts w:ascii="Arial" w:hAnsi="Arial" w:cs="Arial"/>
              </w:rPr>
              <w:t xml:space="preserve">; </w:t>
            </w:r>
            <w:r w:rsidR="002247F0" w:rsidRPr="00C41E21">
              <w:rPr>
                <w:rFonts w:ascii="Arial" w:hAnsi="Arial" w:cs="Arial"/>
              </w:rPr>
              <w:t>insurance medical tester</w:t>
            </w:r>
            <w:r w:rsidR="00AD6D7B" w:rsidRPr="00C41E21">
              <w:rPr>
                <w:rFonts w:ascii="Arial" w:hAnsi="Arial" w:cs="Arial"/>
              </w:rPr>
              <w:t>;</w:t>
            </w:r>
            <w:r w:rsidR="002247F0" w:rsidRPr="00C41E21">
              <w:rPr>
                <w:rFonts w:ascii="Arial" w:hAnsi="Arial" w:cs="Arial"/>
              </w:rPr>
              <w:t xml:space="preserve"> food &amp; safety inspector</w:t>
            </w:r>
          </w:p>
        </w:tc>
        <w:tc>
          <w:tcPr>
            <w:tcW w:w="0" w:type="auto"/>
          </w:tcPr>
          <w:p w:rsidR="00414AA3" w:rsidRPr="00C41E21" w:rsidRDefault="002247F0" w:rsidP="001F0272">
            <w:pPr>
              <w:spacing w:before="40" w:after="40" w:line="240" w:lineRule="auto"/>
              <w:contextualSpacing/>
              <w:rPr>
                <w:rFonts w:ascii="Arial" w:hAnsi="Arial" w:cs="Arial"/>
              </w:rPr>
            </w:pPr>
            <w:r w:rsidRPr="00C41E21">
              <w:rPr>
                <w:rFonts w:ascii="Arial" w:hAnsi="Arial" w:cs="Arial"/>
              </w:rPr>
              <w:t>Attention to detail, testing &amp; quality control assessment, knowledge of chemistry</w:t>
            </w:r>
          </w:p>
        </w:tc>
      </w:tr>
      <w:tr w:rsidR="00414AA3" w:rsidRPr="00C41E21">
        <w:tc>
          <w:tcPr>
            <w:tcW w:w="0" w:type="auto"/>
            <w:gridSpan w:val="2"/>
            <w:shd w:val="clear" w:color="auto" w:fill="DAEEF3" w:themeFill="accent5" w:themeFillTint="33"/>
          </w:tcPr>
          <w:p w:rsidR="00414AA3" w:rsidRPr="00C41E21" w:rsidRDefault="00414AA3" w:rsidP="00396B22">
            <w:pPr>
              <w:spacing w:before="40" w:after="40" w:line="240" w:lineRule="auto"/>
              <w:contextualSpacing/>
              <w:rPr>
                <w:rFonts w:ascii="Arial" w:hAnsi="Arial" w:cs="Arial"/>
                <w:b/>
              </w:rPr>
            </w:pPr>
            <w:r w:rsidRPr="00C41E21">
              <w:rPr>
                <w:rFonts w:ascii="Arial" w:hAnsi="Arial" w:cs="Arial"/>
                <w:b/>
              </w:rPr>
              <w:t>Registered Nurses</w:t>
            </w:r>
          </w:p>
        </w:tc>
      </w:tr>
      <w:tr w:rsidR="005742BD" w:rsidRPr="00C41E21">
        <w:trPr>
          <w:trHeight w:val="2678"/>
        </w:trPr>
        <w:tc>
          <w:tcPr>
            <w:tcW w:w="0" w:type="auto"/>
          </w:tcPr>
          <w:p w:rsidR="005742BD" w:rsidRPr="00C41E21" w:rsidRDefault="005742BD" w:rsidP="00E86D93">
            <w:pPr>
              <w:pStyle w:val="ListParagraph"/>
              <w:numPr>
                <w:ilvl w:val="0"/>
                <w:numId w:val="5"/>
              </w:numPr>
              <w:spacing w:after="120" w:line="240" w:lineRule="auto"/>
              <w:ind w:left="357" w:hanging="357"/>
              <w:contextualSpacing w:val="0"/>
              <w:rPr>
                <w:rFonts w:ascii="Arial" w:hAnsi="Arial" w:cs="Arial"/>
              </w:rPr>
            </w:pPr>
            <w:r w:rsidRPr="00C41E21">
              <w:rPr>
                <w:rFonts w:ascii="Arial" w:hAnsi="Arial" w:cs="Arial"/>
              </w:rPr>
              <w:t xml:space="preserve">Anything </w:t>
            </w:r>
            <w:r w:rsidR="007D0CC3" w:rsidRPr="00C41E21">
              <w:rPr>
                <w:rFonts w:ascii="Arial" w:hAnsi="Arial" w:cs="Arial"/>
              </w:rPr>
              <w:t xml:space="preserve">related to </w:t>
            </w:r>
            <w:r w:rsidRPr="00C41E21">
              <w:rPr>
                <w:rFonts w:ascii="Arial" w:hAnsi="Arial" w:cs="Arial"/>
              </w:rPr>
              <w:t xml:space="preserve">nursing or human health sciences; e.g. </w:t>
            </w:r>
            <w:r w:rsidR="007D0CC3" w:rsidRPr="00C41E21">
              <w:rPr>
                <w:rFonts w:ascii="Arial" w:hAnsi="Arial" w:cs="Arial"/>
              </w:rPr>
              <w:t xml:space="preserve">licensed practical nursing, </w:t>
            </w:r>
            <w:r w:rsidRPr="00C41E21">
              <w:rPr>
                <w:rFonts w:ascii="Arial" w:hAnsi="Arial" w:cs="Arial"/>
              </w:rPr>
              <w:t>midwifery</w:t>
            </w:r>
          </w:p>
          <w:p w:rsidR="00414AA3" w:rsidRPr="00C41E21" w:rsidRDefault="002247F0" w:rsidP="00E86D93">
            <w:pPr>
              <w:pStyle w:val="ListParagraph"/>
              <w:numPr>
                <w:ilvl w:val="0"/>
                <w:numId w:val="5"/>
              </w:numPr>
              <w:spacing w:after="120" w:line="240" w:lineRule="auto"/>
              <w:ind w:left="357" w:hanging="357"/>
              <w:contextualSpacing w:val="0"/>
              <w:rPr>
                <w:rFonts w:ascii="Arial" w:hAnsi="Arial" w:cs="Arial"/>
              </w:rPr>
            </w:pPr>
            <w:r w:rsidRPr="00C41E21">
              <w:rPr>
                <w:rFonts w:ascii="Arial" w:hAnsi="Arial" w:cs="Arial"/>
              </w:rPr>
              <w:t>Bridging programs recommend any kind of work in health care field while pursuing licensure</w:t>
            </w:r>
            <w:r w:rsidR="00B6669F">
              <w:rPr>
                <w:rFonts w:ascii="Arial" w:hAnsi="Arial" w:cs="Arial"/>
              </w:rPr>
              <w:t xml:space="preserve"> (e.g.</w:t>
            </w:r>
            <w:r w:rsidR="005742BD" w:rsidRPr="00C41E21">
              <w:rPr>
                <w:rFonts w:ascii="Arial" w:hAnsi="Arial" w:cs="Arial"/>
              </w:rPr>
              <w:t xml:space="preserve"> </w:t>
            </w:r>
            <w:r w:rsidRPr="00C41E21">
              <w:rPr>
                <w:rFonts w:ascii="Arial" w:hAnsi="Arial" w:cs="Arial"/>
              </w:rPr>
              <w:t>working in records office, kitchen, gift shop</w:t>
            </w:r>
            <w:r w:rsidR="005742BD" w:rsidRPr="00C41E21">
              <w:rPr>
                <w:rFonts w:ascii="Arial" w:hAnsi="Arial" w:cs="Arial"/>
              </w:rPr>
              <w:t>) as th</w:t>
            </w:r>
            <w:r w:rsidRPr="00C41E21">
              <w:rPr>
                <w:rFonts w:ascii="Arial" w:hAnsi="Arial" w:cs="Arial"/>
              </w:rPr>
              <w:t xml:space="preserve">is allows </w:t>
            </w:r>
            <w:r w:rsidR="005742BD" w:rsidRPr="00C41E21">
              <w:rPr>
                <w:rFonts w:ascii="Arial" w:hAnsi="Arial" w:cs="Arial"/>
              </w:rPr>
              <w:t>for practicing</w:t>
            </w:r>
            <w:r w:rsidRPr="00C41E21">
              <w:rPr>
                <w:rFonts w:ascii="Arial" w:hAnsi="Arial" w:cs="Arial"/>
              </w:rPr>
              <w:t xml:space="preserve"> English</w:t>
            </w:r>
            <w:r w:rsidR="005742BD" w:rsidRPr="00C41E21">
              <w:rPr>
                <w:rFonts w:ascii="Arial" w:hAnsi="Arial" w:cs="Arial"/>
              </w:rPr>
              <w:t>/F</w:t>
            </w:r>
            <w:r w:rsidRPr="00C41E21">
              <w:rPr>
                <w:rFonts w:ascii="Arial" w:hAnsi="Arial" w:cs="Arial"/>
              </w:rPr>
              <w:t xml:space="preserve">rench terminology and </w:t>
            </w:r>
            <w:r w:rsidR="005742BD" w:rsidRPr="00C41E21">
              <w:rPr>
                <w:rFonts w:ascii="Arial" w:hAnsi="Arial" w:cs="Arial"/>
              </w:rPr>
              <w:t xml:space="preserve">exposure </w:t>
            </w:r>
            <w:r w:rsidRPr="00C41E21">
              <w:rPr>
                <w:rFonts w:ascii="Arial" w:hAnsi="Arial" w:cs="Arial"/>
              </w:rPr>
              <w:t>to the health care culture in Canada</w:t>
            </w:r>
          </w:p>
        </w:tc>
        <w:tc>
          <w:tcPr>
            <w:tcW w:w="0" w:type="auto"/>
          </w:tcPr>
          <w:p w:rsidR="005742BD" w:rsidRPr="00C41E21" w:rsidRDefault="005742BD" w:rsidP="00E86D93">
            <w:pPr>
              <w:pStyle w:val="ListParagraph"/>
              <w:numPr>
                <w:ilvl w:val="0"/>
                <w:numId w:val="5"/>
              </w:numPr>
              <w:spacing w:after="120" w:line="240" w:lineRule="auto"/>
              <w:ind w:left="284" w:hanging="284"/>
              <w:contextualSpacing w:val="0"/>
              <w:rPr>
                <w:rFonts w:ascii="Arial" w:hAnsi="Arial" w:cs="Arial"/>
              </w:rPr>
            </w:pPr>
            <w:r w:rsidRPr="00C41E21">
              <w:rPr>
                <w:rFonts w:ascii="Arial" w:hAnsi="Arial" w:cs="Arial"/>
              </w:rPr>
              <w:t xml:space="preserve">Providing basic and supportive care to people in health care system </w:t>
            </w:r>
            <w:r w:rsidR="00BD5E19" w:rsidRPr="00C41E21">
              <w:rPr>
                <w:rFonts w:ascii="Arial" w:hAnsi="Arial" w:cs="Arial"/>
              </w:rPr>
              <w:t>(</w:t>
            </w:r>
            <w:r w:rsidRPr="00C41E21">
              <w:rPr>
                <w:rFonts w:ascii="Arial" w:hAnsi="Arial" w:cs="Arial"/>
              </w:rPr>
              <w:t xml:space="preserve">registered nurses </w:t>
            </w:r>
            <w:r w:rsidR="00BD5E19" w:rsidRPr="00C41E21">
              <w:rPr>
                <w:rFonts w:ascii="Arial" w:hAnsi="Arial" w:cs="Arial"/>
              </w:rPr>
              <w:t xml:space="preserve">also </w:t>
            </w:r>
            <w:r w:rsidRPr="00C41E21">
              <w:rPr>
                <w:rFonts w:ascii="Arial" w:hAnsi="Arial" w:cs="Arial"/>
              </w:rPr>
              <w:t xml:space="preserve">extend care to communities and societies) </w:t>
            </w:r>
          </w:p>
          <w:p w:rsidR="005742BD" w:rsidRPr="00C41E21" w:rsidRDefault="005742BD" w:rsidP="00E86D93">
            <w:pPr>
              <w:pStyle w:val="ListParagraph"/>
              <w:numPr>
                <w:ilvl w:val="0"/>
                <w:numId w:val="5"/>
              </w:numPr>
              <w:spacing w:after="120" w:line="240" w:lineRule="auto"/>
              <w:ind w:left="284" w:hanging="284"/>
              <w:contextualSpacing w:val="0"/>
              <w:rPr>
                <w:rFonts w:ascii="Arial" w:hAnsi="Arial" w:cs="Arial"/>
              </w:rPr>
            </w:pPr>
            <w:r w:rsidRPr="00C41E21">
              <w:rPr>
                <w:rFonts w:ascii="Arial" w:hAnsi="Arial" w:cs="Arial"/>
              </w:rPr>
              <w:t>Assisting with daily living activities—eating, walking, toileting</w:t>
            </w:r>
          </w:p>
          <w:p w:rsidR="00414AA3" w:rsidRPr="00C41E21" w:rsidRDefault="005742BD" w:rsidP="00E86D93">
            <w:pPr>
              <w:pStyle w:val="ListParagraph"/>
              <w:numPr>
                <w:ilvl w:val="0"/>
                <w:numId w:val="5"/>
              </w:numPr>
              <w:spacing w:after="120" w:line="240" w:lineRule="auto"/>
              <w:ind w:left="284" w:hanging="284"/>
              <w:contextualSpacing w:val="0"/>
              <w:rPr>
                <w:rFonts w:ascii="Arial" w:hAnsi="Arial" w:cs="Arial"/>
              </w:rPr>
            </w:pPr>
            <w:r w:rsidRPr="00C41E21">
              <w:rPr>
                <w:rFonts w:ascii="Arial" w:hAnsi="Arial" w:cs="Arial"/>
              </w:rPr>
              <w:t>Critical thinking, organization, excellent communication skills</w:t>
            </w:r>
          </w:p>
        </w:tc>
      </w:tr>
      <w:tr w:rsidR="00414AA3" w:rsidRPr="00C41E21">
        <w:tc>
          <w:tcPr>
            <w:tcW w:w="0" w:type="auto"/>
            <w:gridSpan w:val="2"/>
            <w:shd w:val="clear" w:color="auto" w:fill="DAEEF3" w:themeFill="accent5" w:themeFillTint="33"/>
          </w:tcPr>
          <w:p w:rsidR="00414AA3" w:rsidRPr="00C41E21" w:rsidRDefault="008B2985" w:rsidP="00396B22">
            <w:pPr>
              <w:spacing w:before="40" w:after="40" w:line="240" w:lineRule="auto"/>
              <w:contextualSpacing/>
              <w:rPr>
                <w:rFonts w:ascii="Arial" w:hAnsi="Arial" w:cs="Arial"/>
                <w:b/>
              </w:rPr>
            </w:pPr>
            <w:r w:rsidRPr="00C41E21">
              <w:rPr>
                <w:rFonts w:ascii="Arial" w:hAnsi="Arial" w:cs="Arial"/>
                <w:b/>
              </w:rPr>
              <w:t>L</w:t>
            </w:r>
            <w:r w:rsidR="00414AA3" w:rsidRPr="00C41E21">
              <w:rPr>
                <w:rFonts w:ascii="Arial" w:hAnsi="Arial" w:cs="Arial"/>
                <w:b/>
              </w:rPr>
              <w:t>icensed Practical Nurses</w:t>
            </w:r>
          </w:p>
        </w:tc>
      </w:tr>
      <w:tr w:rsidR="005742BD" w:rsidRPr="00C41E21">
        <w:tc>
          <w:tcPr>
            <w:tcW w:w="0" w:type="auto"/>
          </w:tcPr>
          <w:p w:rsidR="002247F0" w:rsidRPr="00C41E21" w:rsidRDefault="002247F0" w:rsidP="001F0272">
            <w:pPr>
              <w:spacing w:before="40" w:after="40" w:line="240" w:lineRule="auto"/>
              <w:contextualSpacing/>
              <w:rPr>
                <w:rFonts w:ascii="Arial" w:hAnsi="Arial" w:cs="Arial"/>
              </w:rPr>
            </w:pPr>
            <w:r w:rsidRPr="00C41E21">
              <w:rPr>
                <w:rFonts w:ascii="Arial" w:hAnsi="Arial" w:cs="Arial"/>
              </w:rPr>
              <w:t>Patient support worker, nursing attendant, care aide, pharmacy clinic aide</w:t>
            </w:r>
          </w:p>
          <w:p w:rsidR="00414AA3" w:rsidRPr="00C41E21" w:rsidRDefault="00414AA3" w:rsidP="001F0272">
            <w:pPr>
              <w:spacing w:before="40" w:after="40" w:line="240" w:lineRule="auto"/>
              <w:contextualSpacing/>
              <w:rPr>
                <w:rFonts w:ascii="Arial" w:hAnsi="Arial" w:cs="Arial"/>
              </w:rPr>
            </w:pPr>
          </w:p>
        </w:tc>
        <w:tc>
          <w:tcPr>
            <w:tcW w:w="0" w:type="auto"/>
          </w:tcPr>
          <w:p w:rsidR="00414AA3" w:rsidRPr="00C41E21" w:rsidRDefault="002247F0" w:rsidP="001F0272">
            <w:pPr>
              <w:spacing w:before="40" w:after="40" w:line="240" w:lineRule="auto"/>
              <w:contextualSpacing/>
              <w:rPr>
                <w:rFonts w:ascii="Arial" w:hAnsi="Arial" w:cs="Arial"/>
              </w:rPr>
            </w:pPr>
            <w:r w:rsidRPr="00C41E21">
              <w:rPr>
                <w:rFonts w:ascii="Arial" w:hAnsi="Arial" w:cs="Arial"/>
              </w:rPr>
              <w:t>Knowledge of health care in general, medical terminology, safe working environment in hospital, long-term care, communication, therapeutic relationship with client</w:t>
            </w:r>
          </w:p>
        </w:tc>
      </w:tr>
      <w:tr w:rsidR="00172FAF" w:rsidRPr="00C41E21">
        <w:tc>
          <w:tcPr>
            <w:tcW w:w="0" w:type="auto"/>
            <w:gridSpan w:val="2"/>
            <w:shd w:val="clear" w:color="auto" w:fill="DAEEF3" w:themeFill="accent5" w:themeFillTint="33"/>
          </w:tcPr>
          <w:p w:rsidR="00172FAF" w:rsidRPr="00C41E21" w:rsidRDefault="00172FAF" w:rsidP="00396B22">
            <w:pPr>
              <w:spacing w:before="40" w:after="40" w:line="240" w:lineRule="auto"/>
              <w:contextualSpacing/>
              <w:rPr>
                <w:rFonts w:ascii="Arial" w:hAnsi="Arial" w:cs="Arial"/>
                <w:i/>
              </w:rPr>
            </w:pPr>
            <w:r w:rsidRPr="00C41E21">
              <w:rPr>
                <w:rFonts w:ascii="Arial" w:hAnsi="Arial" w:cs="Arial"/>
                <w:b/>
              </w:rPr>
              <w:t>Physicians</w:t>
            </w:r>
          </w:p>
        </w:tc>
      </w:tr>
      <w:tr w:rsidR="005742BD" w:rsidRPr="00C41E21">
        <w:tc>
          <w:tcPr>
            <w:tcW w:w="0" w:type="auto"/>
          </w:tcPr>
          <w:p w:rsidR="00F87DE0" w:rsidRPr="00C41E21" w:rsidRDefault="00F87DE0" w:rsidP="00E86D93">
            <w:pPr>
              <w:pStyle w:val="ListParagraph"/>
              <w:numPr>
                <w:ilvl w:val="0"/>
                <w:numId w:val="6"/>
              </w:numPr>
              <w:spacing w:after="120" w:line="240" w:lineRule="auto"/>
              <w:ind w:left="357" w:hanging="357"/>
              <w:contextualSpacing w:val="0"/>
              <w:rPr>
                <w:rFonts w:ascii="Arial" w:hAnsi="Arial" w:cs="Arial"/>
              </w:rPr>
            </w:pPr>
            <w:r w:rsidRPr="00C41E21">
              <w:rPr>
                <w:rFonts w:ascii="Arial" w:hAnsi="Arial" w:cs="Arial"/>
              </w:rPr>
              <w:t xml:space="preserve">Positions in health care system, education, pharmaceutical industry (e.g. research associate) </w:t>
            </w:r>
          </w:p>
          <w:p w:rsidR="00F87DE0" w:rsidRPr="00C41E21" w:rsidRDefault="00F87DE0" w:rsidP="00E86D93">
            <w:pPr>
              <w:pStyle w:val="ListParagraph"/>
              <w:numPr>
                <w:ilvl w:val="0"/>
                <w:numId w:val="6"/>
              </w:numPr>
              <w:spacing w:after="120" w:line="240" w:lineRule="auto"/>
              <w:ind w:left="357" w:hanging="357"/>
              <w:contextualSpacing w:val="0"/>
              <w:rPr>
                <w:rFonts w:ascii="Arial" w:hAnsi="Arial" w:cs="Arial"/>
                <w:i/>
              </w:rPr>
            </w:pPr>
            <w:r w:rsidRPr="00C41E21">
              <w:rPr>
                <w:rFonts w:ascii="Arial" w:hAnsi="Arial" w:cs="Arial"/>
              </w:rPr>
              <w:t>Research in hospital or health related field, research assistants or associates, federal government (e.g. drug assessment at Health Canada)</w:t>
            </w:r>
          </w:p>
          <w:p w:rsidR="00414AA3" w:rsidRPr="00C41E21" w:rsidRDefault="00BD5E19" w:rsidP="00E86D93">
            <w:pPr>
              <w:pStyle w:val="ListParagraph"/>
              <w:numPr>
                <w:ilvl w:val="0"/>
                <w:numId w:val="6"/>
              </w:numPr>
              <w:spacing w:after="120" w:line="240" w:lineRule="auto"/>
              <w:ind w:left="357" w:hanging="357"/>
              <w:contextualSpacing w:val="0"/>
              <w:rPr>
                <w:rFonts w:ascii="Arial" w:hAnsi="Arial" w:cs="Arial"/>
              </w:rPr>
            </w:pPr>
            <w:r w:rsidRPr="00C41E21">
              <w:rPr>
                <w:rFonts w:ascii="Arial" w:hAnsi="Arial" w:cs="Arial"/>
              </w:rPr>
              <w:t>Physician assistants (although e</w:t>
            </w:r>
            <w:r w:rsidR="00F87DE0" w:rsidRPr="00C41E21">
              <w:rPr>
                <w:rFonts w:ascii="Arial" w:hAnsi="Arial" w:cs="Arial"/>
              </w:rPr>
              <w:t>xperience in Ontario and Manitoba physician assistant programs as well as in US show that physicians do not necessarily make good physician assistants</w:t>
            </w:r>
            <w:r w:rsidRPr="00C41E21">
              <w:rPr>
                <w:rFonts w:ascii="Arial" w:hAnsi="Arial" w:cs="Arial"/>
              </w:rPr>
              <w:t>)</w:t>
            </w:r>
            <w:r w:rsidR="00F87DE0" w:rsidRPr="00C41E21">
              <w:rPr>
                <w:rFonts w:ascii="Arial" w:hAnsi="Arial" w:cs="Arial"/>
              </w:rPr>
              <w:t xml:space="preserve"> </w:t>
            </w:r>
          </w:p>
        </w:tc>
        <w:tc>
          <w:tcPr>
            <w:tcW w:w="0" w:type="auto"/>
          </w:tcPr>
          <w:p w:rsidR="00414AA3" w:rsidRPr="00C41E21" w:rsidRDefault="00F87DE0" w:rsidP="001F0272">
            <w:pPr>
              <w:spacing w:before="40" w:after="40" w:line="240" w:lineRule="auto"/>
              <w:contextualSpacing/>
              <w:rPr>
                <w:rFonts w:ascii="Arial" w:hAnsi="Arial" w:cs="Arial"/>
              </w:rPr>
            </w:pPr>
            <w:r w:rsidRPr="00C41E21">
              <w:rPr>
                <w:rFonts w:ascii="Arial" w:hAnsi="Arial" w:cs="Arial"/>
              </w:rPr>
              <w:t>C</w:t>
            </w:r>
            <w:r w:rsidR="005E450B" w:rsidRPr="00C41E21">
              <w:rPr>
                <w:rFonts w:ascii="Arial" w:hAnsi="Arial" w:cs="Arial"/>
              </w:rPr>
              <w:t>l</w:t>
            </w:r>
            <w:r w:rsidRPr="00C41E21">
              <w:rPr>
                <w:rFonts w:ascii="Arial" w:hAnsi="Arial" w:cs="Arial"/>
              </w:rPr>
              <w:t>inical reasoning, critical thinking, broad medical knowledge, communication ability</w:t>
            </w:r>
          </w:p>
        </w:tc>
      </w:tr>
      <w:tr w:rsidR="00414AA3" w:rsidRPr="00C41E21">
        <w:tc>
          <w:tcPr>
            <w:tcW w:w="0" w:type="auto"/>
            <w:gridSpan w:val="2"/>
            <w:shd w:val="clear" w:color="auto" w:fill="DAEEF3" w:themeFill="accent5" w:themeFillTint="33"/>
          </w:tcPr>
          <w:p w:rsidR="00414AA3" w:rsidRPr="00C41E21" w:rsidRDefault="00414AA3" w:rsidP="00396B22">
            <w:pPr>
              <w:spacing w:before="40" w:after="40" w:line="240" w:lineRule="auto"/>
              <w:contextualSpacing/>
              <w:rPr>
                <w:rFonts w:ascii="Arial" w:hAnsi="Arial" w:cs="Arial"/>
                <w:b/>
              </w:rPr>
            </w:pPr>
            <w:r w:rsidRPr="00C41E21">
              <w:rPr>
                <w:rFonts w:ascii="Arial" w:hAnsi="Arial" w:cs="Arial"/>
                <w:b/>
              </w:rPr>
              <w:t>Dentists</w:t>
            </w:r>
          </w:p>
        </w:tc>
      </w:tr>
      <w:tr w:rsidR="005742BD" w:rsidRPr="00C41E21">
        <w:trPr>
          <w:trHeight w:val="606"/>
        </w:trPr>
        <w:tc>
          <w:tcPr>
            <w:tcW w:w="0" w:type="auto"/>
          </w:tcPr>
          <w:p w:rsidR="002247F0" w:rsidRPr="00C41E21" w:rsidRDefault="002247F0" w:rsidP="00E86D93">
            <w:pPr>
              <w:pStyle w:val="ListParagraph"/>
              <w:numPr>
                <w:ilvl w:val="0"/>
                <w:numId w:val="5"/>
              </w:numPr>
              <w:spacing w:after="120" w:line="240" w:lineRule="auto"/>
              <w:ind w:left="357" w:hanging="357"/>
              <w:contextualSpacing w:val="0"/>
              <w:rPr>
                <w:rFonts w:ascii="Arial" w:hAnsi="Arial" w:cs="Arial"/>
              </w:rPr>
            </w:pPr>
            <w:r w:rsidRPr="00C41E21">
              <w:rPr>
                <w:rFonts w:ascii="Arial" w:hAnsi="Arial" w:cs="Arial"/>
              </w:rPr>
              <w:t>Medicine, dental hygiene (dental technicians, dental assistants), denturists, traditional   Chinese medicine</w:t>
            </w:r>
          </w:p>
          <w:p w:rsidR="00D5441B" w:rsidRPr="00C41E21" w:rsidRDefault="00D5441B" w:rsidP="00E86D93">
            <w:pPr>
              <w:pStyle w:val="ListParagraph"/>
              <w:numPr>
                <w:ilvl w:val="0"/>
                <w:numId w:val="5"/>
              </w:numPr>
              <w:spacing w:after="120" w:line="240" w:lineRule="auto"/>
              <w:ind w:left="357" w:hanging="357"/>
              <w:contextualSpacing w:val="0"/>
              <w:rPr>
                <w:rFonts w:ascii="Arial" w:hAnsi="Arial" w:cs="Arial"/>
              </w:rPr>
            </w:pPr>
            <w:r w:rsidRPr="00C41E21">
              <w:rPr>
                <w:rFonts w:ascii="Arial" w:hAnsi="Arial" w:cs="Arial"/>
              </w:rPr>
              <w:t>Dental receptionists or dental assistants.</w:t>
            </w:r>
          </w:p>
          <w:p w:rsidR="00E50CD2" w:rsidRPr="00C41E21" w:rsidRDefault="00D5441B" w:rsidP="00E86D93">
            <w:pPr>
              <w:pStyle w:val="ListParagraph"/>
              <w:numPr>
                <w:ilvl w:val="0"/>
                <w:numId w:val="5"/>
              </w:numPr>
              <w:spacing w:after="120" w:line="240" w:lineRule="auto"/>
              <w:ind w:left="357" w:hanging="357"/>
              <w:contextualSpacing w:val="0"/>
              <w:rPr>
                <w:rFonts w:ascii="Arial" w:hAnsi="Arial" w:cs="Arial"/>
              </w:rPr>
            </w:pPr>
            <w:r w:rsidRPr="00C41E21">
              <w:rPr>
                <w:rFonts w:ascii="Arial" w:hAnsi="Arial" w:cs="Arial"/>
              </w:rPr>
              <w:t>Hard to become dental hygienist because of licensing</w:t>
            </w:r>
          </w:p>
          <w:p w:rsidR="00414AA3" w:rsidRPr="00C41E21" w:rsidRDefault="002247F0" w:rsidP="00E86D93">
            <w:pPr>
              <w:pStyle w:val="ListParagraph"/>
              <w:numPr>
                <w:ilvl w:val="0"/>
                <w:numId w:val="5"/>
              </w:numPr>
              <w:spacing w:after="120" w:line="240" w:lineRule="auto"/>
              <w:ind w:left="357" w:hanging="357"/>
              <w:contextualSpacing w:val="0"/>
              <w:rPr>
                <w:rFonts w:ascii="Arial" w:hAnsi="Arial" w:cs="Arial"/>
                <w:i/>
              </w:rPr>
            </w:pPr>
            <w:r w:rsidRPr="00C41E21">
              <w:rPr>
                <w:rFonts w:ascii="Arial" w:hAnsi="Arial" w:cs="Arial"/>
              </w:rPr>
              <w:t>Difficult to identify as dentis</w:t>
            </w:r>
            <w:r w:rsidR="00D5441B" w:rsidRPr="00C41E21">
              <w:rPr>
                <w:rFonts w:ascii="Arial" w:hAnsi="Arial" w:cs="Arial"/>
              </w:rPr>
              <w:t>ts are only trained as</w:t>
            </w:r>
            <w:r w:rsidR="00E50CD2" w:rsidRPr="00C41E21">
              <w:rPr>
                <w:rFonts w:ascii="Arial" w:hAnsi="Arial" w:cs="Arial"/>
              </w:rPr>
              <w:t xml:space="preserve"> </w:t>
            </w:r>
            <w:r w:rsidR="00D5441B" w:rsidRPr="00C41E21">
              <w:rPr>
                <w:rFonts w:ascii="Arial" w:hAnsi="Arial" w:cs="Arial"/>
              </w:rPr>
              <w:t>dentists</w:t>
            </w:r>
          </w:p>
        </w:tc>
        <w:tc>
          <w:tcPr>
            <w:tcW w:w="0" w:type="auto"/>
          </w:tcPr>
          <w:p w:rsidR="002247F0" w:rsidRPr="00C41E21" w:rsidRDefault="002247F0" w:rsidP="00467C02">
            <w:pPr>
              <w:pStyle w:val="ListParagraph"/>
              <w:numPr>
                <w:ilvl w:val="0"/>
                <w:numId w:val="28"/>
              </w:numPr>
              <w:spacing w:before="40" w:after="120" w:line="240" w:lineRule="auto"/>
              <w:ind w:left="284" w:hanging="284"/>
              <w:contextualSpacing w:val="0"/>
              <w:rPr>
                <w:rFonts w:ascii="Arial" w:hAnsi="Arial" w:cs="Arial"/>
              </w:rPr>
            </w:pPr>
            <w:r w:rsidRPr="00C41E21">
              <w:rPr>
                <w:rFonts w:ascii="Arial" w:hAnsi="Arial" w:cs="Arial"/>
              </w:rPr>
              <w:t>Overlapping training in basic science</w:t>
            </w:r>
            <w:r w:rsidR="00D5441B" w:rsidRPr="00C41E21">
              <w:rPr>
                <w:rFonts w:ascii="Arial" w:hAnsi="Arial" w:cs="Arial"/>
              </w:rPr>
              <w:t xml:space="preserve"> only (no relevant competencies/skills for </w:t>
            </w:r>
            <w:r w:rsidRPr="00C41E21">
              <w:rPr>
                <w:rFonts w:ascii="Arial" w:hAnsi="Arial" w:cs="Arial"/>
              </w:rPr>
              <w:t>dental related field</w:t>
            </w:r>
            <w:r w:rsidR="00D5441B" w:rsidRPr="00C41E21">
              <w:rPr>
                <w:rFonts w:ascii="Arial" w:hAnsi="Arial" w:cs="Arial"/>
              </w:rPr>
              <w:t>)</w:t>
            </w:r>
          </w:p>
          <w:p w:rsidR="002247F0" w:rsidRPr="00C41E21" w:rsidRDefault="002247F0" w:rsidP="00467C02">
            <w:pPr>
              <w:pStyle w:val="ListParagraph"/>
              <w:numPr>
                <w:ilvl w:val="0"/>
                <w:numId w:val="28"/>
              </w:numPr>
              <w:spacing w:before="40" w:after="120" w:line="240" w:lineRule="auto"/>
              <w:ind w:left="284" w:hanging="284"/>
              <w:contextualSpacing w:val="0"/>
              <w:rPr>
                <w:rFonts w:ascii="Arial" w:hAnsi="Arial" w:cs="Arial"/>
              </w:rPr>
            </w:pPr>
            <w:r w:rsidRPr="00C41E21">
              <w:rPr>
                <w:rFonts w:ascii="Arial" w:hAnsi="Arial" w:cs="Arial"/>
              </w:rPr>
              <w:t>Dental assistant/ receptionist: dentist</w:t>
            </w:r>
            <w:r w:rsidR="006A6091" w:rsidRPr="00C41E21">
              <w:rPr>
                <w:rFonts w:ascii="Arial" w:hAnsi="Arial" w:cs="Arial"/>
              </w:rPr>
              <w:t>s</w:t>
            </w:r>
            <w:r w:rsidRPr="00C41E21">
              <w:rPr>
                <w:rFonts w:ascii="Arial" w:hAnsi="Arial" w:cs="Arial"/>
              </w:rPr>
              <w:t xml:space="preserve"> supervise </w:t>
            </w:r>
            <w:r w:rsidR="00D5441B" w:rsidRPr="00C41E21">
              <w:rPr>
                <w:rFonts w:ascii="Arial" w:hAnsi="Arial" w:cs="Arial"/>
              </w:rPr>
              <w:t xml:space="preserve">these </w:t>
            </w:r>
            <w:r w:rsidRPr="00C41E21">
              <w:rPr>
                <w:rFonts w:ascii="Arial" w:hAnsi="Arial" w:cs="Arial"/>
              </w:rPr>
              <w:t>so would know skills required</w:t>
            </w:r>
          </w:p>
          <w:p w:rsidR="002247F0" w:rsidRPr="00C41E21" w:rsidRDefault="002247F0" w:rsidP="00467C02">
            <w:pPr>
              <w:pStyle w:val="ListParagraph"/>
              <w:numPr>
                <w:ilvl w:val="0"/>
                <w:numId w:val="28"/>
              </w:numPr>
              <w:spacing w:before="40" w:after="120" w:line="240" w:lineRule="auto"/>
              <w:ind w:left="284" w:hanging="284"/>
              <w:contextualSpacing w:val="0"/>
              <w:rPr>
                <w:rFonts w:ascii="Arial" w:hAnsi="Arial" w:cs="Arial"/>
              </w:rPr>
            </w:pPr>
            <w:r w:rsidRPr="00C41E21">
              <w:rPr>
                <w:rFonts w:ascii="Arial" w:hAnsi="Arial" w:cs="Arial"/>
              </w:rPr>
              <w:t>Dental hygiene: depends on past education and experience–scaling and replaning</w:t>
            </w:r>
            <w:r w:rsidR="00BA22DB" w:rsidRPr="00C41E21">
              <w:rPr>
                <w:rFonts w:ascii="Arial" w:hAnsi="Arial" w:cs="Arial"/>
              </w:rPr>
              <w:t>,</w:t>
            </w:r>
            <w:r w:rsidR="00F439D0" w:rsidRPr="00C41E21">
              <w:rPr>
                <w:rFonts w:ascii="Arial" w:hAnsi="Arial" w:cs="Arial"/>
              </w:rPr>
              <w:t xml:space="preserve"> </w:t>
            </w:r>
            <w:r w:rsidRPr="00C41E21">
              <w:rPr>
                <w:rFonts w:ascii="Arial" w:hAnsi="Arial" w:cs="Arial"/>
              </w:rPr>
              <w:t>hygiene assessment</w:t>
            </w:r>
          </w:p>
          <w:p w:rsidR="00BA22DB" w:rsidRPr="00C41E21" w:rsidRDefault="002247F0" w:rsidP="00467C02">
            <w:pPr>
              <w:pStyle w:val="ListParagraph"/>
              <w:numPr>
                <w:ilvl w:val="0"/>
                <w:numId w:val="28"/>
              </w:numPr>
              <w:spacing w:before="40" w:after="120" w:line="240" w:lineRule="auto"/>
              <w:ind w:left="284" w:hanging="284"/>
              <w:contextualSpacing w:val="0"/>
              <w:rPr>
                <w:rFonts w:ascii="Arial" w:hAnsi="Arial" w:cs="Arial"/>
              </w:rPr>
            </w:pPr>
            <w:r w:rsidRPr="00C41E21">
              <w:rPr>
                <w:rFonts w:ascii="Arial" w:hAnsi="Arial" w:cs="Arial"/>
              </w:rPr>
              <w:t xml:space="preserve">Dental technician: would have to upgrade skills </w:t>
            </w:r>
            <w:r w:rsidR="006A6091" w:rsidRPr="00C41E21">
              <w:rPr>
                <w:rFonts w:ascii="Arial" w:hAnsi="Arial" w:cs="Arial"/>
              </w:rPr>
              <w:t xml:space="preserve">(may need whole 4 years) </w:t>
            </w:r>
            <w:r w:rsidRPr="00C41E21">
              <w:rPr>
                <w:rFonts w:ascii="Arial" w:hAnsi="Arial" w:cs="Arial"/>
              </w:rPr>
              <w:t>significantly as dental schools do</w:t>
            </w:r>
            <w:r w:rsidR="006A6091" w:rsidRPr="00C41E21">
              <w:rPr>
                <w:rFonts w:ascii="Arial" w:hAnsi="Arial" w:cs="Arial"/>
              </w:rPr>
              <w:t xml:space="preserve"> </w:t>
            </w:r>
            <w:r w:rsidRPr="00C41E21">
              <w:rPr>
                <w:rFonts w:ascii="Arial" w:hAnsi="Arial" w:cs="Arial"/>
              </w:rPr>
              <w:t>n</w:t>
            </w:r>
            <w:r w:rsidR="006A6091" w:rsidRPr="00C41E21">
              <w:rPr>
                <w:rFonts w:ascii="Arial" w:hAnsi="Arial" w:cs="Arial"/>
              </w:rPr>
              <w:t>o</w:t>
            </w:r>
            <w:r w:rsidRPr="00C41E21">
              <w:rPr>
                <w:rFonts w:ascii="Arial" w:hAnsi="Arial" w:cs="Arial"/>
              </w:rPr>
              <w:t>t teach much in this area</w:t>
            </w:r>
          </w:p>
        </w:tc>
      </w:tr>
      <w:tr w:rsidR="00172FAF" w:rsidRPr="00632EAE">
        <w:trPr>
          <w:trHeight w:val="141"/>
        </w:trPr>
        <w:tc>
          <w:tcPr>
            <w:tcW w:w="0" w:type="auto"/>
            <w:gridSpan w:val="2"/>
            <w:shd w:val="clear" w:color="auto" w:fill="DAEEF3" w:themeFill="accent5" w:themeFillTint="33"/>
          </w:tcPr>
          <w:p w:rsidR="00172FAF" w:rsidRPr="00C41E21" w:rsidRDefault="00172FAF" w:rsidP="00396B22">
            <w:pPr>
              <w:spacing w:before="40" w:after="40" w:line="240" w:lineRule="auto"/>
              <w:contextualSpacing/>
              <w:rPr>
                <w:rFonts w:ascii="Arial" w:hAnsi="Arial" w:cs="Arial"/>
                <w:i/>
              </w:rPr>
            </w:pPr>
            <w:r w:rsidRPr="00C41E21">
              <w:rPr>
                <w:rFonts w:ascii="Arial" w:hAnsi="Arial" w:cs="Arial"/>
                <w:b/>
              </w:rPr>
              <w:t>Engineers</w:t>
            </w:r>
          </w:p>
        </w:tc>
      </w:tr>
      <w:tr w:rsidR="005742BD" w:rsidRPr="00632EAE">
        <w:tc>
          <w:tcPr>
            <w:tcW w:w="0" w:type="auto"/>
          </w:tcPr>
          <w:p w:rsidR="002247F0" w:rsidRPr="00C41E21" w:rsidRDefault="002247F0" w:rsidP="001F0272">
            <w:pPr>
              <w:spacing w:after="120" w:line="240" w:lineRule="auto"/>
              <w:ind w:left="284" w:hanging="284"/>
              <w:rPr>
                <w:rFonts w:ascii="Arial" w:hAnsi="Arial" w:cs="Arial"/>
              </w:rPr>
            </w:pPr>
            <w:r w:rsidRPr="00C41E21">
              <w:rPr>
                <w:rFonts w:ascii="Arial" w:hAnsi="Arial" w:cs="Arial"/>
              </w:rPr>
              <w:t>•</w:t>
            </w:r>
            <w:r w:rsidRPr="00C41E21">
              <w:rPr>
                <w:rFonts w:ascii="Arial" w:hAnsi="Arial" w:cs="Arial"/>
              </w:rPr>
              <w:tab/>
              <w:t>Technologists or architects or career in natural sciences may be “better matched” careers”</w:t>
            </w:r>
          </w:p>
          <w:p w:rsidR="002247F0" w:rsidRPr="00C41E21" w:rsidRDefault="002247F0" w:rsidP="001F0272">
            <w:pPr>
              <w:spacing w:after="120" w:line="240" w:lineRule="auto"/>
              <w:ind w:left="284" w:hanging="284"/>
              <w:rPr>
                <w:rFonts w:ascii="Arial" w:hAnsi="Arial" w:cs="Arial"/>
              </w:rPr>
            </w:pPr>
            <w:r w:rsidRPr="00C41E21">
              <w:rPr>
                <w:rFonts w:ascii="Arial" w:hAnsi="Arial" w:cs="Arial"/>
              </w:rPr>
              <w:t>•</w:t>
            </w:r>
            <w:r w:rsidRPr="00C41E21">
              <w:rPr>
                <w:rFonts w:ascii="Arial" w:hAnsi="Arial" w:cs="Arial"/>
              </w:rPr>
              <w:tab/>
              <w:t>own business, be in management or financial sector, technical sales</w:t>
            </w:r>
          </w:p>
          <w:p w:rsidR="0014682D" w:rsidRPr="00C41E21" w:rsidRDefault="002247F0" w:rsidP="001F0272">
            <w:pPr>
              <w:spacing w:after="120" w:line="240" w:lineRule="auto"/>
              <w:ind w:left="284" w:hanging="284"/>
              <w:rPr>
                <w:rFonts w:ascii="Arial" w:hAnsi="Arial" w:cs="Arial"/>
              </w:rPr>
            </w:pPr>
            <w:r w:rsidRPr="00C41E21">
              <w:rPr>
                <w:rFonts w:ascii="Arial" w:hAnsi="Arial" w:cs="Arial"/>
              </w:rPr>
              <w:t>•</w:t>
            </w:r>
            <w:r w:rsidRPr="00C41E21">
              <w:rPr>
                <w:rFonts w:ascii="Arial" w:hAnsi="Arial" w:cs="Arial"/>
              </w:rPr>
              <w:tab/>
              <w:t>Other areas: health and safety, building security, software</w:t>
            </w:r>
          </w:p>
        </w:tc>
        <w:tc>
          <w:tcPr>
            <w:tcW w:w="0" w:type="auto"/>
          </w:tcPr>
          <w:p w:rsidR="00414AA3" w:rsidRPr="00C41E21" w:rsidRDefault="002247F0" w:rsidP="001F0272">
            <w:pPr>
              <w:pStyle w:val="ListParagraph"/>
              <w:numPr>
                <w:ilvl w:val="0"/>
                <w:numId w:val="5"/>
              </w:numPr>
              <w:spacing w:before="40" w:after="40" w:line="240" w:lineRule="auto"/>
              <w:rPr>
                <w:rFonts w:ascii="Arial" w:hAnsi="Arial" w:cs="Arial"/>
                <w:i/>
              </w:rPr>
            </w:pPr>
            <w:r w:rsidRPr="00C41E21">
              <w:rPr>
                <w:rFonts w:ascii="Arial" w:hAnsi="Arial" w:cs="Arial"/>
              </w:rPr>
              <w:t xml:space="preserve">Problem solving skills, ability to use technology and engineering tools, safeguarding public safety, understanding of impacts on society, project management, communication skills (verbal, graphical, writing, communicating with non-technical audiences), working with teams </w:t>
            </w:r>
          </w:p>
        </w:tc>
      </w:tr>
      <w:tr w:rsidR="00414AA3" w:rsidRPr="00632EAE">
        <w:tc>
          <w:tcPr>
            <w:tcW w:w="0" w:type="auto"/>
            <w:gridSpan w:val="2"/>
            <w:shd w:val="clear" w:color="auto" w:fill="DAEEF3" w:themeFill="accent5" w:themeFillTint="33"/>
          </w:tcPr>
          <w:p w:rsidR="00414AA3" w:rsidRPr="00C41E21" w:rsidRDefault="00414AA3" w:rsidP="00396B22">
            <w:pPr>
              <w:spacing w:before="40" w:after="40" w:line="240" w:lineRule="auto"/>
              <w:contextualSpacing/>
              <w:rPr>
                <w:rFonts w:ascii="Arial" w:hAnsi="Arial" w:cs="Arial"/>
                <w:b/>
                <w:i/>
              </w:rPr>
            </w:pPr>
            <w:r w:rsidRPr="00C41E21">
              <w:rPr>
                <w:rFonts w:ascii="Arial" w:hAnsi="Arial" w:cs="Arial"/>
                <w:b/>
              </w:rPr>
              <w:t>Engineering Technicians</w:t>
            </w:r>
          </w:p>
        </w:tc>
      </w:tr>
      <w:tr w:rsidR="005742BD" w:rsidRPr="00632EAE">
        <w:tc>
          <w:tcPr>
            <w:tcW w:w="0" w:type="auto"/>
          </w:tcPr>
          <w:p w:rsidR="005742BD" w:rsidRPr="00C41E21" w:rsidRDefault="005742BD" w:rsidP="001F0272">
            <w:pPr>
              <w:pStyle w:val="ListParagraph"/>
              <w:numPr>
                <w:ilvl w:val="0"/>
                <w:numId w:val="2"/>
              </w:numPr>
              <w:spacing w:after="120" w:line="240" w:lineRule="auto"/>
              <w:ind w:left="357" w:hanging="357"/>
              <w:contextualSpacing w:val="0"/>
              <w:rPr>
                <w:rFonts w:ascii="Arial" w:hAnsi="Arial" w:cs="Arial"/>
              </w:rPr>
            </w:pPr>
            <w:r w:rsidRPr="00C41E21">
              <w:rPr>
                <w:rFonts w:ascii="Arial" w:hAnsi="Arial" w:cs="Arial"/>
              </w:rPr>
              <w:t>Distinction to be made between technicians, technologists and engineers (see relevant competencies in next column)</w:t>
            </w:r>
          </w:p>
          <w:p w:rsidR="002247F0" w:rsidRPr="00C41E21" w:rsidRDefault="005742BD" w:rsidP="001F0272">
            <w:pPr>
              <w:pStyle w:val="ListParagraph"/>
              <w:numPr>
                <w:ilvl w:val="0"/>
                <w:numId w:val="2"/>
              </w:numPr>
              <w:spacing w:after="120" w:line="240" w:lineRule="auto"/>
              <w:ind w:left="357" w:hanging="357"/>
              <w:contextualSpacing w:val="0"/>
              <w:rPr>
                <w:rFonts w:ascii="Arial" w:hAnsi="Arial" w:cs="Arial"/>
              </w:rPr>
            </w:pPr>
            <w:r w:rsidRPr="00C41E21">
              <w:rPr>
                <w:rFonts w:ascii="Arial" w:hAnsi="Arial" w:cs="Arial"/>
              </w:rPr>
              <w:t>Related occupations in architecture, chemistry, forestry, petroleum engineering</w:t>
            </w:r>
          </w:p>
          <w:p w:rsidR="00414AA3" w:rsidRPr="00C41E21" w:rsidRDefault="00414AA3" w:rsidP="001F0272">
            <w:pPr>
              <w:spacing w:before="40" w:after="40" w:line="240" w:lineRule="auto"/>
              <w:contextualSpacing/>
              <w:rPr>
                <w:rFonts w:ascii="Arial" w:hAnsi="Arial" w:cs="Arial"/>
                <w:i/>
              </w:rPr>
            </w:pPr>
          </w:p>
        </w:tc>
        <w:tc>
          <w:tcPr>
            <w:tcW w:w="0" w:type="auto"/>
          </w:tcPr>
          <w:p w:rsidR="002247F0" w:rsidRPr="00C41E21" w:rsidRDefault="002247F0" w:rsidP="001F0272">
            <w:pPr>
              <w:pStyle w:val="ListParagraph"/>
              <w:numPr>
                <w:ilvl w:val="0"/>
                <w:numId w:val="2"/>
              </w:numPr>
              <w:spacing w:after="120" w:line="240" w:lineRule="auto"/>
              <w:ind w:left="284" w:hanging="284"/>
              <w:contextualSpacing w:val="0"/>
              <w:rPr>
                <w:rFonts w:ascii="Arial" w:hAnsi="Arial" w:cs="Arial"/>
              </w:rPr>
            </w:pPr>
            <w:r w:rsidRPr="00C41E21">
              <w:rPr>
                <w:rFonts w:ascii="Arial" w:hAnsi="Arial" w:cs="Arial"/>
              </w:rPr>
              <w:t>Technicians</w:t>
            </w:r>
            <w:r w:rsidR="005742BD" w:rsidRPr="00C41E21">
              <w:rPr>
                <w:rFonts w:ascii="Arial" w:hAnsi="Arial" w:cs="Arial"/>
              </w:rPr>
              <w:t xml:space="preserve">: </w:t>
            </w:r>
            <w:r w:rsidRPr="00C41E21">
              <w:rPr>
                <w:rFonts w:ascii="Arial" w:hAnsi="Arial" w:cs="Arial"/>
              </w:rPr>
              <w:t xml:space="preserve"> trouble shooting, team work multitasking, keep things working, build assemble </w:t>
            </w:r>
          </w:p>
          <w:p w:rsidR="002247F0" w:rsidRPr="00C41E21" w:rsidRDefault="002247F0" w:rsidP="001F0272">
            <w:pPr>
              <w:pStyle w:val="ListParagraph"/>
              <w:numPr>
                <w:ilvl w:val="0"/>
                <w:numId w:val="2"/>
              </w:numPr>
              <w:spacing w:after="120" w:line="240" w:lineRule="auto"/>
              <w:ind w:left="284" w:hanging="284"/>
              <w:contextualSpacing w:val="0"/>
              <w:rPr>
                <w:rFonts w:ascii="Arial" w:hAnsi="Arial" w:cs="Arial"/>
              </w:rPr>
            </w:pPr>
            <w:r w:rsidRPr="00C41E21">
              <w:rPr>
                <w:rFonts w:ascii="Arial" w:hAnsi="Arial" w:cs="Arial"/>
              </w:rPr>
              <w:t>Technologists: design competencies, manage or supervise, teamwork, leadership, may build and maintain</w:t>
            </w:r>
          </w:p>
          <w:p w:rsidR="00414AA3" w:rsidRPr="00C515FC" w:rsidRDefault="002247F0" w:rsidP="001F0272">
            <w:pPr>
              <w:pStyle w:val="ListParagraph"/>
              <w:numPr>
                <w:ilvl w:val="0"/>
                <w:numId w:val="2"/>
              </w:numPr>
              <w:spacing w:after="120" w:line="240" w:lineRule="auto"/>
              <w:ind w:left="284" w:hanging="284"/>
              <w:contextualSpacing w:val="0"/>
              <w:rPr>
                <w:rFonts w:ascii="Arial" w:hAnsi="Arial" w:cs="Arial"/>
                <w:i/>
              </w:rPr>
            </w:pPr>
            <w:r w:rsidRPr="00C41E21">
              <w:rPr>
                <w:rFonts w:ascii="Arial" w:hAnsi="Arial" w:cs="Arial"/>
              </w:rPr>
              <w:t>Engineers: concept, research, design, application, more legal implications</w:t>
            </w:r>
          </w:p>
          <w:p w:rsidR="00C515FC" w:rsidRPr="00C41E21" w:rsidRDefault="00C515FC" w:rsidP="00C515FC">
            <w:pPr>
              <w:pStyle w:val="ListParagraph"/>
              <w:spacing w:after="120" w:line="240" w:lineRule="auto"/>
              <w:ind w:left="284"/>
              <w:contextualSpacing w:val="0"/>
              <w:rPr>
                <w:rFonts w:ascii="Arial" w:hAnsi="Arial" w:cs="Arial"/>
                <w:i/>
              </w:rPr>
            </w:pPr>
          </w:p>
        </w:tc>
      </w:tr>
      <w:tr w:rsidR="00414AA3" w:rsidRPr="00632EAE">
        <w:tc>
          <w:tcPr>
            <w:tcW w:w="0" w:type="auto"/>
            <w:gridSpan w:val="2"/>
            <w:shd w:val="clear" w:color="auto" w:fill="DAEEF3" w:themeFill="accent5" w:themeFillTint="33"/>
          </w:tcPr>
          <w:p w:rsidR="00414AA3" w:rsidRPr="00C41E21" w:rsidRDefault="00414AA3" w:rsidP="00C41E21">
            <w:pPr>
              <w:spacing w:before="40" w:after="40" w:line="240" w:lineRule="auto"/>
              <w:contextualSpacing/>
              <w:jc w:val="both"/>
              <w:rPr>
                <w:rFonts w:ascii="Arial" w:hAnsi="Arial" w:cs="Arial"/>
                <w:i/>
              </w:rPr>
            </w:pPr>
            <w:r w:rsidRPr="00C41E21">
              <w:rPr>
                <w:rFonts w:ascii="Arial" w:hAnsi="Arial" w:cs="Arial"/>
                <w:b/>
              </w:rPr>
              <w:t>Teachers</w:t>
            </w:r>
          </w:p>
        </w:tc>
      </w:tr>
      <w:tr w:rsidR="005742BD" w:rsidRPr="00632EAE">
        <w:tc>
          <w:tcPr>
            <w:tcW w:w="0" w:type="auto"/>
          </w:tcPr>
          <w:p w:rsidR="00414AA3" w:rsidRPr="00C41E21" w:rsidRDefault="002247F0" w:rsidP="001F0272">
            <w:pPr>
              <w:spacing w:before="40" w:after="40" w:line="240" w:lineRule="auto"/>
              <w:contextualSpacing/>
              <w:rPr>
                <w:rFonts w:ascii="Arial" w:hAnsi="Arial" w:cs="Arial"/>
                <w:i/>
              </w:rPr>
            </w:pPr>
            <w:r w:rsidRPr="00C41E21">
              <w:rPr>
                <w:rFonts w:ascii="Arial" w:hAnsi="Arial" w:cs="Arial"/>
              </w:rPr>
              <w:t xml:space="preserve">Teaching aide, teaching assistant, </w:t>
            </w:r>
            <w:r w:rsidR="000C30CF" w:rsidRPr="00C41E21">
              <w:rPr>
                <w:rFonts w:ascii="Arial" w:hAnsi="Arial" w:cs="Arial"/>
              </w:rPr>
              <w:t xml:space="preserve">careers in </w:t>
            </w:r>
            <w:r w:rsidRPr="00C41E21">
              <w:rPr>
                <w:rFonts w:ascii="Arial" w:hAnsi="Arial" w:cs="Arial"/>
              </w:rPr>
              <w:t>E</w:t>
            </w:r>
            <w:r w:rsidR="000C30CF" w:rsidRPr="00C41E21">
              <w:rPr>
                <w:rFonts w:ascii="Arial" w:hAnsi="Arial" w:cs="Arial"/>
              </w:rPr>
              <w:t xml:space="preserve">arly </w:t>
            </w:r>
            <w:r w:rsidRPr="00C41E21">
              <w:rPr>
                <w:rFonts w:ascii="Arial" w:hAnsi="Arial" w:cs="Arial"/>
              </w:rPr>
              <w:t>C</w:t>
            </w:r>
            <w:r w:rsidR="000C30CF" w:rsidRPr="00C41E21">
              <w:rPr>
                <w:rFonts w:ascii="Arial" w:hAnsi="Arial" w:cs="Arial"/>
              </w:rPr>
              <w:t xml:space="preserve">hildhood </w:t>
            </w:r>
            <w:r w:rsidRPr="00C41E21">
              <w:rPr>
                <w:rFonts w:ascii="Arial" w:hAnsi="Arial" w:cs="Arial"/>
              </w:rPr>
              <w:t>E</w:t>
            </w:r>
            <w:r w:rsidR="000C30CF" w:rsidRPr="00C41E21">
              <w:rPr>
                <w:rFonts w:ascii="Arial" w:hAnsi="Arial" w:cs="Arial"/>
              </w:rPr>
              <w:t xml:space="preserve">ducation </w:t>
            </w:r>
            <w:r w:rsidRPr="00C41E21">
              <w:rPr>
                <w:rFonts w:ascii="Arial" w:hAnsi="Arial" w:cs="Arial"/>
              </w:rPr>
              <w:t>(growing need for teaching aides and assistants</w:t>
            </w:r>
            <w:r w:rsidR="000C30CF" w:rsidRPr="00C41E21">
              <w:rPr>
                <w:rFonts w:ascii="Arial" w:hAnsi="Arial" w:cs="Arial"/>
              </w:rPr>
              <w:t xml:space="preserve"> in this field</w:t>
            </w:r>
            <w:r w:rsidRPr="00C41E21">
              <w:rPr>
                <w:rFonts w:ascii="Arial" w:hAnsi="Arial" w:cs="Arial"/>
              </w:rPr>
              <w:t>), teaching at college level</w:t>
            </w:r>
            <w:r w:rsidR="000C30CF" w:rsidRPr="00C41E21">
              <w:rPr>
                <w:rFonts w:ascii="Arial" w:hAnsi="Arial" w:cs="Arial"/>
              </w:rPr>
              <w:t xml:space="preserve"> and </w:t>
            </w:r>
            <w:r w:rsidRPr="00C41E21">
              <w:rPr>
                <w:rFonts w:ascii="Arial" w:hAnsi="Arial" w:cs="Arial"/>
              </w:rPr>
              <w:t>at d</w:t>
            </w:r>
            <w:r w:rsidR="00B6669F">
              <w:rPr>
                <w:rFonts w:ascii="Arial" w:hAnsi="Arial" w:cs="Arial"/>
              </w:rPr>
              <w:t>ifferent types of schools (e.g.</w:t>
            </w:r>
            <w:r w:rsidRPr="00C41E21">
              <w:rPr>
                <w:rFonts w:ascii="Arial" w:hAnsi="Arial" w:cs="Arial"/>
              </w:rPr>
              <w:t xml:space="preserve"> music schools, hockey schools), training developers or trainers in private sector</w:t>
            </w:r>
          </w:p>
        </w:tc>
        <w:tc>
          <w:tcPr>
            <w:tcW w:w="0" w:type="auto"/>
          </w:tcPr>
          <w:p w:rsidR="00414AA3" w:rsidRPr="00C41E21" w:rsidRDefault="00414AA3" w:rsidP="001F0272">
            <w:pPr>
              <w:spacing w:before="40" w:after="40" w:line="240" w:lineRule="auto"/>
              <w:contextualSpacing/>
              <w:rPr>
                <w:rFonts w:ascii="Arial" w:hAnsi="Arial" w:cs="Arial"/>
              </w:rPr>
            </w:pPr>
            <w:r w:rsidRPr="00C41E21">
              <w:rPr>
                <w:rFonts w:ascii="Arial" w:hAnsi="Arial" w:cs="Arial"/>
              </w:rPr>
              <w:t>Pedagogical ability: ability to assess learning needs and learning styles and to develop specific programs for individuals</w:t>
            </w:r>
          </w:p>
        </w:tc>
      </w:tr>
    </w:tbl>
    <w:p w:rsidR="005B5F56" w:rsidRDefault="005B5F56" w:rsidP="005B5F56">
      <w:pPr>
        <w:pStyle w:val="Heading2"/>
        <w:numPr>
          <w:ilvl w:val="0"/>
          <w:numId w:val="0"/>
        </w:numPr>
        <w:spacing w:before="0"/>
        <w:rPr>
          <w:rFonts w:ascii="Arial" w:hAnsi="Arial" w:cs="Arial"/>
          <w:color w:val="365F91" w:themeColor="accent1" w:themeShade="BF"/>
        </w:rPr>
      </w:pPr>
    </w:p>
    <w:p w:rsidR="007C4F94" w:rsidRDefault="007C4F94" w:rsidP="00396B22">
      <w:pPr>
        <w:pStyle w:val="Heading2"/>
        <w:spacing w:before="0"/>
        <w:rPr>
          <w:rFonts w:ascii="Arial" w:hAnsi="Arial" w:cs="Arial"/>
          <w:color w:val="365F91" w:themeColor="accent1" w:themeShade="BF"/>
        </w:rPr>
      </w:pPr>
      <w:bookmarkStart w:id="21" w:name="_Toc378586201"/>
      <w:r w:rsidRPr="00DC543D">
        <w:rPr>
          <w:rFonts w:ascii="Arial" w:hAnsi="Arial" w:cs="Arial"/>
          <w:color w:val="365F91" w:themeColor="accent1" w:themeShade="BF"/>
        </w:rPr>
        <w:t>Most Useful Alternative Career Supports</w:t>
      </w:r>
      <w:r w:rsidR="00754C38" w:rsidRPr="00DC543D">
        <w:rPr>
          <w:rFonts w:ascii="Arial" w:hAnsi="Arial" w:cs="Arial"/>
          <w:color w:val="365F91" w:themeColor="accent1" w:themeShade="BF"/>
        </w:rPr>
        <w:t xml:space="preserve"> and Perceived Gaps</w:t>
      </w:r>
      <w:bookmarkEnd w:id="21"/>
    </w:p>
    <w:p w:rsidR="00396B22" w:rsidRPr="00396B22" w:rsidRDefault="00396B22" w:rsidP="00396B22">
      <w:pPr>
        <w:spacing w:after="0"/>
      </w:pPr>
    </w:p>
    <w:p w:rsidR="00754C38" w:rsidRDefault="00754C38"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Most Useful Alternative Career Supports</w:t>
      </w:r>
    </w:p>
    <w:p w:rsidR="00396B22" w:rsidRPr="00396B22" w:rsidRDefault="00396B22" w:rsidP="00396B22">
      <w:pPr>
        <w:spacing w:after="0"/>
      </w:pPr>
    </w:p>
    <w:p w:rsidR="007C4F94" w:rsidRDefault="007C4F94" w:rsidP="00396B22">
      <w:pPr>
        <w:spacing w:after="0"/>
        <w:jc w:val="both"/>
        <w:rPr>
          <w:rFonts w:ascii="Arial" w:hAnsi="Arial" w:cs="Arial"/>
          <w:sz w:val="24"/>
          <w:szCs w:val="24"/>
        </w:rPr>
      </w:pPr>
      <w:r w:rsidRPr="00C41E21">
        <w:rPr>
          <w:rFonts w:ascii="Arial" w:hAnsi="Arial" w:cs="Arial"/>
          <w:sz w:val="24"/>
          <w:szCs w:val="24"/>
        </w:rPr>
        <w:t>Occupational contacts identified the most useful alternative care</w:t>
      </w:r>
      <w:r w:rsidR="00754C38" w:rsidRPr="00C41E21">
        <w:rPr>
          <w:rFonts w:ascii="Arial" w:hAnsi="Arial" w:cs="Arial"/>
          <w:sz w:val="24"/>
          <w:szCs w:val="24"/>
        </w:rPr>
        <w:t>er supports</w:t>
      </w:r>
      <w:r w:rsidR="00606B60" w:rsidRPr="00C41E21">
        <w:rPr>
          <w:rFonts w:ascii="Arial" w:hAnsi="Arial" w:cs="Arial"/>
          <w:sz w:val="24"/>
          <w:szCs w:val="24"/>
        </w:rPr>
        <w:t xml:space="preserve"> </w:t>
      </w:r>
      <w:r w:rsidR="00754C38" w:rsidRPr="00C41E21">
        <w:rPr>
          <w:rFonts w:ascii="Arial" w:hAnsi="Arial" w:cs="Arial"/>
          <w:sz w:val="24"/>
          <w:szCs w:val="24"/>
        </w:rPr>
        <w:t>as summarized below:</w:t>
      </w:r>
    </w:p>
    <w:p w:rsidR="00396B22" w:rsidRPr="00C41E21" w:rsidRDefault="00396B22" w:rsidP="00396B22">
      <w:pPr>
        <w:spacing w:after="0"/>
        <w:jc w:val="both"/>
        <w:rPr>
          <w:rFonts w:ascii="Arial" w:hAnsi="Arial" w:cs="Arial"/>
          <w:sz w:val="24"/>
          <w:szCs w:val="24"/>
        </w:rPr>
      </w:pPr>
    </w:p>
    <w:p w:rsidR="007C4F94" w:rsidRPr="00C41E21" w:rsidRDefault="007C4F94" w:rsidP="00396B22">
      <w:pPr>
        <w:pStyle w:val="ListParagraph"/>
        <w:numPr>
          <w:ilvl w:val="0"/>
          <w:numId w:val="63"/>
        </w:numPr>
        <w:spacing w:after="0"/>
        <w:contextualSpacing w:val="0"/>
        <w:jc w:val="both"/>
        <w:rPr>
          <w:rFonts w:ascii="Arial" w:hAnsi="Arial" w:cs="Arial"/>
          <w:sz w:val="24"/>
          <w:szCs w:val="24"/>
        </w:rPr>
      </w:pPr>
      <w:r w:rsidRPr="00C41E21">
        <w:rPr>
          <w:rFonts w:ascii="Arial" w:hAnsi="Arial" w:cs="Arial"/>
          <w:i/>
          <w:sz w:val="24"/>
          <w:szCs w:val="24"/>
        </w:rPr>
        <w:t>Information</w:t>
      </w:r>
      <w:r w:rsidR="00754C38" w:rsidRPr="00C41E21">
        <w:rPr>
          <w:rFonts w:ascii="Arial" w:hAnsi="Arial" w:cs="Arial"/>
          <w:i/>
          <w:sz w:val="24"/>
          <w:szCs w:val="24"/>
        </w:rPr>
        <w:t>:</w:t>
      </w:r>
      <w:r w:rsidR="00754C38" w:rsidRPr="00C41E21">
        <w:rPr>
          <w:rFonts w:ascii="Arial" w:hAnsi="Arial" w:cs="Arial"/>
          <w:sz w:val="24"/>
          <w:szCs w:val="24"/>
        </w:rPr>
        <w:t xml:space="preserve"> </w:t>
      </w:r>
      <w:r w:rsidR="00606B60" w:rsidRPr="00C41E21">
        <w:rPr>
          <w:rFonts w:ascii="Arial" w:hAnsi="Arial" w:cs="Arial"/>
          <w:sz w:val="24"/>
          <w:szCs w:val="24"/>
        </w:rPr>
        <w:t>Contacts noted that r</w:t>
      </w:r>
      <w:r w:rsidRPr="00C41E21">
        <w:rPr>
          <w:rFonts w:ascii="Arial" w:hAnsi="Arial" w:cs="Arial"/>
          <w:sz w:val="24"/>
          <w:szCs w:val="24"/>
        </w:rPr>
        <w:t>eliable, complete and current</w:t>
      </w:r>
      <w:r w:rsidR="00606B60" w:rsidRPr="00C41E21">
        <w:rPr>
          <w:rFonts w:ascii="Arial" w:hAnsi="Arial" w:cs="Arial"/>
          <w:sz w:val="24"/>
          <w:szCs w:val="24"/>
        </w:rPr>
        <w:t xml:space="preserve"> information would be useful to IEPs. </w:t>
      </w:r>
      <w:r w:rsidRPr="00C41E21">
        <w:rPr>
          <w:rFonts w:ascii="Arial" w:hAnsi="Arial" w:cs="Arial"/>
          <w:sz w:val="24"/>
          <w:szCs w:val="24"/>
        </w:rPr>
        <w:t>Links to other associations should be provided</w:t>
      </w:r>
      <w:r w:rsidR="00606B60" w:rsidRPr="00C41E21">
        <w:rPr>
          <w:rFonts w:ascii="Arial" w:hAnsi="Arial" w:cs="Arial"/>
          <w:sz w:val="24"/>
          <w:szCs w:val="24"/>
        </w:rPr>
        <w:t xml:space="preserve"> and i</w:t>
      </w:r>
      <w:r w:rsidRPr="00C41E21">
        <w:rPr>
          <w:rFonts w:ascii="Arial" w:hAnsi="Arial" w:cs="Arial"/>
          <w:sz w:val="24"/>
          <w:szCs w:val="24"/>
        </w:rPr>
        <w:t xml:space="preserve">nformation should be widely </w:t>
      </w:r>
      <w:r w:rsidR="00606B60" w:rsidRPr="00C41E21">
        <w:rPr>
          <w:rFonts w:ascii="Arial" w:hAnsi="Arial" w:cs="Arial"/>
          <w:sz w:val="24"/>
          <w:szCs w:val="24"/>
        </w:rPr>
        <w:t>accessible (</w:t>
      </w:r>
      <w:r w:rsidRPr="00C41E21">
        <w:rPr>
          <w:rFonts w:ascii="Arial" w:hAnsi="Arial" w:cs="Arial"/>
          <w:sz w:val="24"/>
          <w:szCs w:val="24"/>
        </w:rPr>
        <w:t>posted on the web, or distributed in print materials</w:t>
      </w:r>
      <w:r w:rsidR="00606B60" w:rsidRPr="00C41E21">
        <w:rPr>
          <w:rFonts w:ascii="Arial" w:hAnsi="Arial" w:cs="Arial"/>
          <w:sz w:val="24"/>
          <w:szCs w:val="24"/>
        </w:rPr>
        <w:t>)</w:t>
      </w:r>
      <w:r w:rsidRPr="00C41E21">
        <w:rPr>
          <w:rFonts w:ascii="Arial" w:hAnsi="Arial" w:cs="Arial"/>
          <w:sz w:val="24"/>
          <w:szCs w:val="24"/>
        </w:rPr>
        <w:t xml:space="preserve">. Web videos and workshops (including web-based workshops for individuals not in Canada) </w:t>
      </w:r>
      <w:r w:rsidR="00606B60" w:rsidRPr="00C41E21">
        <w:rPr>
          <w:rFonts w:ascii="Arial" w:hAnsi="Arial" w:cs="Arial"/>
          <w:sz w:val="24"/>
          <w:szCs w:val="24"/>
        </w:rPr>
        <w:t xml:space="preserve">were noted as </w:t>
      </w:r>
      <w:r w:rsidRPr="00C41E21">
        <w:rPr>
          <w:rFonts w:ascii="Arial" w:hAnsi="Arial" w:cs="Arial"/>
          <w:sz w:val="24"/>
          <w:szCs w:val="24"/>
        </w:rPr>
        <w:t>other possibilities. Several contacts suggested that there should be one centralized</w:t>
      </w:r>
      <w:r w:rsidR="00606B60" w:rsidRPr="00C41E21">
        <w:rPr>
          <w:rFonts w:ascii="Arial" w:hAnsi="Arial" w:cs="Arial"/>
          <w:sz w:val="24"/>
          <w:szCs w:val="24"/>
        </w:rPr>
        <w:t xml:space="preserve"> information source </w:t>
      </w:r>
      <w:r w:rsidRPr="00C41E21">
        <w:rPr>
          <w:rFonts w:ascii="Arial" w:hAnsi="Arial" w:cs="Arial"/>
          <w:sz w:val="24"/>
          <w:szCs w:val="24"/>
        </w:rPr>
        <w:t xml:space="preserve">to which IEPs can be referred for all questions other than registration.  </w:t>
      </w:r>
      <w:r w:rsidR="00606B60" w:rsidRPr="00C41E21">
        <w:rPr>
          <w:rFonts w:ascii="Arial" w:hAnsi="Arial" w:cs="Arial"/>
          <w:sz w:val="24"/>
          <w:szCs w:val="24"/>
        </w:rPr>
        <w:t xml:space="preserve">It was also </w:t>
      </w:r>
      <w:r w:rsidRPr="00C41E21">
        <w:rPr>
          <w:rFonts w:ascii="Arial" w:hAnsi="Arial" w:cs="Arial"/>
          <w:sz w:val="24"/>
          <w:szCs w:val="24"/>
        </w:rPr>
        <w:t xml:space="preserve">noted that </w:t>
      </w:r>
      <w:r w:rsidR="00606B60" w:rsidRPr="00C41E21">
        <w:rPr>
          <w:rFonts w:ascii="Arial" w:hAnsi="Arial" w:cs="Arial"/>
          <w:sz w:val="24"/>
          <w:szCs w:val="24"/>
        </w:rPr>
        <w:t xml:space="preserve">the most current information should be obtained from </w:t>
      </w:r>
      <w:r w:rsidRPr="00C41E21">
        <w:rPr>
          <w:rFonts w:ascii="Arial" w:hAnsi="Arial" w:cs="Arial"/>
          <w:sz w:val="24"/>
          <w:szCs w:val="24"/>
        </w:rPr>
        <w:t>profession</w:t>
      </w:r>
      <w:r w:rsidR="00606B60" w:rsidRPr="00C41E21">
        <w:rPr>
          <w:rFonts w:ascii="Arial" w:hAnsi="Arial" w:cs="Arial"/>
          <w:sz w:val="24"/>
          <w:szCs w:val="24"/>
        </w:rPr>
        <w:t>al bodies.</w:t>
      </w:r>
      <w:r w:rsidRPr="00C41E21">
        <w:rPr>
          <w:rFonts w:ascii="Arial" w:hAnsi="Arial" w:cs="Arial"/>
          <w:sz w:val="24"/>
          <w:szCs w:val="24"/>
        </w:rPr>
        <w:t xml:space="preserve">  </w:t>
      </w:r>
    </w:p>
    <w:p w:rsidR="00754C38" w:rsidRPr="00C41E21" w:rsidRDefault="00754C38" w:rsidP="00396B22">
      <w:pPr>
        <w:pStyle w:val="ListParagraph"/>
        <w:spacing w:after="0"/>
        <w:contextualSpacing w:val="0"/>
        <w:jc w:val="both"/>
        <w:rPr>
          <w:rFonts w:ascii="Arial" w:hAnsi="Arial" w:cs="Arial"/>
          <w:sz w:val="24"/>
          <w:szCs w:val="24"/>
        </w:rPr>
      </w:pPr>
    </w:p>
    <w:p w:rsidR="007C4F94" w:rsidRPr="00C41E21" w:rsidRDefault="007C4F94" w:rsidP="00396B22">
      <w:pPr>
        <w:pStyle w:val="ListParagraph"/>
        <w:numPr>
          <w:ilvl w:val="0"/>
          <w:numId w:val="63"/>
        </w:numPr>
        <w:spacing w:after="0"/>
        <w:contextualSpacing w:val="0"/>
        <w:jc w:val="both"/>
        <w:rPr>
          <w:rFonts w:ascii="Arial" w:hAnsi="Arial" w:cs="Arial"/>
          <w:sz w:val="24"/>
          <w:szCs w:val="24"/>
        </w:rPr>
      </w:pPr>
      <w:r w:rsidRPr="00C41E21">
        <w:rPr>
          <w:rFonts w:ascii="Arial" w:hAnsi="Arial" w:cs="Arial"/>
          <w:i/>
          <w:sz w:val="24"/>
          <w:szCs w:val="24"/>
        </w:rPr>
        <w:t>Referrals</w:t>
      </w:r>
      <w:r w:rsidR="00754C38" w:rsidRPr="00C41E21">
        <w:rPr>
          <w:rFonts w:ascii="Arial" w:hAnsi="Arial" w:cs="Arial"/>
          <w:i/>
          <w:sz w:val="24"/>
          <w:szCs w:val="24"/>
        </w:rPr>
        <w:t>:</w:t>
      </w:r>
      <w:r w:rsidR="00754C38" w:rsidRPr="00C41E21">
        <w:rPr>
          <w:rFonts w:ascii="Arial" w:hAnsi="Arial" w:cs="Arial"/>
          <w:sz w:val="24"/>
          <w:szCs w:val="24"/>
        </w:rPr>
        <w:t xml:space="preserve"> </w:t>
      </w:r>
      <w:r w:rsidRPr="00C41E21">
        <w:rPr>
          <w:rFonts w:ascii="Arial" w:hAnsi="Arial" w:cs="Arial"/>
          <w:sz w:val="24"/>
          <w:szCs w:val="24"/>
        </w:rPr>
        <w:t xml:space="preserve">Referrals were identified as useful but labour- and time-intensive. One contact observed that it is unclear where regulatory bodies can refer IEPs to. </w:t>
      </w:r>
    </w:p>
    <w:p w:rsidR="00754C38" w:rsidRPr="00C41E21" w:rsidRDefault="00754C38" w:rsidP="00396B22">
      <w:pPr>
        <w:pStyle w:val="ListParagraph"/>
        <w:spacing w:after="0"/>
        <w:contextualSpacing w:val="0"/>
        <w:jc w:val="both"/>
        <w:rPr>
          <w:rFonts w:ascii="Arial" w:hAnsi="Arial" w:cs="Arial"/>
          <w:sz w:val="24"/>
          <w:szCs w:val="24"/>
        </w:rPr>
      </w:pPr>
    </w:p>
    <w:p w:rsidR="00754C38" w:rsidRPr="00C41E21" w:rsidRDefault="007C4F94" w:rsidP="00396B22">
      <w:pPr>
        <w:pStyle w:val="ListParagraph"/>
        <w:numPr>
          <w:ilvl w:val="0"/>
          <w:numId w:val="63"/>
        </w:numPr>
        <w:spacing w:after="0"/>
        <w:contextualSpacing w:val="0"/>
        <w:jc w:val="both"/>
        <w:rPr>
          <w:rFonts w:ascii="Arial" w:hAnsi="Arial" w:cs="Arial"/>
          <w:sz w:val="24"/>
          <w:szCs w:val="24"/>
        </w:rPr>
      </w:pPr>
      <w:r w:rsidRPr="00C41E21">
        <w:rPr>
          <w:rFonts w:ascii="Arial" w:hAnsi="Arial" w:cs="Arial"/>
          <w:i/>
          <w:sz w:val="24"/>
          <w:szCs w:val="24"/>
        </w:rPr>
        <w:t>Tools</w:t>
      </w:r>
      <w:r w:rsidR="00754C38" w:rsidRPr="00C41E21">
        <w:rPr>
          <w:rFonts w:ascii="Arial" w:hAnsi="Arial" w:cs="Arial"/>
          <w:i/>
          <w:sz w:val="24"/>
          <w:szCs w:val="24"/>
        </w:rPr>
        <w:t>:</w:t>
      </w:r>
      <w:r w:rsidR="00754C38" w:rsidRPr="00C41E21">
        <w:rPr>
          <w:rFonts w:ascii="Arial" w:hAnsi="Arial" w:cs="Arial"/>
          <w:sz w:val="24"/>
          <w:szCs w:val="24"/>
        </w:rPr>
        <w:t xml:space="preserve"> </w:t>
      </w:r>
      <w:r w:rsidRPr="00C41E21">
        <w:rPr>
          <w:rFonts w:ascii="Arial" w:hAnsi="Arial" w:cs="Arial"/>
          <w:sz w:val="24"/>
          <w:szCs w:val="24"/>
        </w:rPr>
        <w:t xml:space="preserve">Assessment tools (including self-assessments) were mentioned as a useful support. One contact suggested a toolbox that would help IEPs understand different jobs and simplify or demystify job titles (e.g. by listing the different names that apply to the same job, such as civil engineering technician, water quality technician etc.). </w:t>
      </w:r>
    </w:p>
    <w:p w:rsidR="00754C38" w:rsidRPr="00C41E21" w:rsidRDefault="00754C38" w:rsidP="00396B22">
      <w:pPr>
        <w:pStyle w:val="ListParagraph"/>
        <w:spacing w:after="0"/>
        <w:contextualSpacing w:val="0"/>
        <w:jc w:val="both"/>
        <w:rPr>
          <w:rFonts w:ascii="Arial" w:hAnsi="Arial" w:cs="Arial"/>
          <w:sz w:val="24"/>
          <w:szCs w:val="24"/>
        </w:rPr>
      </w:pPr>
    </w:p>
    <w:p w:rsidR="00606B60" w:rsidRPr="00C41E21" w:rsidRDefault="007C4F94" w:rsidP="00396B22">
      <w:pPr>
        <w:pStyle w:val="ListParagraph"/>
        <w:numPr>
          <w:ilvl w:val="0"/>
          <w:numId w:val="63"/>
        </w:numPr>
        <w:spacing w:after="0"/>
        <w:contextualSpacing w:val="0"/>
        <w:jc w:val="both"/>
        <w:rPr>
          <w:rFonts w:ascii="Arial" w:hAnsi="Arial" w:cs="Arial"/>
          <w:sz w:val="24"/>
          <w:szCs w:val="24"/>
        </w:rPr>
      </w:pPr>
      <w:r w:rsidRPr="00C41E21">
        <w:rPr>
          <w:rFonts w:ascii="Arial" w:hAnsi="Arial" w:cs="Arial"/>
          <w:i/>
          <w:sz w:val="24"/>
          <w:szCs w:val="24"/>
        </w:rPr>
        <w:t>Counselling and guidance services</w:t>
      </w:r>
      <w:r w:rsidR="00754C38" w:rsidRPr="00C41E21">
        <w:rPr>
          <w:rFonts w:ascii="Arial" w:hAnsi="Arial" w:cs="Arial"/>
          <w:i/>
          <w:sz w:val="24"/>
          <w:szCs w:val="24"/>
        </w:rPr>
        <w:t xml:space="preserve">: </w:t>
      </w:r>
      <w:r w:rsidRPr="00C41E21">
        <w:rPr>
          <w:rFonts w:ascii="Arial" w:hAnsi="Arial" w:cs="Arial"/>
          <w:i/>
          <w:sz w:val="24"/>
          <w:szCs w:val="24"/>
        </w:rPr>
        <w:t xml:space="preserve"> </w:t>
      </w:r>
      <w:r w:rsidRPr="00C41E21">
        <w:rPr>
          <w:rFonts w:ascii="Arial" w:hAnsi="Arial" w:cs="Arial"/>
          <w:sz w:val="24"/>
          <w:szCs w:val="24"/>
        </w:rPr>
        <w:t>Individual counselling was identified as an important support by several contacts. One contact observed that counselling support is required along the IEP’s “continuum of realization” [that the previous profession is not a possibility and an alternative career may be required</w:t>
      </w:r>
      <w:r w:rsidR="00606B60" w:rsidRPr="00C41E21">
        <w:rPr>
          <w:rFonts w:ascii="Arial" w:hAnsi="Arial" w:cs="Arial"/>
          <w:sz w:val="24"/>
          <w:szCs w:val="24"/>
        </w:rPr>
        <w:t xml:space="preserve">]. </w:t>
      </w:r>
      <w:r w:rsidRPr="00C41E21">
        <w:rPr>
          <w:rFonts w:ascii="Arial" w:hAnsi="Arial" w:cs="Arial"/>
          <w:sz w:val="24"/>
          <w:szCs w:val="24"/>
        </w:rPr>
        <w:t xml:space="preserve"> It was noted that counselling support should be “outside the regulation system”, and that counsellors should explain to IEPs why their education is not equivalent to the Canadian standard. It was also suggested that</w:t>
      </w:r>
      <w:r w:rsidR="00606B60" w:rsidRPr="00C41E21">
        <w:rPr>
          <w:rFonts w:ascii="Arial" w:hAnsi="Arial" w:cs="Arial"/>
          <w:sz w:val="24"/>
          <w:szCs w:val="24"/>
        </w:rPr>
        <w:t xml:space="preserve"> during</w:t>
      </w:r>
      <w:r w:rsidRPr="00C41E21">
        <w:rPr>
          <w:rFonts w:ascii="Arial" w:hAnsi="Arial" w:cs="Arial"/>
          <w:sz w:val="24"/>
          <w:szCs w:val="24"/>
        </w:rPr>
        <w:t xml:space="preserve"> counselling</w:t>
      </w:r>
      <w:r w:rsidR="00606B60" w:rsidRPr="00C41E21">
        <w:rPr>
          <w:rFonts w:ascii="Arial" w:hAnsi="Arial" w:cs="Arial"/>
          <w:sz w:val="24"/>
          <w:szCs w:val="24"/>
        </w:rPr>
        <w:t xml:space="preserve">, the skills of individuals should be </w:t>
      </w:r>
      <w:r w:rsidRPr="00C41E21">
        <w:rPr>
          <w:rFonts w:ascii="Arial" w:hAnsi="Arial" w:cs="Arial"/>
          <w:sz w:val="24"/>
          <w:szCs w:val="24"/>
        </w:rPr>
        <w:t>defin</w:t>
      </w:r>
      <w:r w:rsidR="00606B60" w:rsidRPr="00C41E21">
        <w:rPr>
          <w:rFonts w:ascii="Arial" w:hAnsi="Arial" w:cs="Arial"/>
          <w:sz w:val="24"/>
          <w:szCs w:val="24"/>
        </w:rPr>
        <w:t xml:space="preserve">ed and inventoried, and </w:t>
      </w:r>
      <w:r w:rsidRPr="00C41E21">
        <w:rPr>
          <w:rFonts w:ascii="Arial" w:hAnsi="Arial" w:cs="Arial"/>
          <w:sz w:val="24"/>
          <w:szCs w:val="24"/>
        </w:rPr>
        <w:t>careers to which these skills can be transferred</w:t>
      </w:r>
      <w:r w:rsidR="00606B60" w:rsidRPr="00C41E21">
        <w:rPr>
          <w:rFonts w:ascii="Arial" w:hAnsi="Arial" w:cs="Arial"/>
          <w:sz w:val="24"/>
          <w:szCs w:val="24"/>
        </w:rPr>
        <w:t xml:space="preserve"> identified</w:t>
      </w:r>
      <w:r w:rsidRPr="00C41E21">
        <w:rPr>
          <w:rFonts w:ascii="Arial" w:hAnsi="Arial" w:cs="Arial"/>
          <w:sz w:val="24"/>
          <w:szCs w:val="24"/>
        </w:rPr>
        <w:t xml:space="preserve">. </w:t>
      </w:r>
    </w:p>
    <w:p w:rsidR="00396B22" w:rsidRDefault="00166606" w:rsidP="00396B22">
      <w:pPr>
        <w:spacing w:after="0"/>
        <w:ind w:left="720"/>
        <w:jc w:val="both"/>
        <w:rPr>
          <w:rFonts w:ascii="Arial" w:hAnsi="Arial" w:cs="Arial"/>
          <w:sz w:val="24"/>
          <w:szCs w:val="24"/>
        </w:rPr>
      </w:pPr>
      <w:r w:rsidRPr="00166606">
        <w:rPr>
          <w:rFonts w:ascii="Arial" w:hAnsi="Arial" w:cs="Arial"/>
          <w:noProof/>
          <w:sz w:val="24"/>
          <w:szCs w:val="24"/>
          <w:lang w:eastAsia="en-CA"/>
        </w:rPr>
        <w:pict>
          <v:shape id="_x0000_s1030" type="#_x0000_t202" style="position:absolute;left:0;text-align:left;margin-left:316.4pt;margin-top:-60.4pt;width:164.55pt;height:205.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" fillcolor="#ddd8c2 [2894]" strokecolor="#f2f2f2 [3052]" strokeweight="3.75pt">
            <v:textbox>
              <w:txbxContent>
                <w:p w:rsidR="00A2682B" w:rsidRPr="005B5F56" w:rsidRDefault="00A2682B" w:rsidP="00556D4C">
                  <w:pPr>
                    <w:spacing w:after="240" w:line="240" w:lineRule="auto"/>
                    <w:jc w:val="center"/>
                    <w:rPr>
                      <w:rFonts w:ascii="Arial" w:hAnsi="Arial" w:cs="Arial"/>
                      <w:i/>
                      <w:sz w:val="20"/>
                    </w:rPr>
                  </w:pPr>
                  <w:r w:rsidRPr="005B5F56">
                    <w:rPr>
                      <w:rFonts w:ascii="Arial" w:hAnsi="Arial" w:cs="Arial"/>
                      <w:i/>
                      <w:sz w:val="20"/>
                    </w:rPr>
                    <w:t>“Counselling is essential. International medical graduates will be hurt and feel underappreciated (“we don’t want you”) when they realize there is no viable option. Self-esteem and personal respect are involved. It is a very complex area.”</w:t>
                  </w:r>
                </w:p>
                <w:p w:rsidR="00A2682B" w:rsidRPr="005B5F56" w:rsidRDefault="00A2682B" w:rsidP="00556D4C">
                  <w:pPr>
                    <w:spacing w:after="120" w:line="240" w:lineRule="auto"/>
                    <w:jc w:val="center"/>
                    <w:rPr>
                      <w:rFonts w:ascii="Arial" w:hAnsi="Arial" w:cs="Arial"/>
                      <w:i/>
                      <w:sz w:val="20"/>
                    </w:rPr>
                  </w:pPr>
                  <w:r w:rsidRPr="005B5F56">
                    <w:rPr>
                      <w:rFonts w:ascii="Arial" w:hAnsi="Arial" w:cs="Arial"/>
                      <w:i/>
                      <w:sz w:val="20"/>
                    </w:rPr>
                    <w:t>“Providing information on websites is not enough, as IEPs will have many questions--“Why can’t I? What’s in the system? Is there a way I can make it up?</w:t>
                  </w:r>
                  <w:r>
                    <w:rPr>
                      <w:rFonts w:ascii="Arial" w:hAnsi="Arial" w:cs="Arial"/>
                      <w:i/>
                      <w:sz w:val="20"/>
                    </w:rPr>
                    <w:t>”</w:t>
                  </w:r>
                </w:p>
              </w:txbxContent>
            </v:textbox>
            <w10:wrap type="square"/>
          </v:shape>
        </w:pict>
      </w:r>
    </w:p>
    <w:p w:rsidR="007C4F94" w:rsidRPr="00C41E21" w:rsidRDefault="00404863" w:rsidP="00396B22">
      <w:pPr>
        <w:spacing w:after="0"/>
        <w:ind w:left="720"/>
        <w:jc w:val="both"/>
        <w:rPr>
          <w:rFonts w:ascii="Arial" w:hAnsi="Arial" w:cs="Arial"/>
          <w:sz w:val="24"/>
          <w:szCs w:val="24"/>
        </w:rPr>
      </w:pPr>
      <w:r w:rsidRPr="00C41E21">
        <w:rPr>
          <w:rFonts w:ascii="Arial" w:hAnsi="Arial" w:cs="Arial"/>
          <w:sz w:val="24"/>
          <w:szCs w:val="24"/>
        </w:rPr>
        <w:t>One</w:t>
      </w:r>
      <w:r w:rsidR="00606B60" w:rsidRPr="00C41E21">
        <w:rPr>
          <w:rFonts w:ascii="Arial" w:hAnsi="Arial" w:cs="Arial"/>
          <w:sz w:val="24"/>
          <w:szCs w:val="24"/>
        </w:rPr>
        <w:t xml:space="preserve"> contact commented that “integrating into the Canadian system is more than just alternative careers” and stressed the need for a holistic approach which would include addressing language issues, providing information on licensure, providing information on alternatives and pointing out things to consider.</w:t>
      </w:r>
    </w:p>
    <w:p w:rsidR="00396B22" w:rsidRPr="00396B22" w:rsidRDefault="00396B22" w:rsidP="00396B22">
      <w:pPr>
        <w:pStyle w:val="ListParagraph"/>
        <w:spacing w:after="0"/>
        <w:contextualSpacing w:val="0"/>
        <w:jc w:val="both"/>
        <w:rPr>
          <w:rFonts w:ascii="Arial" w:hAnsi="Arial" w:cs="Arial"/>
          <w:sz w:val="24"/>
          <w:szCs w:val="24"/>
        </w:rPr>
      </w:pPr>
    </w:p>
    <w:p w:rsidR="007C4F94" w:rsidRPr="00C41E21" w:rsidRDefault="007C4F94" w:rsidP="00396B22">
      <w:pPr>
        <w:pStyle w:val="ListParagraph"/>
        <w:numPr>
          <w:ilvl w:val="0"/>
          <w:numId w:val="64"/>
        </w:numPr>
        <w:spacing w:after="0"/>
        <w:contextualSpacing w:val="0"/>
        <w:jc w:val="both"/>
        <w:rPr>
          <w:rFonts w:ascii="Arial" w:hAnsi="Arial" w:cs="Arial"/>
          <w:sz w:val="24"/>
          <w:szCs w:val="24"/>
        </w:rPr>
      </w:pPr>
      <w:r w:rsidRPr="00C41E21">
        <w:rPr>
          <w:rFonts w:ascii="Arial" w:hAnsi="Arial" w:cs="Arial"/>
          <w:i/>
          <w:sz w:val="24"/>
          <w:szCs w:val="24"/>
        </w:rPr>
        <w:t>Specialized training and programs</w:t>
      </w:r>
      <w:r w:rsidR="00754C38" w:rsidRPr="00C41E21">
        <w:rPr>
          <w:rFonts w:ascii="Arial" w:hAnsi="Arial" w:cs="Arial"/>
          <w:i/>
          <w:sz w:val="24"/>
          <w:szCs w:val="24"/>
        </w:rPr>
        <w:t>:</w:t>
      </w:r>
      <w:r w:rsidR="00754C38" w:rsidRPr="00C41E21">
        <w:rPr>
          <w:rFonts w:ascii="Arial" w:hAnsi="Arial" w:cs="Arial"/>
          <w:sz w:val="24"/>
          <w:szCs w:val="24"/>
        </w:rPr>
        <w:t xml:space="preserve"> </w:t>
      </w:r>
      <w:r w:rsidRPr="00C41E21">
        <w:rPr>
          <w:rFonts w:ascii="Arial" w:hAnsi="Arial" w:cs="Arial"/>
          <w:sz w:val="24"/>
          <w:szCs w:val="24"/>
        </w:rPr>
        <w:t xml:space="preserve">Other useful supports mentioned included specialized training, bridging programs (including those that actively encourage participants to purse temporary (alternative) work in their fields, job mentoring and shadow training programs. </w:t>
      </w:r>
    </w:p>
    <w:p w:rsidR="00396B22" w:rsidRPr="00396B22" w:rsidRDefault="00396B22" w:rsidP="00396B22">
      <w:pPr>
        <w:pStyle w:val="ListParagraph"/>
        <w:spacing w:after="0"/>
        <w:contextualSpacing w:val="0"/>
        <w:jc w:val="both"/>
        <w:rPr>
          <w:rFonts w:ascii="Arial" w:hAnsi="Arial" w:cs="Arial"/>
          <w:sz w:val="24"/>
          <w:szCs w:val="24"/>
        </w:rPr>
      </w:pPr>
    </w:p>
    <w:p w:rsidR="007C4F94" w:rsidRPr="00C41E21" w:rsidRDefault="007C4F94" w:rsidP="00396B22">
      <w:pPr>
        <w:pStyle w:val="ListParagraph"/>
        <w:numPr>
          <w:ilvl w:val="0"/>
          <w:numId w:val="64"/>
        </w:numPr>
        <w:spacing w:after="0"/>
        <w:contextualSpacing w:val="0"/>
        <w:jc w:val="both"/>
        <w:rPr>
          <w:rFonts w:ascii="Arial" w:hAnsi="Arial" w:cs="Arial"/>
          <w:sz w:val="24"/>
          <w:szCs w:val="24"/>
        </w:rPr>
      </w:pPr>
      <w:r w:rsidRPr="00C41E21">
        <w:rPr>
          <w:rFonts w:ascii="Arial" w:hAnsi="Arial" w:cs="Arial"/>
          <w:i/>
          <w:sz w:val="24"/>
          <w:szCs w:val="24"/>
        </w:rPr>
        <w:t>Other</w:t>
      </w:r>
      <w:r w:rsidR="00754C38" w:rsidRPr="00C41E21">
        <w:rPr>
          <w:rFonts w:ascii="Arial" w:hAnsi="Arial" w:cs="Arial"/>
          <w:i/>
          <w:sz w:val="24"/>
          <w:szCs w:val="24"/>
        </w:rPr>
        <w:t>:</w:t>
      </w:r>
      <w:r w:rsidR="00754C38" w:rsidRPr="00C41E21">
        <w:rPr>
          <w:rFonts w:ascii="Arial" w:hAnsi="Arial" w:cs="Arial"/>
          <w:sz w:val="24"/>
          <w:szCs w:val="24"/>
        </w:rPr>
        <w:t xml:space="preserve">  </w:t>
      </w:r>
      <w:r w:rsidRPr="00C41E21">
        <w:rPr>
          <w:rFonts w:ascii="Arial" w:hAnsi="Arial" w:cs="Arial"/>
          <w:sz w:val="24"/>
          <w:szCs w:val="24"/>
        </w:rPr>
        <w:t xml:space="preserve">Face-to-face classes and networking were also identified as useful supports. One contact noted that provincial programs for IEPs in the health professions were most useful as the “provinces have responsibility and have funding best suited to meet provincial needs.” </w:t>
      </w:r>
    </w:p>
    <w:p w:rsidR="00396B22" w:rsidRDefault="00396B22" w:rsidP="00396B22">
      <w:pPr>
        <w:pStyle w:val="Heading3"/>
        <w:spacing w:before="0"/>
        <w:jc w:val="both"/>
        <w:rPr>
          <w:rFonts w:ascii="Arial" w:hAnsi="Arial" w:cs="Arial"/>
          <w:color w:val="365F91" w:themeColor="accent1" w:themeShade="BF"/>
          <w:sz w:val="24"/>
          <w:szCs w:val="24"/>
        </w:rPr>
      </w:pPr>
    </w:p>
    <w:p w:rsidR="003235BD" w:rsidRDefault="001C53F2"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Perceived G</w:t>
      </w:r>
      <w:r w:rsidR="003235BD" w:rsidRPr="00C41E21">
        <w:rPr>
          <w:rFonts w:ascii="Arial" w:hAnsi="Arial" w:cs="Arial"/>
          <w:color w:val="365F91" w:themeColor="accent1" w:themeShade="BF"/>
          <w:sz w:val="24"/>
          <w:szCs w:val="24"/>
        </w:rPr>
        <w:t>aps</w:t>
      </w:r>
      <w:r w:rsidR="00F91C3B" w:rsidRPr="00C41E21">
        <w:rPr>
          <w:rFonts w:ascii="Arial" w:hAnsi="Arial" w:cs="Arial"/>
          <w:color w:val="365F91" w:themeColor="accent1" w:themeShade="BF"/>
          <w:sz w:val="24"/>
          <w:szCs w:val="24"/>
        </w:rPr>
        <w:t xml:space="preserve"> </w:t>
      </w:r>
    </w:p>
    <w:p w:rsidR="00396B22" w:rsidRPr="00396B22" w:rsidRDefault="00396B22" w:rsidP="00396B22">
      <w:pPr>
        <w:spacing w:after="0"/>
      </w:pPr>
    </w:p>
    <w:p w:rsidR="00F03E05" w:rsidRDefault="00C63527" w:rsidP="00396B22">
      <w:pPr>
        <w:spacing w:after="0"/>
        <w:jc w:val="both"/>
        <w:rPr>
          <w:rFonts w:ascii="Arial" w:hAnsi="Arial" w:cs="Arial"/>
          <w:sz w:val="24"/>
          <w:szCs w:val="24"/>
        </w:rPr>
      </w:pPr>
      <w:r w:rsidRPr="00C41E21">
        <w:rPr>
          <w:rFonts w:ascii="Arial" w:hAnsi="Arial" w:cs="Arial"/>
          <w:sz w:val="24"/>
          <w:szCs w:val="24"/>
        </w:rPr>
        <w:t xml:space="preserve">Occupational contacts identified the following </w:t>
      </w:r>
      <w:r w:rsidR="00F03E05" w:rsidRPr="00C41E21">
        <w:rPr>
          <w:rFonts w:ascii="Arial" w:hAnsi="Arial" w:cs="Arial"/>
          <w:sz w:val="24"/>
          <w:szCs w:val="24"/>
        </w:rPr>
        <w:t>gaps in alternative career supports</w:t>
      </w:r>
      <w:r w:rsidRPr="00C41E21">
        <w:rPr>
          <w:rFonts w:ascii="Arial" w:hAnsi="Arial" w:cs="Arial"/>
          <w:sz w:val="24"/>
          <w:szCs w:val="24"/>
        </w:rPr>
        <w:t>:</w:t>
      </w:r>
    </w:p>
    <w:p w:rsidR="00396B22" w:rsidRPr="00C41E21" w:rsidRDefault="00396B22" w:rsidP="00396B22">
      <w:pPr>
        <w:spacing w:after="0"/>
        <w:jc w:val="both"/>
        <w:rPr>
          <w:rFonts w:ascii="Arial" w:hAnsi="Arial" w:cs="Arial"/>
          <w:sz w:val="24"/>
          <w:szCs w:val="24"/>
        </w:rPr>
      </w:pPr>
    </w:p>
    <w:p w:rsidR="00396B22" w:rsidRDefault="00166606" w:rsidP="00396B22">
      <w:pPr>
        <w:pStyle w:val="ListParagraph"/>
        <w:numPr>
          <w:ilvl w:val="0"/>
          <w:numId w:val="65"/>
        </w:numPr>
        <w:adjustRightInd w:val="0"/>
        <w:spacing w:after="0"/>
        <w:contextualSpacing w:val="0"/>
        <w:jc w:val="both"/>
        <w:rPr>
          <w:rFonts w:ascii="Arial" w:hAnsi="Arial" w:cs="Arial"/>
          <w:sz w:val="24"/>
          <w:szCs w:val="24"/>
        </w:rPr>
      </w:pPr>
      <w:r w:rsidRPr="00166606">
        <w:rPr>
          <w:rFonts w:ascii="Arial" w:hAnsi="Arial" w:cs="Arial"/>
          <w:noProof/>
          <w:sz w:val="24"/>
          <w:szCs w:val="24"/>
          <w:lang w:eastAsia="en-CA"/>
        </w:rPr>
        <w:pict>
          <v:shape id="_x0000_s1031" type="#_x0000_t202" style="position:absolute;left:0;text-align:left;margin-left:338.3pt;margin-top:7.35pt;width:153.1pt;height:158.6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" fillcolor="#ddd8c2 [2894]" strokecolor="#f2f2f2 [3052]" strokeweight="3.75pt">
            <v:textbox>
              <w:txbxContent>
                <w:p w:rsidR="00A2682B" w:rsidRPr="005B5F56" w:rsidRDefault="00A2682B" w:rsidP="00556D4C">
                  <w:pPr>
                    <w:spacing w:after="240" w:line="240" w:lineRule="auto"/>
                    <w:jc w:val="center"/>
                    <w:rPr>
                      <w:rFonts w:ascii="Arial" w:hAnsi="Arial" w:cs="Arial"/>
                      <w:i/>
                      <w:sz w:val="20"/>
                    </w:rPr>
                  </w:pPr>
                  <w:r w:rsidRPr="005B5F56">
                    <w:rPr>
                      <w:rFonts w:ascii="Arial" w:hAnsi="Arial" w:cs="Arial"/>
                      <w:i/>
                      <w:sz w:val="20"/>
                    </w:rPr>
                    <w:t>“Either counselling at the immigration level is not happening or IEPs are not listening.”</w:t>
                  </w:r>
                </w:p>
                <w:p w:rsidR="00A2682B" w:rsidRPr="005B5F56" w:rsidRDefault="00A2682B" w:rsidP="00556D4C">
                  <w:pPr>
                    <w:spacing w:after="0" w:line="240" w:lineRule="auto"/>
                    <w:jc w:val="center"/>
                    <w:rPr>
                      <w:rFonts w:ascii="Arial" w:hAnsi="Arial" w:cs="Arial"/>
                      <w:i/>
                      <w:sz w:val="20"/>
                    </w:rPr>
                  </w:pPr>
                  <w:r w:rsidRPr="005B5F56">
                    <w:rPr>
                      <w:rFonts w:ascii="Arial" w:hAnsi="Arial" w:cs="Arial"/>
                      <w:i/>
                      <w:sz w:val="20"/>
                    </w:rPr>
                    <w:t>“At a recent IMG symposium [we heard that there are] 400 IMGs already in Canada but they are unaware of hurdles (exams, and in most bu</w:t>
                  </w:r>
                  <w:r>
                    <w:rPr>
                      <w:rFonts w:ascii="Arial" w:hAnsi="Arial" w:cs="Arial"/>
                      <w:i/>
                      <w:sz w:val="20"/>
                    </w:rPr>
                    <w:t>t not all cases, residencies)…”</w:t>
                  </w:r>
                </w:p>
              </w:txbxContent>
            </v:textbox>
            <w10:wrap type="square"/>
          </v:shape>
        </w:pict>
      </w:r>
      <w:r w:rsidR="00AF525D" w:rsidRPr="00C41E21">
        <w:rPr>
          <w:rFonts w:ascii="Arial" w:hAnsi="Arial" w:cs="Arial"/>
          <w:i/>
          <w:sz w:val="24"/>
          <w:szCs w:val="24"/>
        </w:rPr>
        <w:t>Information</w:t>
      </w:r>
      <w:r w:rsidR="0066248F" w:rsidRPr="00C41E21">
        <w:rPr>
          <w:rFonts w:ascii="Arial" w:hAnsi="Arial" w:cs="Arial"/>
          <w:i/>
          <w:sz w:val="24"/>
          <w:szCs w:val="24"/>
        </w:rPr>
        <w:t xml:space="preserve">: </w:t>
      </w:r>
      <w:r w:rsidR="002B3FE6" w:rsidRPr="00C41E21">
        <w:rPr>
          <w:rFonts w:ascii="Arial" w:hAnsi="Arial" w:cs="Arial"/>
          <w:sz w:val="24"/>
          <w:szCs w:val="24"/>
        </w:rPr>
        <w:t>Several contacts noted the need for informa</w:t>
      </w:r>
      <w:r w:rsidR="00AF525D" w:rsidRPr="00C41E21">
        <w:rPr>
          <w:rFonts w:ascii="Arial" w:hAnsi="Arial" w:cs="Arial"/>
          <w:sz w:val="24"/>
          <w:szCs w:val="24"/>
        </w:rPr>
        <w:t>tion to be made available prior to</w:t>
      </w:r>
      <w:r w:rsidR="002B3FE6" w:rsidRPr="00C41E21">
        <w:rPr>
          <w:rFonts w:ascii="Arial" w:hAnsi="Arial" w:cs="Arial"/>
          <w:sz w:val="24"/>
          <w:szCs w:val="24"/>
        </w:rPr>
        <w:t xml:space="preserve"> immigration. </w:t>
      </w:r>
      <w:r w:rsidR="00404863" w:rsidRPr="00C41E21">
        <w:rPr>
          <w:rFonts w:ascii="Arial" w:hAnsi="Arial" w:cs="Arial"/>
          <w:sz w:val="24"/>
          <w:szCs w:val="24"/>
        </w:rPr>
        <w:t>O</w:t>
      </w:r>
      <w:r w:rsidR="00D0673B" w:rsidRPr="00C41E21">
        <w:rPr>
          <w:rFonts w:ascii="Arial" w:hAnsi="Arial" w:cs="Arial"/>
          <w:sz w:val="24"/>
          <w:szCs w:val="24"/>
        </w:rPr>
        <w:t xml:space="preserve">ccupational contacts for physicians spoke about this issue strongly. </w:t>
      </w:r>
      <w:r w:rsidR="002B3FE6" w:rsidRPr="00C41E21">
        <w:rPr>
          <w:rFonts w:ascii="Arial" w:hAnsi="Arial" w:cs="Arial"/>
          <w:sz w:val="24"/>
          <w:szCs w:val="24"/>
        </w:rPr>
        <w:t>One</w:t>
      </w:r>
      <w:r w:rsidR="003242BF" w:rsidRPr="00C41E21">
        <w:rPr>
          <w:rFonts w:ascii="Arial" w:hAnsi="Arial" w:cs="Arial"/>
          <w:sz w:val="24"/>
          <w:szCs w:val="24"/>
        </w:rPr>
        <w:t xml:space="preserve"> c</w:t>
      </w:r>
      <w:r w:rsidR="002B3FE6" w:rsidRPr="00C41E21">
        <w:rPr>
          <w:rFonts w:ascii="Arial" w:hAnsi="Arial" w:cs="Arial"/>
          <w:sz w:val="24"/>
          <w:szCs w:val="24"/>
        </w:rPr>
        <w:t xml:space="preserve">ontact </w:t>
      </w:r>
      <w:r w:rsidR="003242BF" w:rsidRPr="00C41E21">
        <w:rPr>
          <w:rFonts w:ascii="Arial" w:hAnsi="Arial" w:cs="Arial"/>
          <w:sz w:val="24"/>
          <w:szCs w:val="24"/>
        </w:rPr>
        <w:t>suggeste</w:t>
      </w:r>
      <w:r w:rsidR="00D5441B" w:rsidRPr="00C41E21">
        <w:rPr>
          <w:rFonts w:ascii="Arial" w:hAnsi="Arial" w:cs="Arial"/>
          <w:sz w:val="24"/>
          <w:szCs w:val="24"/>
        </w:rPr>
        <w:t>d</w:t>
      </w:r>
      <w:r w:rsidR="002B3FE6" w:rsidRPr="00C41E21">
        <w:rPr>
          <w:rFonts w:ascii="Arial" w:hAnsi="Arial" w:cs="Arial"/>
          <w:sz w:val="24"/>
          <w:szCs w:val="24"/>
        </w:rPr>
        <w:t xml:space="preserve"> that </w:t>
      </w:r>
      <w:r w:rsidR="00F76D27" w:rsidRPr="00C41E21">
        <w:rPr>
          <w:rFonts w:ascii="Arial" w:hAnsi="Arial" w:cs="Arial"/>
          <w:sz w:val="24"/>
          <w:szCs w:val="24"/>
        </w:rPr>
        <w:t>ideally, career choices and availability</w:t>
      </w:r>
      <w:r w:rsidR="002B3FE6" w:rsidRPr="00C41E21">
        <w:rPr>
          <w:rFonts w:ascii="Arial" w:hAnsi="Arial" w:cs="Arial"/>
          <w:sz w:val="24"/>
          <w:szCs w:val="24"/>
        </w:rPr>
        <w:t xml:space="preserve"> of careers</w:t>
      </w:r>
      <w:r w:rsidR="00F76D27" w:rsidRPr="00C41E21">
        <w:rPr>
          <w:rFonts w:ascii="Arial" w:hAnsi="Arial" w:cs="Arial"/>
          <w:sz w:val="24"/>
          <w:szCs w:val="24"/>
        </w:rPr>
        <w:t xml:space="preserve"> should be sorted out before immigration</w:t>
      </w:r>
      <w:r w:rsidR="0066248F" w:rsidRPr="00C41E21">
        <w:rPr>
          <w:rFonts w:ascii="Arial" w:hAnsi="Arial" w:cs="Arial"/>
          <w:sz w:val="24"/>
          <w:szCs w:val="24"/>
        </w:rPr>
        <w:t xml:space="preserve"> and </w:t>
      </w:r>
      <w:r w:rsidR="00D74AE4" w:rsidRPr="00C41E21">
        <w:rPr>
          <w:rFonts w:ascii="Arial" w:hAnsi="Arial" w:cs="Arial"/>
          <w:sz w:val="24"/>
          <w:szCs w:val="24"/>
        </w:rPr>
        <w:t xml:space="preserve">pointed to </w:t>
      </w:r>
      <w:r w:rsidR="00AF525D" w:rsidRPr="00C41E21">
        <w:rPr>
          <w:rFonts w:ascii="Arial" w:hAnsi="Arial" w:cs="Arial"/>
          <w:sz w:val="24"/>
          <w:szCs w:val="24"/>
        </w:rPr>
        <w:t xml:space="preserve">the huge disconnect between reality and what </w:t>
      </w:r>
      <w:r w:rsidR="00D0673B" w:rsidRPr="00C41E21">
        <w:rPr>
          <w:rFonts w:ascii="Arial" w:hAnsi="Arial" w:cs="Arial"/>
          <w:sz w:val="24"/>
          <w:szCs w:val="24"/>
        </w:rPr>
        <w:t xml:space="preserve">international medical graduates </w:t>
      </w:r>
      <w:r w:rsidR="00AF525D" w:rsidRPr="00C41E21">
        <w:rPr>
          <w:rFonts w:ascii="Arial" w:hAnsi="Arial" w:cs="Arial"/>
          <w:sz w:val="24"/>
          <w:szCs w:val="24"/>
        </w:rPr>
        <w:t>think overseas</w:t>
      </w:r>
      <w:r w:rsidR="002247F0" w:rsidRPr="00C41E21">
        <w:rPr>
          <w:rFonts w:ascii="Arial" w:hAnsi="Arial" w:cs="Arial"/>
          <w:sz w:val="24"/>
          <w:szCs w:val="24"/>
        </w:rPr>
        <w:t xml:space="preserve"> (</w:t>
      </w:r>
      <w:r w:rsidR="00D0673B" w:rsidRPr="00C41E21">
        <w:rPr>
          <w:rFonts w:ascii="Arial" w:hAnsi="Arial" w:cs="Arial"/>
          <w:sz w:val="24"/>
          <w:szCs w:val="24"/>
        </w:rPr>
        <w:t>“T</w:t>
      </w:r>
      <w:r w:rsidR="00AF525D" w:rsidRPr="00C41E21">
        <w:rPr>
          <w:rFonts w:ascii="Arial" w:hAnsi="Arial" w:cs="Arial"/>
          <w:sz w:val="24"/>
          <w:szCs w:val="24"/>
        </w:rPr>
        <w:t>hey score high on the immigration point system and so expect to practise their profession in Canada, but the system has nothing to do with licensure</w:t>
      </w:r>
      <w:r w:rsidR="00D0673B" w:rsidRPr="00C41E21">
        <w:rPr>
          <w:rFonts w:ascii="Arial" w:hAnsi="Arial" w:cs="Arial"/>
          <w:sz w:val="24"/>
          <w:szCs w:val="24"/>
        </w:rPr>
        <w:t>”</w:t>
      </w:r>
      <w:r w:rsidR="002247F0" w:rsidRPr="00C41E21">
        <w:rPr>
          <w:rFonts w:ascii="Arial" w:hAnsi="Arial" w:cs="Arial"/>
          <w:sz w:val="24"/>
          <w:szCs w:val="24"/>
        </w:rPr>
        <w:t>)</w:t>
      </w:r>
      <w:r w:rsidR="003242BF" w:rsidRPr="00C41E21">
        <w:rPr>
          <w:rFonts w:ascii="Arial" w:hAnsi="Arial" w:cs="Arial"/>
          <w:sz w:val="24"/>
          <w:szCs w:val="24"/>
        </w:rPr>
        <w:t>.</w:t>
      </w:r>
      <w:r w:rsidR="005A5B66" w:rsidRPr="00C41E21">
        <w:rPr>
          <w:rFonts w:ascii="Arial" w:hAnsi="Arial" w:cs="Arial"/>
          <w:sz w:val="24"/>
          <w:szCs w:val="24"/>
        </w:rPr>
        <w:t xml:space="preserve"> </w:t>
      </w:r>
    </w:p>
    <w:p w:rsidR="00396B22" w:rsidRDefault="00396B22" w:rsidP="00396B22">
      <w:pPr>
        <w:pStyle w:val="ListParagraph"/>
        <w:adjustRightInd w:val="0"/>
        <w:spacing w:after="0"/>
        <w:contextualSpacing w:val="0"/>
        <w:jc w:val="both"/>
        <w:rPr>
          <w:rFonts w:ascii="Arial" w:hAnsi="Arial" w:cs="Arial"/>
          <w:noProof/>
          <w:sz w:val="24"/>
          <w:szCs w:val="24"/>
          <w:lang w:eastAsia="en-US"/>
        </w:rPr>
      </w:pPr>
    </w:p>
    <w:p w:rsidR="00D74AE4" w:rsidRPr="00C41E21" w:rsidRDefault="005A5B66" w:rsidP="00396B22">
      <w:pPr>
        <w:pStyle w:val="ListParagraph"/>
        <w:adjustRightInd w:val="0"/>
        <w:spacing w:after="0"/>
        <w:contextualSpacing w:val="0"/>
        <w:jc w:val="both"/>
        <w:rPr>
          <w:rFonts w:ascii="Arial" w:hAnsi="Arial" w:cs="Arial"/>
          <w:sz w:val="24"/>
          <w:szCs w:val="24"/>
        </w:rPr>
      </w:pPr>
      <w:r w:rsidRPr="00C41E21">
        <w:rPr>
          <w:rFonts w:ascii="Arial" w:hAnsi="Arial" w:cs="Arial"/>
          <w:sz w:val="24"/>
          <w:szCs w:val="24"/>
        </w:rPr>
        <w:t xml:space="preserve">Another </w:t>
      </w:r>
      <w:r w:rsidR="002B3ACF" w:rsidRPr="00C41E21">
        <w:rPr>
          <w:rFonts w:ascii="Arial" w:hAnsi="Arial" w:cs="Arial"/>
          <w:sz w:val="24"/>
          <w:szCs w:val="24"/>
        </w:rPr>
        <w:t xml:space="preserve">contact noted that </w:t>
      </w:r>
      <w:r w:rsidR="00D0673B" w:rsidRPr="00C41E21">
        <w:rPr>
          <w:rFonts w:ascii="Arial" w:hAnsi="Arial" w:cs="Arial"/>
          <w:sz w:val="24"/>
          <w:szCs w:val="24"/>
        </w:rPr>
        <w:t xml:space="preserve">IMGs immigrating to </w:t>
      </w:r>
      <w:r w:rsidR="002B3ACF" w:rsidRPr="00C41E21">
        <w:rPr>
          <w:rFonts w:ascii="Arial" w:hAnsi="Arial" w:cs="Arial"/>
          <w:sz w:val="24"/>
          <w:szCs w:val="24"/>
        </w:rPr>
        <w:t xml:space="preserve">Quebec have to sign </w:t>
      </w:r>
      <w:r w:rsidR="00D0673B" w:rsidRPr="00C41E21">
        <w:rPr>
          <w:rFonts w:ascii="Arial" w:hAnsi="Arial" w:cs="Arial"/>
          <w:sz w:val="24"/>
          <w:szCs w:val="24"/>
        </w:rPr>
        <w:t xml:space="preserve">a document </w:t>
      </w:r>
      <w:r w:rsidR="002B3ACF" w:rsidRPr="00C41E21">
        <w:rPr>
          <w:rFonts w:ascii="Arial" w:hAnsi="Arial" w:cs="Arial"/>
          <w:sz w:val="24"/>
          <w:szCs w:val="24"/>
        </w:rPr>
        <w:t>s</w:t>
      </w:r>
      <w:r w:rsidR="00D0673B" w:rsidRPr="00C41E21">
        <w:rPr>
          <w:rFonts w:ascii="Arial" w:hAnsi="Arial" w:cs="Arial"/>
          <w:sz w:val="24"/>
          <w:szCs w:val="24"/>
        </w:rPr>
        <w:t>tating</w:t>
      </w:r>
      <w:r w:rsidR="002B3ACF" w:rsidRPr="00C41E21">
        <w:rPr>
          <w:rFonts w:ascii="Arial" w:hAnsi="Arial" w:cs="Arial"/>
          <w:sz w:val="24"/>
          <w:szCs w:val="24"/>
        </w:rPr>
        <w:t xml:space="preserve"> that they recognize they may not get a position as a physician</w:t>
      </w:r>
      <w:r w:rsidR="00D0673B" w:rsidRPr="00C41E21">
        <w:rPr>
          <w:rFonts w:ascii="Arial" w:hAnsi="Arial" w:cs="Arial"/>
          <w:sz w:val="24"/>
          <w:szCs w:val="24"/>
        </w:rPr>
        <w:t xml:space="preserve"> [in Quebec]</w:t>
      </w:r>
      <w:r w:rsidR="002B3ACF" w:rsidRPr="00C41E21">
        <w:rPr>
          <w:rFonts w:ascii="Arial" w:hAnsi="Arial" w:cs="Arial"/>
          <w:sz w:val="24"/>
          <w:szCs w:val="24"/>
        </w:rPr>
        <w:t>.</w:t>
      </w:r>
      <w:r w:rsidR="00022B7D" w:rsidRPr="00C41E21">
        <w:rPr>
          <w:rFonts w:ascii="Arial" w:hAnsi="Arial" w:cs="Arial"/>
          <w:sz w:val="24"/>
          <w:szCs w:val="24"/>
        </w:rPr>
        <w:t xml:space="preserve">  </w:t>
      </w:r>
      <w:r w:rsidR="001C6FA1" w:rsidRPr="00C41E21">
        <w:rPr>
          <w:rFonts w:ascii="Arial" w:hAnsi="Arial" w:cs="Arial"/>
          <w:sz w:val="24"/>
          <w:szCs w:val="24"/>
        </w:rPr>
        <w:t xml:space="preserve">Occupational contacts </w:t>
      </w:r>
      <w:r w:rsidRPr="00C41E21">
        <w:rPr>
          <w:rFonts w:ascii="Arial" w:hAnsi="Arial" w:cs="Arial"/>
          <w:sz w:val="24"/>
          <w:szCs w:val="24"/>
        </w:rPr>
        <w:t xml:space="preserve">also </w:t>
      </w:r>
      <w:r w:rsidR="001C6FA1" w:rsidRPr="00C41E21">
        <w:rPr>
          <w:rFonts w:ascii="Arial" w:hAnsi="Arial" w:cs="Arial"/>
          <w:sz w:val="24"/>
          <w:szCs w:val="24"/>
        </w:rPr>
        <w:t xml:space="preserve">suggested that </w:t>
      </w:r>
      <w:r w:rsidR="0052361F" w:rsidRPr="00C41E21">
        <w:rPr>
          <w:rFonts w:ascii="Arial" w:hAnsi="Arial" w:cs="Arial"/>
          <w:sz w:val="24"/>
          <w:szCs w:val="24"/>
        </w:rPr>
        <w:t xml:space="preserve">that information </w:t>
      </w:r>
      <w:r w:rsidR="00404863" w:rsidRPr="00C41E21">
        <w:rPr>
          <w:rFonts w:ascii="Arial" w:hAnsi="Arial" w:cs="Arial"/>
          <w:sz w:val="24"/>
          <w:szCs w:val="24"/>
        </w:rPr>
        <w:t xml:space="preserve">should </w:t>
      </w:r>
      <w:r w:rsidRPr="00C41E21">
        <w:rPr>
          <w:rFonts w:ascii="Arial" w:hAnsi="Arial" w:cs="Arial"/>
          <w:sz w:val="24"/>
          <w:szCs w:val="24"/>
        </w:rPr>
        <w:t xml:space="preserve">be </w:t>
      </w:r>
      <w:r w:rsidR="0052361F" w:rsidRPr="00C41E21">
        <w:rPr>
          <w:rFonts w:ascii="Arial" w:hAnsi="Arial" w:cs="Arial"/>
          <w:sz w:val="24"/>
          <w:szCs w:val="24"/>
        </w:rPr>
        <w:t xml:space="preserve">provided </w:t>
      </w:r>
      <w:r w:rsidR="0052361F" w:rsidRPr="00C41E21">
        <w:rPr>
          <w:rFonts w:ascii="Arial" w:hAnsi="Arial" w:cs="Arial"/>
          <w:i/>
          <w:sz w:val="24"/>
          <w:szCs w:val="24"/>
        </w:rPr>
        <w:t>after asse</w:t>
      </w:r>
      <w:r w:rsidR="00D74AE4" w:rsidRPr="00C41E21">
        <w:rPr>
          <w:rFonts w:ascii="Arial" w:hAnsi="Arial" w:cs="Arial"/>
          <w:i/>
          <w:sz w:val="24"/>
          <w:szCs w:val="24"/>
        </w:rPr>
        <w:t>ssment</w:t>
      </w:r>
      <w:r w:rsidR="001C6FA1" w:rsidRPr="00C41E21">
        <w:rPr>
          <w:rFonts w:ascii="Arial" w:hAnsi="Arial" w:cs="Arial"/>
          <w:sz w:val="24"/>
          <w:szCs w:val="24"/>
        </w:rPr>
        <w:t xml:space="preserve"> of the IEPs’ qualifications</w:t>
      </w:r>
      <w:r w:rsidR="00404863" w:rsidRPr="00C41E21">
        <w:rPr>
          <w:rFonts w:ascii="Arial" w:hAnsi="Arial" w:cs="Arial"/>
          <w:sz w:val="24"/>
          <w:szCs w:val="24"/>
        </w:rPr>
        <w:t>.  I</w:t>
      </w:r>
      <w:r w:rsidR="001C6FA1" w:rsidRPr="00C41E21">
        <w:rPr>
          <w:rFonts w:ascii="Arial" w:hAnsi="Arial" w:cs="Arial"/>
          <w:sz w:val="24"/>
          <w:szCs w:val="24"/>
        </w:rPr>
        <w:t>t was noted</w:t>
      </w:r>
      <w:r w:rsidR="00404863" w:rsidRPr="00C41E21">
        <w:rPr>
          <w:rFonts w:ascii="Arial" w:hAnsi="Arial" w:cs="Arial"/>
          <w:sz w:val="24"/>
          <w:szCs w:val="24"/>
        </w:rPr>
        <w:t xml:space="preserve"> that</w:t>
      </w:r>
      <w:r w:rsidR="001C6FA1" w:rsidRPr="00C41E21">
        <w:rPr>
          <w:rFonts w:ascii="Arial" w:hAnsi="Arial" w:cs="Arial"/>
          <w:sz w:val="24"/>
          <w:szCs w:val="24"/>
        </w:rPr>
        <w:t xml:space="preserve"> </w:t>
      </w:r>
      <w:r w:rsidR="00E22BD0" w:rsidRPr="00C41E21">
        <w:rPr>
          <w:rFonts w:ascii="Arial" w:hAnsi="Arial" w:cs="Arial"/>
          <w:sz w:val="24"/>
          <w:szCs w:val="24"/>
        </w:rPr>
        <w:t>IE</w:t>
      </w:r>
      <w:r w:rsidR="000F121D" w:rsidRPr="00C41E21">
        <w:rPr>
          <w:rFonts w:ascii="Arial" w:hAnsi="Arial" w:cs="Arial"/>
          <w:sz w:val="24"/>
          <w:szCs w:val="24"/>
        </w:rPr>
        <w:t xml:space="preserve">Ps </w:t>
      </w:r>
      <w:r w:rsidR="00E22BD0" w:rsidRPr="00C41E21">
        <w:rPr>
          <w:rFonts w:ascii="Arial" w:hAnsi="Arial" w:cs="Arial"/>
          <w:sz w:val="24"/>
          <w:szCs w:val="24"/>
        </w:rPr>
        <w:t>have to make their</w:t>
      </w:r>
      <w:r w:rsidR="001C6FA1" w:rsidRPr="00C41E21">
        <w:rPr>
          <w:rFonts w:ascii="Arial" w:hAnsi="Arial" w:cs="Arial"/>
          <w:sz w:val="24"/>
          <w:szCs w:val="24"/>
        </w:rPr>
        <w:t xml:space="preserve"> own</w:t>
      </w:r>
      <w:r w:rsidR="00E22BD0" w:rsidRPr="00C41E21">
        <w:rPr>
          <w:rFonts w:ascii="Arial" w:hAnsi="Arial" w:cs="Arial"/>
          <w:sz w:val="24"/>
          <w:szCs w:val="24"/>
        </w:rPr>
        <w:t xml:space="preserve"> decision</w:t>
      </w:r>
      <w:r w:rsidR="001C6FA1" w:rsidRPr="00C41E21">
        <w:rPr>
          <w:rFonts w:ascii="Arial" w:hAnsi="Arial" w:cs="Arial"/>
          <w:sz w:val="24"/>
          <w:szCs w:val="24"/>
        </w:rPr>
        <w:t xml:space="preserve"> and</w:t>
      </w:r>
      <w:r w:rsidR="00404863" w:rsidRPr="00C41E21">
        <w:rPr>
          <w:rFonts w:ascii="Arial" w:hAnsi="Arial" w:cs="Arial"/>
          <w:sz w:val="24"/>
          <w:szCs w:val="24"/>
        </w:rPr>
        <w:t xml:space="preserve"> that</w:t>
      </w:r>
      <w:r w:rsidR="001C6FA1" w:rsidRPr="00C41E21">
        <w:rPr>
          <w:rFonts w:ascii="Arial" w:hAnsi="Arial" w:cs="Arial"/>
          <w:sz w:val="24"/>
          <w:szCs w:val="24"/>
        </w:rPr>
        <w:t xml:space="preserve"> it is the </w:t>
      </w:r>
      <w:r w:rsidR="00E22BD0" w:rsidRPr="00C41E21">
        <w:rPr>
          <w:rFonts w:ascii="Arial" w:hAnsi="Arial" w:cs="Arial"/>
          <w:sz w:val="24"/>
          <w:szCs w:val="24"/>
        </w:rPr>
        <w:t xml:space="preserve">not role of </w:t>
      </w:r>
      <w:r w:rsidR="001C6FA1" w:rsidRPr="00C41E21">
        <w:rPr>
          <w:rFonts w:ascii="Arial" w:hAnsi="Arial" w:cs="Arial"/>
          <w:sz w:val="24"/>
          <w:szCs w:val="24"/>
        </w:rPr>
        <w:t xml:space="preserve">the </w:t>
      </w:r>
      <w:r w:rsidR="00E22BD0" w:rsidRPr="00C41E21">
        <w:rPr>
          <w:rFonts w:ascii="Arial" w:hAnsi="Arial" w:cs="Arial"/>
          <w:sz w:val="24"/>
          <w:szCs w:val="24"/>
        </w:rPr>
        <w:t>profession</w:t>
      </w:r>
      <w:r w:rsidR="001C6FA1" w:rsidRPr="00C41E21">
        <w:rPr>
          <w:rFonts w:ascii="Arial" w:hAnsi="Arial" w:cs="Arial"/>
          <w:sz w:val="24"/>
          <w:szCs w:val="24"/>
        </w:rPr>
        <w:t>al bodies</w:t>
      </w:r>
      <w:r w:rsidR="00E22BD0" w:rsidRPr="00C41E21">
        <w:rPr>
          <w:rFonts w:ascii="Arial" w:hAnsi="Arial" w:cs="Arial"/>
          <w:sz w:val="24"/>
          <w:szCs w:val="24"/>
        </w:rPr>
        <w:t xml:space="preserve"> to help them</w:t>
      </w:r>
      <w:r w:rsidR="001C6FA1" w:rsidRPr="00C41E21">
        <w:rPr>
          <w:rFonts w:ascii="Arial" w:hAnsi="Arial" w:cs="Arial"/>
          <w:sz w:val="24"/>
          <w:szCs w:val="24"/>
        </w:rPr>
        <w:t xml:space="preserve"> do so.</w:t>
      </w:r>
    </w:p>
    <w:p w:rsidR="00396B22" w:rsidRDefault="00396B22" w:rsidP="00396B22">
      <w:pPr>
        <w:adjustRightInd w:val="0"/>
        <w:spacing w:after="0"/>
        <w:ind w:left="720"/>
        <w:jc w:val="both"/>
        <w:rPr>
          <w:rFonts w:ascii="Arial" w:hAnsi="Arial" w:cs="Arial"/>
          <w:sz w:val="24"/>
          <w:szCs w:val="24"/>
        </w:rPr>
      </w:pPr>
    </w:p>
    <w:p w:rsidR="006150AA" w:rsidRPr="00C41E21" w:rsidRDefault="00AF525D" w:rsidP="00396B22">
      <w:pPr>
        <w:adjustRightInd w:val="0"/>
        <w:spacing w:after="0"/>
        <w:ind w:left="720"/>
        <w:jc w:val="both"/>
        <w:rPr>
          <w:rFonts w:ascii="Arial" w:hAnsi="Arial" w:cs="Arial"/>
          <w:sz w:val="24"/>
          <w:szCs w:val="24"/>
        </w:rPr>
      </w:pPr>
      <w:r w:rsidRPr="00C41E21">
        <w:rPr>
          <w:rFonts w:ascii="Arial" w:hAnsi="Arial" w:cs="Arial"/>
          <w:sz w:val="24"/>
          <w:szCs w:val="24"/>
        </w:rPr>
        <w:t xml:space="preserve">Suggestions for </w:t>
      </w:r>
      <w:r w:rsidR="00D369C0" w:rsidRPr="00C41E21">
        <w:rPr>
          <w:rFonts w:ascii="Arial" w:hAnsi="Arial" w:cs="Arial"/>
          <w:sz w:val="24"/>
          <w:szCs w:val="24"/>
        </w:rPr>
        <w:t>addressing</w:t>
      </w:r>
      <w:r w:rsidRPr="00C41E21">
        <w:rPr>
          <w:rFonts w:ascii="Arial" w:hAnsi="Arial" w:cs="Arial"/>
          <w:sz w:val="24"/>
          <w:szCs w:val="24"/>
        </w:rPr>
        <w:t xml:space="preserve"> the information gap included an emphasis on pathway</w:t>
      </w:r>
      <w:r w:rsidR="00D74AE4" w:rsidRPr="00C41E21">
        <w:rPr>
          <w:rFonts w:ascii="Arial" w:hAnsi="Arial" w:cs="Arial"/>
          <w:sz w:val="24"/>
          <w:szCs w:val="24"/>
        </w:rPr>
        <w:t>s</w:t>
      </w:r>
      <w:r w:rsidRPr="00C41E21">
        <w:rPr>
          <w:rFonts w:ascii="Arial" w:hAnsi="Arial" w:cs="Arial"/>
          <w:sz w:val="24"/>
          <w:szCs w:val="24"/>
        </w:rPr>
        <w:t>, offshore assessment</w:t>
      </w:r>
      <w:r w:rsidR="00404863" w:rsidRPr="00C41E21">
        <w:rPr>
          <w:rFonts w:ascii="Arial" w:hAnsi="Arial" w:cs="Arial"/>
          <w:sz w:val="24"/>
          <w:szCs w:val="24"/>
        </w:rPr>
        <w:t>s</w:t>
      </w:r>
      <w:r w:rsidRPr="00C41E21">
        <w:rPr>
          <w:rFonts w:ascii="Arial" w:hAnsi="Arial" w:cs="Arial"/>
          <w:sz w:val="24"/>
          <w:szCs w:val="24"/>
        </w:rPr>
        <w:t xml:space="preserve"> </w:t>
      </w:r>
      <w:r w:rsidR="00404863" w:rsidRPr="00C41E21">
        <w:rPr>
          <w:rFonts w:ascii="Arial" w:hAnsi="Arial" w:cs="Arial"/>
          <w:sz w:val="24"/>
          <w:szCs w:val="24"/>
        </w:rPr>
        <w:t xml:space="preserve">of </w:t>
      </w:r>
      <w:r w:rsidRPr="00C41E21">
        <w:rPr>
          <w:rFonts w:ascii="Arial" w:hAnsi="Arial" w:cs="Arial"/>
          <w:sz w:val="24"/>
          <w:szCs w:val="24"/>
        </w:rPr>
        <w:t>eligibility</w:t>
      </w:r>
      <w:r w:rsidR="00404863" w:rsidRPr="00C41E21">
        <w:rPr>
          <w:rFonts w:ascii="Arial" w:hAnsi="Arial" w:cs="Arial"/>
          <w:sz w:val="24"/>
          <w:szCs w:val="24"/>
        </w:rPr>
        <w:t xml:space="preserve"> for licensing</w:t>
      </w:r>
      <w:r w:rsidR="001C6FA1" w:rsidRPr="00C41E21">
        <w:rPr>
          <w:rFonts w:ascii="Arial" w:hAnsi="Arial" w:cs="Arial"/>
          <w:sz w:val="24"/>
          <w:szCs w:val="24"/>
        </w:rPr>
        <w:t xml:space="preserve"> (as</w:t>
      </w:r>
      <w:r w:rsidR="00404863" w:rsidRPr="00C41E21">
        <w:rPr>
          <w:rFonts w:ascii="Arial" w:hAnsi="Arial" w:cs="Arial"/>
          <w:sz w:val="24"/>
          <w:szCs w:val="24"/>
        </w:rPr>
        <w:t>sessments that predict success)</w:t>
      </w:r>
      <w:r w:rsidR="00D74AE4" w:rsidRPr="00C41E21">
        <w:rPr>
          <w:rFonts w:ascii="Arial" w:hAnsi="Arial" w:cs="Arial"/>
          <w:sz w:val="24"/>
          <w:szCs w:val="24"/>
        </w:rPr>
        <w:t>; clarifying terminology (e.g. technicians vs. technologists)</w:t>
      </w:r>
      <w:r w:rsidR="001C6FA1" w:rsidRPr="00C41E21">
        <w:rPr>
          <w:rFonts w:ascii="Arial" w:hAnsi="Arial" w:cs="Arial"/>
          <w:sz w:val="24"/>
          <w:szCs w:val="24"/>
        </w:rPr>
        <w:t>;</w:t>
      </w:r>
      <w:r w:rsidR="00D74AE4" w:rsidRPr="00C41E21">
        <w:rPr>
          <w:rFonts w:ascii="Arial" w:hAnsi="Arial" w:cs="Arial"/>
          <w:sz w:val="24"/>
          <w:szCs w:val="24"/>
        </w:rPr>
        <w:t xml:space="preserve"> providing </w:t>
      </w:r>
      <w:r w:rsidR="006150AA" w:rsidRPr="00C41E21">
        <w:rPr>
          <w:rFonts w:ascii="Arial" w:hAnsi="Arial" w:cs="Arial"/>
          <w:sz w:val="24"/>
          <w:szCs w:val="24"/>
        </w:rPr>
        <w:t xml:space="preserve">concrete examples of </w:t>
      </w:r>
      <w:r w:rsidR="00D74AE4" w:rsidRPr="00C41E21">
        <w:rPr>
          <w:rFonts w:ascii="Arial" w:hAnsi="Arial" w:cs="Arial"/>
          <w:sz w:val="24"/>
          <w:szCs w:val="24"/>
        </w:rPr>
        <w:t xml:space="preserve">the different </w:t>
      </w:r>
      <w:r w:rsidR="006150AA" w:rsidRPr="00C41E21">
        <w:rPr>
          <w:rFonts w:ascii="Arial" w:hAnsi="Arial" w:cs="Arial"/>
          <w:sz w:val="24"/>
          <w:szCs w:val="24"/>
        </w:rPr>
        <w:t>skill set</w:t>
      </w:r>
      <w:r w:rsidR="00D74AE4" w:rsidRPr="00C41E21">
        <w:rPr>
          <w:rFonts w:ascii="Arial" w:hAnsi="Arial" w:cs="Arial"/>
          <w:sz w:val="24"/>
          <w:szCs w:val="24"/>
        </w:rPr>
        <w:t xml:space="preserve">s of each occupation; </w:t>
      </w:r>
      <w:r w:rsidR="001C6FA1" w:rsidRPr="00C41E21">
        <w:rPr>
          <w:rFonts w:ascii="Arial" w:hAnsi="Arial" w:cs="Arial"/>
          <w:sz w:val="24"/>
          <w:szCs w:val="24"/>
        </w:rPr>
        <w:t xml:space="preserve">and </w:t>
      </w:r>
      <w:r w:rsidR="00D74AE4" w:rsidRPr="00C41E21">
        <w:rPr>
          <w:rFonts w:ascii="Arial" w:hAnsi="Arial" w:cs="Arial"/>
          <w:sz w:val="24"/>
          <w:szCs w:val="24"/>
        </w:rPr>
        <w:t>providing</w:t>
      </w:r>
      <w:r w:rsidR="006150AA" w:rsidRPr="00C41E21">
        <w:rPr>
          <w:rFonts w:ascii="Arial" w:hAnsi="Arial" w:cs="Arial"/>
          <w:sz w:val="24"/>
          <w:szCs w:val="24"/>
        </w:rPr>
        <w:t xml:space="preserve"> facts and figures</w:t>
      </w:r>
      <w:r w:rsidR="00D74AE4" w:rsidRPr="00C41E21">
        <w:rPr>
          <w:rFonts w:ascii="Arial" w:hAnsi="Arial" w:cs="Arial"/>
          <w:sz w:val="24"/>
          <w:szCs w:val="24"/>
        </w:rPr>
        <w:t xml:space="preserve"> about each occupation (e.g. pay and conditions)</w:t>
      </w:r>
      <w:r w:rsidR="0066248F" w:rsidRPr="00C41E21">
        <w:rPr>
          <w:rFonts w:ascii="Arial" w:hAnsi="Arial" w:cs="Arial"/>
          <w:sz w:val="24"/>
          <w:szCs w:val="24"/>
        </w:rPr>
        <w:t xml:space="preserve">. “  </w:t>
      </w:r>
    </w:p>
    <w:p w:rsidR="00396B22" w:rsidRDefault="00396B22" w:rsidP="00396B22">
      <w:pPr>
        <w:spacing w:after="0"/>
        <w:ind w:left="720"/>
        <w:jc w:val="both"/>
        <w:rPr>
          <w:rFonts w:ascii="Arial" w:hAnsi="Arial" w:cs="Arial"/>
          <w:sz w:val="24"/>
          <w:szCs w:val="24"/>
        </w:rPr>
      </w:pPr>
    </w:p>
    <w:p w:rsidR="006150AA" w:rsidRPr="00C41E21" w:rsidRDefault="00731BC9" w:rsidP="00396B22">
      <w:pPr>
        <w:spacing w:after="0"/>
        <w:ind w:left="720"/>
        <w:jc w:val="both"/>
        <w:rPr>
          <w:rFonts w:ascii="Arial" w:hAnsi="Arial" w:cs="Arial"/>
          <w:sz w:val="24"/>
          <w:szCs w:val="24"/>
        </w:rPr>
      </w:pPr>
      <w:r w:rsidRPr="00C41E21">
        <w:rPr>
          <w:rFonts w:ascii="Arial" w:hAnsi="Arial" w:cs="Arial"/>
          <w:sz w:val="24"/>
          <w:szCs w:val="24"/>
        </w:rPr>
        <w:t>A m</w:t>
      </w:r>
      <w:r w:rsidR="006150AA" w:rsidRPr="00C41E21">
        <w:rPr>
          <w:rFonts w:ascii="Arial" w:hAnsi="Arial" w:cs="Arial"/>
          <w:sz w:val="24"/>
          <w:szCs w:val="24"/>
        </w:rPr>
        <w:t>ore coordinated approach</w:t>
      </w:r>
      <w:r w:rsidRPr="00C41E21">
        <w:rPr>
          <w:rFonts w:ascii="Arial" w:hAnsi="Arial" w:cs="Arial"/>
          <w:sz w:val="24"/>
          <w:szCs w:val="24"/>
        </w:rPr>
        <w:t xml:space="preserve"> was recommended</w:t>
      </w:r>
      <w:r w:rsidR="006150AA" w:rsidRPr="00C41E21">
        <w:rPr>
          <w:rFonts w:ascii="Arial" w:hAnsi="Arial" w:cs="Arial"/>
          <w:sz w:val="24"/>
          <w:szCs w:val="24"/>
        </w:rPr>
        <w:t xml:space="preserve">. </w:t>
      </w:r>
      <w:r w:rsidRPr="00C41E21">
        <w:rPr>
          <w:rFonts w:ascii="Arial" w:hAnsi="Arial" w:cs="Arial"/>
          <w:sz w:val="24"/>
          <w:szCs w:val="24"/>
        </w:rPr>
        <w:t>In the case of nurses, c</w:t>
      </w:r>
      <w:r w:rsidR="006150AA" w:rsidRPr="00C41E21">
        <w:rPr>
          <w:rFonts w:ascii="Arial" w:hAnsi="Arial" w:cs="Arial"/>
          <w:sz w:val="24"/>
          <w:szCs w:val="24"/>
        </w:rPr>
        <w:t>urrently</w:t>
      </w:r>
      <w:r w:rsidR="001C6FA1" w:rsidRPr="00C41E21">
        <w:rPr>
          <w:rFonts w:ascii="Arial" w:hAnsi="Arial" w:cs="Arial"/>
          <w:sz w:val="24"/>
          <w:szCs w:val="24"/>
        </w:rPr>
        <w:t>, I</w:t>
      </w:r>
      <w:r w:rsidRPr="00C41E21">
        <w:rPr>
          <w:rFonts w:ascii="Arial" w:hAnsi="Arial" w:cs="Arial"/>
          <w:sz w:val="24"/>
          <w:szCs w:val="24"/>
        </w:rPr>
        <w:t>EPs</w:t>
      </w:r>
      <w:r w:rsidR="006150AA" w:rsidRPr="00C41E21">
        <w:rPr>
          <w:rFonts w:ascii="Arial" w:hAnsi="Arial" w:cs="Arial"/>
          <w:sz w:val="24"/>
          <w:szCs w:val="24"/>
        </w:rPr>
        <w:t xml:space="preserve"> are referred to </w:t>
      </w:r>
      <w:r w:rsidRPr="00C41E21">
        <w:rPr>
          <w:rFonts w:ascii="Arial" w:hAnsi="Arial" w:cs="Arial"/>
          <w:sz w:val="24"/>
          <w:szCs w:val="24"/>
        </w:rPr>
        <w:t>three</w:t>
      </w:r>
      <w:r w:rsidR="006150AA" w:rsidRPr="00C41E21">
        <w:rPr>
          <w:rFonts w:ascii="Arial" w:hAnsi="Arial" w:cs="Arial"/>
          <w:sz w:val="24"/>
          <w:szCs w:val="24"/>
        </w:rPr>
        <w:t xml:space="preserve"> or more groups during </w:t>
      </w:r>
      <w:r w:rsidRPr="00C41E21">
        <w:rPr>
          <w:rFonts w:ascii="Arial" w:hAnsi="Arial" w:cs="Arial"/>
          <w:sz w:val="24"/>
          <w:szCs w:val="24"/>
        </w:rPr>
        <w:t xml:space="preserve">the </w:t>
      </w:r>
      <w:r w:rsidR="006150AA" w:rsidRPr="00C41E21">
        <w:rPr>
          <w:rFonts w:ascii="Arial" w:hAnsi="Arial" w:cs="Arial"/>
          <w:sz w:val="24"/>
          <w:szCs w:val="24"/>
        </w:rPr>
        <w:t>entire process</w:t>
      </w:r>
      <w:r w:rsidRPr="00C41E21">
        <w:rPr>
          <w:rFonts w:ascii="Arial" w:hAnsi="Arial" w:cs="Arial"/>
          <w:sz w:val="24"/>
          <w:szCs w:val="24"/>
        </w:rPr>
        <w:t xml:space="preserve"> of applying for licensure</w:t>
      </w:r>
      <w:r w:rsidR="006150AA" w:rsidRPr="00C41E21">
        <w:rPr>
          <w:rFonts w:ascii="Arial" w:hAnsi="Arial" w:cs="Arial"/>
          <w:sz w:val="24"/>
          <w:szCs w:val="24"/>
        </w:rPr>
        <w:t xml:space="preserve">. </w:t>
      </w:r>
      <w:r w:rsidR="001C6FA1" w:rsidRPr="00C41E21">
        <w:rPr>
          <w:rFonts w:ascii="Arial" w:hAnsi="Arial" w:cs="Arial"/>
          <w:sz w:val="24"/>
          <w:szCs w:val="24"/>
        </w:rPr>
        <w:t>It was suggested that</w:t>
      </w:r>
      <w:r w:rsidRPr="00C41E21">
        <w:rPr>
          <w:rFonts w:ascii="Arial" w:hAnsi="Arial" w:cs="Arial"/>
          <w:sz w:val="24"/>
          <w:szCs w:val="24"/>
        </w:rPr>
        <w:t xml:space="preserve"> information </w:t>
      </w:r>
      <w:r w:rsidR="006150AA" w:rsidRPr="00C41E21">
        <w:rPr>
          <w:rFonts w:ascii="Arial" w:hAnsi="Arial" w:cs="Arial"/>
          <w:sz w:val="24"/>
          <w:szCs w:val="24"/>
        </w:rPr>
        <w:t xml:space="preserve">should be combined into one pathway with </w:t>
      </w:r>
      <w:r w:rsidRPr="00C41E21">
        <w:rPr>
          <w:rFonts w:ascii="Arial" w:hAnsi="Arial" w:cs="Arial"/>
          <w:sz w:val="24"/>
          <w:szCs w:val="24"/>
        </w:rPr>
        <w:t>three</w:t>
      </w:r>
      <w:r w:rsidR="006150AA" w:rsidRPr="00C41E21">
        <w:rPr>
          <w:rFonts w:ascii="Arial" w:hAnsi="Arial" w:cs="Arial"/>
          <w:sz w:val="24"/>
          <w:szCs w:val="24"/>
        </w:rPr>
        <w:t xml:space="preserve"> phases.</w:t>
      </w:r>
    </w:p>
    <w:p w:rsidR="00396B22" w:rsidRPr="00396B22" w:rsidRDefault="00396B22" w:rsidP="00396B22">
      <w:pPr>
        <w:pStyle w:val="ListParagraph"/>
        <w:spacing w:after="0"/>
        <w:contextualSpacing w:val="0"/>
        <w:jc w:val="both"/>
        <w:rPr>
          <w:rFonts w:ascii="Arial" w:hAnsi="Arial" w:cs="Arial"/>
          <w:sz w:val="24"/>
          <w:szCs w:val="24"/>
        </w:rPr>
      </w:pPr>
    </w:p>
    <w:p w:rsidR="00C633BB" w:rsidRPr="00C41E21" w:rsidRDefault="00166606" w:rsidP="00396B22">
      <w:pPr>
        <w:pStyle w:val="ListParagraph"/>
        <w:numPr>
          <w:ilvl w:val="0"/>
          <w:numId w:val="65"/>
        </w:numPr>
        <w:spacing w:after="0"/>
        <w:contextualSpacing w:val="0"/>
        <w:jc w:val="both"/>
        <w:rPr>
          <w:rFonts w:ascii="Arial" w:hAnsi="Arial" w:cs="Arial"/>
          <w:sz w:val="24"/>
          <w:szCs w:val="24"/>
        </w:rPr>
      </w:pPr>
      <w:r w:rsidRPr="00166606">
        <w:rPr>
          <w:rFonts w:ascii="Arial" w:hAnsi="Arial" w:cs="Arial"/>
          <w:noProof/>
          <w:sz w:val="24"/>
          <w:szCs w:val="24"/>
          <w:lang w:eastAsia="en-CA"/>
        </w:rPr>
        <w:pict>
          <v:shape id="_x0000_s1032" type="#_x0000_t202" style="position:absolute;left:0;text-align:left;margin-left:301.2pt;margin-top:2.1pt;width:179.65pt;height:38.5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" fillcolor="#ddd8c2 [2894]" strokecolor="#f2f2f2 [3052]" strokeweight="3.75pt">
            <v:textbox>
              <w:txbxContent>
                <w:p w:rsidR="00A2682B" w:rsidRPr="00C41E21" w:rsidRDefault="00A2682B" w:rsidP="005B5F56">
                  <w:pPr>
                    <w:spacing w:after="0" w:line="240" w:lineRule="auto"/>
                    <w:jc w:val="center"/>
                    <w:rPr>
                      <w:rFonts w:ascii="Arial" w:hAnsi="Arial" w:cs="Arial"/>
                    </w:rPr>
                  </w:pPr>
                  <w:r w:rsidRPr="005B5F56">
                    <w:rPr>
                      <w:rFonts w:ascii="Arial" w:hAnsi="Arial" w:cs="Arial"/>
                      <w:i/>
                      <w:sz w:val="20"/>
                    </w:rPr>
                    <w:t>“Who should build and sustain it?”</w:t>
                  </w:r>
                </w:p>
              </w:txbxContent>
            </v:textbox>
            <w10:wrap type="square"/>
          </v:shape>
        </w:pict>
      </w:r>
      <w:r w:rsidR="00F03E05" w:rsidRPr="00C41E21">
        <w:rPr>
          <w:rFonts w:ascii="Arial" w:hAnsi="Arial" w:cs="Arial"/>
          <w:i/>
          <w:sz w:val="24"/>
          <w:szCs w:val="24"/>
        </w:rPr>
        <w:t xml:space="preserve">Finding </w:t>
      </w:r>
      <w:r w:rsidR="00A20F5B" w:rsidRPr="00C41E21">
        <w:rPr>
          <w:rFonts w:ascii="Arial" w:hAnsi="Arial" w:cs="Arial"/>
          <w:i/>
          <w:sz w:val="24"/>
          <w:szCs w:val="24"/>
        </w:rPr>
        <w:t>a</w:t>
      </w:r>
      <w:r w:rsidR="00F03E05" w:rsidRPr="00C41E21">
        <w:rPr>
          <w:rFonts w:ascii="Arial" w:hAnsi="Arial" w:cs="Arial"/>
          <w:i/>
          <w:sz w:val="24"/>
          <w:szCs w:val="24"/>
        </w:rPr>
        <w:t xml:space="preserve"> home </w:t>
      </w:r>
      <w:r w:rsidR="00A20F5B" w:rsidRPr="00C41E21">
        <w:rPr>
          <w:rFonts w:ascii="Arial" w:hAnsi="Arial" w:cs="Arial"/>
          <w:i/>
          <w:sz w:val="24"/>
          <w:szCs w:val="24"/>
        </w:rPr>
        <w:t>f</w:t>
      </w:r>
      <w:r w:rsidR="00F03E05" w:rsidRPr="00C41E21">
        <w:rPr>
          <w:rFonts w:ascii="Arial" w:hAnsi="Arial" w:cs="Arial"/>
          <w:i/>
          <w:sz w:val="24"/>
          <w:szCs w:val="24"/>
        </w:rPr>
        <w:t>o</w:t>
      </w:r>
      <w:r w:rsidR="00A20F5B" w:rsidRPr="00C41E21">
        <w:rPr>
          <w:rFonts w:ascii="Arial" w:hAnsi="Arial" w:cs="Arial"/>
          <w:i/>
          <w:sz w:val="24"/>
          <w:szCs w:val="24"/>
        </w:rPr>
        <w:t>r</w:t>
      </w:r>
      <w:r w:rsidR="00F03E05" w:rsidRPr="00C41E21">
        <w:rPr>
          <w:rFonts w:ascii="Arial" w:hAnsi="Arial" w:cs="Arial"/>
          <w:i/>
          <w:sz w:val="24"/>
          <w:szCs w:val="24"/>
        </w:rPr>
        <w:t xml:space="preserve"> </w:t>
      </w:r>
      <w:r w:rsidR="00A20F5B" w:rsidRPr="00C41E21">
        <w:rPr>
          <w:rFonts w:ascii="Arial" w:hAnsi="Arial" w:cs="Arial"/>
          <w:i/>
          <w:sz w:val="24"/>
          <w:szCs w:val="24"/>
        </w:rPr>
        <w:t>s</w:t>
      </w:r>
      <w:r w:rsidR="00F03E05" w:rsidRPr="00C41E21">
        <w:rPr>
          <w:rFonts w:ascii="Arial" w:hAnsi="Arial" w:cs="Arial"/>
          <w:i/>
          <w:sz w:val="24"/>
          <w:szCs w:val="24"/>
        </w:rPr>
        <w:t>upports</w:t>
      </w:r>
      <w:r w:rsidR="005A5B66" w:rsidRPr="00C41E21">
        <w:rPr>
          <w:rFonts w:ascii="Arial" w:hAnsi="Arial" w:cs="Arial"/>
          <w:i/>
          <w:sz w:val="24"/>
          <w:szCs w:val="24"/>
        </w:rPr>
        <w:t xml:space="preserve">: </w:t>
      </w:r>
      <w:r w:rsidR="000055C2" w:rsidRPr="00C41E21">
        <w:rPr>
          <w:rFonts w:ascii="Arial" w:hAnsi="Arial" w:cs="Arial"/>
          <w:sz w:val="24"/>
          <w:szCs w:val="24"/>
        </w:rPr>
        <w:t>Most contacts identified</w:t>
      </w:r>
      <w:r w:rsidR="0091617A" w:rsidRPr="00C41E21">
        <w:rPr>
          <w:rFonts w:ascii="Arial" w:hAnsi="Arial" w:cs="Arial"/>
          <w:sz w:val="24"/>
          <w:szCs w:val="24"/>
        </w:rPr>
        <w:t xml:space="preserve"> a gap in responsibility in pro</w:t>
      </w:r>
      <w:r w:rsidR="000055C2" w:rsidRPr="00C41E21">
        <w:rPr>
          <w:rFonts w:ascii="Arial" w:hAnsi="Arial" w:cs="Arial"/>
          <w:sz w:val="24"/>
          <w:szCs w:val="24"/>
        </w:rPr>
        <w:t>viding supports.  Many noted</w:t>
      </w:r>
      <w:r w:rsidR="0091617A" w:rsidRPr="00C41E21">
        <w:rPr>
          <w:rFonts w:ascii="Arial" w:hAnsi="Arial" w:cs="Arial"/>
          <w:sz w:val="24"/>
          <w:szCs w:val="24"/>
        </w:rPr>
        <w:t xml:space="preserve"> that regulatory bodies do not have the mandate to address alternative careers, and can only provide info</w:t>
      </w:r>
      <w:r w:rsidR="00A20F5B" w:rsidRPr="00C41E21">
        <w:rPr>
          <w:rFonts w:ascii="Arial" w:hAnsi="Arial" w:cs="Arial"/>
          <w:sz w:val="24"/>
          <w:szCs w:val="24"/>
        </w:rPr>
        <w:t>rmation</w:t>
      </w:r>
      <w:r w:rsidR="0091617A" w:rsidRPr="00C41E21">
        <w:rPr>
          <w:rFonts w:ascii="Arial" w:hAnsi="Arial" w:cs="Arial"/>
          <w:sz w:val="24"/>
          <w:szCs w:val="24"/>
        </w:rPr>
        <w:t xml:space="preserve"> on whether</w:t>
      </w:r>
      <w:r w:rsidR="006A3497" w:rsidRPr="00C41E21">
        <w:rPr>
          <w:rFonts w:ascii="Arial" w:hAnsi="Arial" w:cs="Arial"/>
          <w:sz w:val="24"/>
          <w:szCs w:val="24"/>
        </w:rPr>
        <w:t xml:space="preserve"> the </w:t>
      </w:r>
      <w:r w:rsidR="0091617A" w:rsidRPr="00C41E21">
        <w:rPr>
          <w:rFonts w:ascii="Arial" w:hAnsi="Arial" w:cs="Arial"/>
          <w:sz w:val="24"/>
          <w:szCs w:val="24"/>
        </w:rPr>
        <w:t>IEP is recognized</w:t>
      </w:r>
      <w:r w:rsidR="000055C2" w:rsidRPr="00C41E21">
        <w:rPr>
          <w:rFonts w:ascii="Arial" w:hAnsi="Arial" w:cs="Arial"/>
          <w:sz w:val="24"/>
          <w:szCs w:val="24"/>
        </w:rPr>
        <w:t xml:space="preserve"> for the profession</w:t>
      </w:r>
      <w:r w:rsidR="0091617A" w:rsidRPr="00C41E21">
        <w:rPr>
          <w:rFonts w:ascii="Arial" w:hAnsi="Arial" w:cs="Arial"/>
          <w:sz w:val="24"/>
          <w:szCs w:val="24"/>
        </w:rPr>
        <w:t xml:space="preserve">, and what training or bridging is required to be qualified.  </w:t>
      </w:r>
      <w:r w:rsidR="006A3497" w:rsidRPr="00C41E21">
        <w:rPr>
          <w:rFonts w:ascii="Arial" w:hAnsi="Arial" w:cs="Arial"/>
          <w:sz w:val="24"/>
          <w:szCs w:val="24"/>
        </w:rPr>
        <w:t xml:space="preserve">One contact </w:t>
      </w:r>
      <w:r w:rsidR="00D92F42" w:rsidRPr="00C41E21">
        <w:rPr>
          <w:rFonts w:ascii="Arial" w:hAnsi="Arial" w:cs="Arial"/>
          <w:sz w:val="24"/>
          <w:szCs w:val="24"/>
        </w:rPr>
        <w:t xml:space="preserve">also </w:t>
      </w:r>
      <w:r w:rsidR="006A3497" w:rsidRPr="00C41E21">
        <w:rPr>
          <w:rFonts w:ascii="Arial" w:hAnsi="Arial" w:cs="Arial"/>
          <w:sz w:val="24"/>
          <w:szCs w:val="24"/>
        </w:rPr>
        <w:t xml:space="preserve">pointed out that </w:t>
      </w:r>
      <w:r w:rsidR="00C633BB" w:rsidRPr="00C41E21">
        <w:rPr>
          <w:rFonts w:ascii="Arial" w:hAnsi="Arial" w:cs="Arial"/>
          <w:sz w:val="24"/>
          <w:szCs w:val="24"/>
        </w:rPr>
        <w:t xml:space="preserve">regulators do not know about the eligibility and assessment processes of other professions and so cannot </w:t>
      </w:r>
      <w:r w:rsidR="006A3497" w:rsidRPr="00C41E21">
        <w:rPr>
          <w:rFonts w:ascii="Arial" w:hAnsi="Arial" w:cs="Arial"/>
          <w:sz w:val="24"/>
          <w:szCs w:val="24"/>
        </w:rPr>
        <w:t xml:space="preserve">comment on the suitability of </w:t>
      </w:r>
      <w:r w:rsidR="00C633BB" w:rsidRPr="00C41E21">
        <w:rPr>
          <w:rFonts w:ascii="Arial" w:hAnsi="Arial" w:cs="Arial"/>
          <w:sz w:val="24"/>
          <w:szCs w:val="24"/>
        </w:rPr>
        <w:t>alternative career</w:t>
      </w:r>
      <w:r w:rsidR="006A3497" w:rsidRPr="00C41E21">
        <w:rPr>
          <w:rFonts w:ascii="Arial" w:hAnsi="Arial" w:cs="Arial"/>
          <w:sz w:val="24"/>
          <w:szCs w:val="24"/>
        </w:rPr>
        <w:t>s</w:t>
      </w:r>
      <w:r w:rsidR="00C633BB" w:rsidRPr="00C41E21">
        <w:rPr>
          <w:rFonts w:ascii="Arial" w:hAnsi="Arial" w:cs="Arial"/>
          <w:sz w:val="24"/>
          <w:szCs w:val="24"/>
        </w:rPr>
        <w:t xml:space="preserve">. </w:t>
      </w:r>
      <w:r w:rsidR="00D92F42" w:rsidRPr="00C41E21">
        <w:rPr>
          <w:rFonts w:ascii="Arial" w:hAnsi="Arial" w:cs="Arial"/>
          <w:sz w:val="24"/>
          <w:szCs w:val="24"/>
        </w:rPr>
        <w:t xml:space="preserve"> </w:t>
      </w:r>
      <w:r w:rsidR="004312CA" w:rsidRPr="00C41E21">
        <w:rPr>
          <w:rFonts w:ascii="Arial" w:hAnsi="Arial" w:cs="Arial"/>
          <w:sz w:val="24"/>
          <w:szCs w:val="24"/>
        </w:rPr>
        <w:t>It was</w:t>
      </w:r>
      <w:r w:rsidR="000055C2" w:rsidRPr="00C41E21">
        <w:rPr>
          <w:rFonts w:ascii="Arial" w:hAnsi="Arial" w:cs="Arial"/>
          <w:sz w:val="24"/>
          <w:szCs w:val="24"/>
        </w:rPr>
        <w:t xml:space="preserve"> </w:t>
      </w:r>
      <w:r w:rsidR="006A3497" w:rsidRPr="00C41E21">
        <w:rPr>
          <w:rFonts w:ascii="Arial" w:hAnsi="Arial" w:cs="Arial"/>
          <w:sz w:val="24"/>
          <w:szCs w:val="24"/>
        </w:rPr>
        <w:t xml:space="preserve">observed that regulatory bodies and professional associations may be differently motivated: </w:t>
      </w:r>
      <w:r w:rsidR="00C633BB" w:rsidRPr="00C41E21">
        <w:rPr>
          <w:rFonts w:ascii="Arial" w:hAnsi="Arial" w:cs="Arial"/>
          <w:sz w:val="24"/>
          <w:szCs w:val="24"/>
        </w:rPr>
        <w:t xml:space="preserve">regulators </w:t>
      </w:r>
      <w:r w:rsidR="004312CA" w:rsidRPr="00C41E21">
        <w:rPr>
          <w:rFonts w:ascii="Arial" w:hAnsi="Arial" w:cs="Arial"/>
          <w:sz w:val="24"/>
          <w:szCs w:val="24"/>
        </w:rPr>
        <w:t>a</w:t>
      </w:r>
      <w:r w:rsidR="006A3497" w:rsidRPr="00C41E21">
        <w:rPr>
          <w:rFonts w:ascii="Arial" w:hAnsi="Arial" w:cs="Arial"/>
          <w:sz w:val="24"/>
          <w:szCs w:val="24"/>
        </w:rPr>
        <w:t xml:space="preserve">re </w:t>
      </w:r>
      <w:r w:rsidR="00C633BB" w:rsidRPr="00C41E21">
        <w:rPr>
          <w:rFonts w:ascii="Arial" w:hAnsi="Arial" w:cs="Arial"/>
          <w:sz w:val="24"/>
          <w:szCs w:val="24"/>
        </w:rPr>
        <w:t xml:space="preserve">concerned about </w:t>
      </w:r>
      <w:r w:rsidR="006A3497" w:rsidRPr="00C41E21">
        <w:rPr>
          <w:rFonts w:ascii="Arial" w:hAnsi="Arial" w:cs="Arial"/>
          <w:i/>
          <w:sz w:val="24"/>
          <w:szCs w:val="24"/>
        </w:rPr>
        <w:t>regulating</w:t>
      </w:r>
      <w:r w:rsidR="006A3497" w:rsidRPr="00C41E21">
        <w:rPr>
          <w:rFonts w:ascii="Arial" w:hAnsi="Arial" w:cs="Arial"/>
          <w:sz w:val="24"/>
          <w:szCs w:val="24"/>
        </w:rPr>
        <w:t xml:space="preserve"> a particular </w:t>
      </w:r>
      <w:r w:rsidR="00C633BB" w:rsidRPr="00C41E21">
        <w:rPr>
          <w:rFonts w:ascii="Arial" w:hAnsi="Arial" w:cs="Arial"/>
          <w:sz w:val="24"/>
          <w:szCs w:val="24"/>
        </w:rPr>
        <w:t>profession</w:t>
      </w:r>
      <w:r w:rsidR="004312CA" w:rsidRPr="00C41E21">
        <w:rPr>
          <w:rFonts w:ascii="Arial" w:hAnsi="Arial" w:cs="Arial"/>
          <w:sz w:val="24"/>
          <w:szCs w:val="24"/>
        </w:rPr>
        <w:t>,</w:t>
      </w:r>
      <w:r w:rsidR="006A3497" w:rsidRPr="00C41E21">
        <w:rPr>
          <w:rFonts w:ascii="Arial" w:hAnsi="Arial" w:cs="Arial"/>
          <w:sz w:val="24"/>
          <w:szCs w:val="24"/>
        </w:rPr>
        <w:t xml:space="preserve"> while </w:t>
      </w:r>
      <w:r w:rsidR="00C633BB" w:rsidRPr="00C41E21">
        <w:rPr>
          <w:rFonts w:ascii="Arial" w:hAnsi="Arial" w:cs="Arial"/>
          <w:sz w:val="24"/>
          <w:szCs w:val="24"/>
        </w:rPr>
        <w:t xml:space="preserve">professional associations </w:t>
      </w:r>
      <w:r w:rsidR="004312CA" w:rsidRPr="00C41E21">
        <w:rPr>
          <w:rFonts w:ascii="Arial" w:hAnsi="Arial" w:cs="Arial"/>
          <w:sz w:val="24"/>
          <w:szCs w:val="24"/>
        </w:rPr>
        <w:t xml:space="preserve">have an interest in promoting the profession (and so may </w:t>
      </w:r>
      <w:r w:rsidR="006A3497" w:rsidRPr="00C41E21">
        <w:rPr>
          <w:rFonts w:ascii="Arial" w:hAnsi="Arial" w:cs="Arial"/>
          <w:sz w:val="24"/>
          <w:szCs w:val="24"/>
        </w:rPr>
        <w:t>guid</w:t>
      </w:r>
      <w:r w:rsidR="004312CA" w:rsidRPr="00C41E21">
        <w:rPr>
          <w:rFonts w:ascii="Arial" w:hAnsi="Arial" w:cs="Arial"/>
          <w:sz w:val="24"/>
          <w:szCs w:val="24"/>
        </w:rPr>
        <w:t xml:space="preserve">e </w:t>
      </w:r>
      <w:r w:rsidR="006A3497" w:rsidRPr="00C41E21">
        <w:rPr>
          <w:rFonts w:ascii="Arial" w:hAnsi="Arial" w:cs="Arial"/>
          <w:sz w:val="24"/>
          <w:szCs w:val="24"/>
        </w:rPr>
        <w:t>individuals</w:t>
      </w:r>
      <w:r w:rsidR="004312CA" w:rsidRPr="00C41E21">
        <w:rPr>
          <w:rFonts w:ascii="Arial" w:hAnsi="Arial" w:cs="Arial"/>
          <w:sz w:val="24"/>
          <w:szCs w:val="24"/>
        </w:rPr>
        <w:t xml:space="preserve"> </w:t>
      </w:r>
      <w:r w:rsidR="006A3497" w:rsidRPr="00C41E21">
        <w:rPr>
          <w:rFonts w:ascii="Arial" w:hAnsi="Arial" w:cs="Arial"/>
          <w:sz w:val="24"/>
          <w:szCs w:val="24"/>
        </w:rPr>
        <w:t xml:space="preserve">to aligned alternative careers as these </w:t>
      </w:r>
      <w:r w:rsidR="00C633BB" w:rsidRPr="00C41E21">
        <w:rPr>
          <w:rFonts w:ascii="Arial" w:hAnsi="Arial" w:cs="Arial"/>
          <w:sz w:val="24"/>
          <w:szCs w:val="24"/>
        </w:rPr>
        <w:t>individuals may come back later to pursue</w:t>
      </w:r>
      <w:r w:rsidR="004312CA" w:rsidRPr="00C41E21">
        <w:rPr>
          <w:rFonts w:ascii="Arial" w:hAnsi="Arial" w:cs="Arial"/>
          <w:sz w:val="24"/>
          <w:szCs w:val="24"/>
        </w:rPr>
        <w:t xml:space="preserve"> the</w:t>
      </w:r>
      <w:r w:rsidR="00C633BB" w:rsidRPr="00C41E21">
        <w:rPr>
          <w:rFonts w:ascii="Arial" w:hAnsi="Arial" w:cs="Arial"/>
          <w:sz w:val="24"/>
          <w:szCs w:val="24"/>
        </w:rPr>
        <w:t xml:space="preserve"> profession</w:t>
      </w:r>
      <w:r w:rsidR="004312CA" w:rsidRPr="00C41E21">
        <w:rPr>
          <w:rFonts w:ascii="Arial" w:hAnsi="Arial" w:cs="Arial"/>
          <w:sz w:val="24"/>
          <w:szCs w:val="24"/>
        </w:rPr>
        <w:t>)</w:t>
      </w:r>
      <w:r w:rsidR="00C633BB" w:rsidRPr="00C41E21">
        <w:rPr>
          <w:rFonts w:ascii="Arial" w:hAnsi="Arial" w:cs="Arial"/>
          <w:sz w:val="24"/>
          <w:szCs w:val="24"/>
        </w:rPr>
        <w:t xml:space="preserve">. </w:t>
      </w:r>
    </w:p>
    <w:p w:rsidR="00396B22" w:rsidRDefault="00396B22" w:rsidP="00396B22">
      <w:pPr>
        <w:spacing w:after="0"/>
        <w:ind w:left="720"/>
        <w:jc w:val="both"/>
        <w:rPr>
          <w:rFonts w:ascii="Arial" w:hAnsi="Arial" w:cs="Arial"/>
          <w:sz w:val="24"/>
          <w:szCs w:val="24"/>
        </w:rPr>
      </w:pPr>
    </w:p>
    <w:p w:rsidR="00A745D5" w:rsidRDefault="00A745D5" w:rsidP="00396B22">
      <w:pPr>
        <w:spacing w:after="0"/>
        <w:ind w:left="720"/>
        <w:jc w:val="both"/>
        <w:rPr>
          <w:rFonts w:ascii="Arial" w:hAnsi="Arial" w:cs="Arial"/>
          <w:sz w:val="24"/>
          <w:szCs w:val="24"/>
        </w:rPr>
      </w:pPr>
      <w:r w:rsidRPr="00C41E21">
        <w:rPr>
          <w:rFonts w:ascii="Arial" w:hAnsi="Arial" w:cs="Arial"/>
          <w:sz w:val="24"/>
          <w:szCs w:val="24"/>
        </w:rPr>
        <w:t>Various s</w:t>
      </w:r>
      <w:r w:rsidR="0091617A" w:rsidRPr="00C41E21">
        <w:rPr>
          <w:rFonts w:ascii="Arial" w:hAnsi="Arial" w:cs="Arial"/>
          <w:sz w:val="24"/>
          <w:szCs w:val="24"/>
        </w:rPr>
        <w:t xml:space="preserve">uggestions </w:t>
      </w:r>
      <w:r w:rsidRPr="00C41E21">
        <w:rPr>
          <w:rFonts w:ascii="Arial" w:hAnsi="Arial" w:cs="Arial"/>
          <w:sz w:val="24"/>
          <w:szCs w:val="24"/>
        </w:rPr>
        <w:t xml:space="preserve">were made </w:t>
      </w:r>
      <w:r w:rsidR="0091617A" w:rsidRPr="00C41E21">
        <w:rPr>
          <w:rFonts w:ascii="Arial" w:hAnsi="Arial" w:cs="Arial"/>
          <w:sz w:val="24"/>
          <w:szCs w:val="24"/>
        </w:rPr>
        <w:t>for addressing th</w:t>
      </w:r>
      <w:r w:rsidR="004312CA" w:rsidRPr="00C41E21">
        <w:rPr>
          <w:rFonts w:ascii="Arial" w:hAnsi="Arial" w:cs="Arial"/>
          <w:sz w:val="24"/>
          <w:szCs w:val="24"/>
        </w:rPr>
        <w:t xml:space="preserve">e </w:t>
      </w:r>
      <w:r w:rsidR="0091617A" w:rsidRPr="00C41E21">
        <w:rPr>
          <w:rFonts w:ascii="Arial" w:hAnsi="Arial" w:cs="Arial"/>
          <w:sz w:val="24"/>
          <w:szCs w:val="24"/>
        </w:rPr>
        <w:t xml:space="preserve">gap </w:t>
      </w:r>
      <w:r w:rsidRPr="00C41E21">
        <w:rPr>
          <w:rFonts w:ascii="Arial" w:hAnsi="Arial" w:cs="Arial"/>
          <w:sz w:val="24"/>
          <w:szCs w:val="24"/>
        </w:rPr>
        <w:t>in responsibility:</w:t>
      </w:r>
    </w:p>
    <w:p w:rsidR="00396B22" w:rsidRPr="00C41E21" w:rsidRDefault="00396B22" w:rsidP="00396B22">
      <w:pPr>
        <w:spacing w:after="0"/>
        <w:ind w:left="720"/>
        <w:jc w:val="both"/>
        <w:rPr>
          <w:rFonts w:ascii="Arial" w:hAnsi="Arial" w:cs="Arial"/>
          <w:sz w:val="24"/>
          <w:szCs w:val="24"/>
        </w:rPr>
      </w:pPr>
    </w:p>
    <w:p w:rsidR="00A745D5" w:rsidRPr="00C41E21" w:rsidRDefault="00A745D5" w:rsidP="00396B22">
      <w:pPr>
        <w:pStyle w:val="ListParagraph"/>
        <w:numPr>
          <w:ilvl w:val="0"/>
          <w:numId w:val="47"/>
        </w:numPr>
        <w:spacing w:after="0"/>
        <w:contextualSpacing w:val="0"/>
        <w:jc w:val="both"/>
        <w:rPr>
          <w:rFonts w:ascii="Arial" w:hAnsi="Arial" w:cs="Arial"/>
          <w:sz w:val="24"/>
          <w:szCs w:val="24"/>
        </w:rPr>
      </w:pPr>
      <w:r w:rsidRPr="00C41E21">
        <w:rPr>
          <w:rFonts w:ascii="Arial" w:hAnsi="Arial" w:cs="Arial"/>
          <w:sz w:val="24"/>
          <w:szCs w:val="24"/>
        </w:rPr>
        <w:t>A</w:t>
      </w:r>
      <w:r w:rsidR="00C633BB" w:rsidRPr="00C41E21">
        <w:rPr>
          <w:rFonts w:ascii="Arial" w:hAnsi="Arial" w:cs="Arial"/>
          <w:sz w:val="24"/>
          <w:szCs w:val="24"/>
        </w:rPr>
        <w:t>ssignment of responsibility</w:t>
      </w:r>
    </w:p>
    <w:p w:rsidR="00A745D5" w:rsidRPr="00C41E21" w:rsidRDefault="00A745D5" w:rsidP="00396B22">
      <w:pPr>
        <w:pStyle w:val="ListParagraph"/>
        <w:numPr>
          <w:ilvl w:val="0"/>
          <w:numId w:val="47"/>
        </w:numPr>
        <w:spacing w:after="0"/>
        <w:contextualSpacing w:val="0"/>
        <w:jc w:val="both"/>
        <w:rPr>
          <w:rFonts w:ascii="Arial" w:hAnsi="Arial" w:cs="Arial"/>
          <w:sz w:val="24"/>
          <w:szCs w:val="24"/>
        </w:rPr>
      </w:pPr>
      <w:r w:rsidRPr="00C41E21">
        <w:rPr>
          <w:rFonts w:ascii="Arial" w:hAnsi="Arial" w:cs="Arial"/>
          <w:sz w:val="24"/>
          <w:szCs w:val="24"/>
        </w:rPr>
        <w:t>A</w:t>
      </w:r>
      <w:r w:rsidR="004E783B" w:rsidRPr="00C41E21">
        <w:rPr>
          <w:rFonts w:ascii="Arial" w:hAnsi="Arial" w:cs="Arial"/>
          <w:sz w:val="24"/>
          <w:szCs w:val="24"/>
        </w:rPr>
        <w:t xml:space="preserve">ssumption of </w:t>
      </w:r>
      <w:r w:rsidR="00C633BB" w:rsidRPr="00C41E21">
        <w:rPr>
          <w:rFonts w:ascii="Arial" w:hAnsi="Arial" w:cs="Arial"/>
          <w:sz w:val="24"/>
          <w:szCs w:val="24"/>
        </w:rPr>
        <w:t xml:space="preserve">responsibility by </w:t>
      </w:r>
      <w:r w:rsidR="001C5793" w:rsidRPr="00C41E21">
        <w:rPr>
          <w:rFonts w:ascii="Arial" w:hAnsi="Arial" w:cs="Arial"/>
          <w:sz w:val="24"/>
          <w:szCs w:val="24"/>
        </w:rPr>
        <w:t xml:space="preserve">parties such as professional associations, </w:t>
      </w:r>
      <w:r w:rsidR="00C633BB" w:rsidRPr="00C41E21">
        <w:rPr>
          <w:rFonts w:ascii="Arial" w:hAnsi="Arial" w:cs="Arial"/>
          <w:sz w:val="24"/>
          <w:szCs w:val="24"/>
        </w:rPr>
        <w:t>the educational system, g</w:t>
      </w:r>
      <w:r w:rsidR="0091617A" w:rsidRPr="00C41E21">
        <w:rPr>
          <w:rFonts w:ascii="Arial" w:hAnsi="Arial" w:cs="Arial"/>
          <w:sz w:val="24"/>
          <w:szCs w:val="24"/>
        </w:rPr>
        <w:t>overnment</w:t>
      </w:r>
      <w:r w:rsidR="00C633BB" w:rsidRPr="00C41E21">
        <w:rPr>
          <w:rFonts w:ascii="Arial" w:hAnsi="Arial" w:cs="Arial"/>
          <w:sz w:val="24"/>
          <w:szCs w:val="24"/>
        </w:rPr>
        <w:t>, settlement agencies,</w:t>
      </w:r>
      <w:r w:rsidR="004E783B" w:rsidRPr="00C41E21">
        <w:rPr>
          <w:rFonts w:ascii="Arial" w:hAnsi="Arial" w:cs="Arial"/>
          <w:sz w:val="24"/>
          <w:szCs w:val="24"/>
        </w:rPr>
        <w:t xml:space="preserve"> NGOs, faculties of education and</w:t>
      </w:r>
      <w:r w:rsidR="00C633BB" w:rsidRPr="00C41E21">
        <w:rPr>
          <w:rFonts w:ascii="Arial" w:hAnsi="Arial" w:cs="Arial"/>
          <w:sz w:val="24"/>
          <w:szCs w:val="24"/>
        </w:rPr>
        <w:t xml:space="preserve"> colleges</w:t>
      </w:r>
      <w:r w:rsidR="004E783B" w:rsidRPr="00C41E21">
        <w:rPr>
          <w:rFonts w:ascii="Arial" w:hAnsi="Arial" w:cs="Arial"/>
          <w:sz w:val="24"/>
          <w:szCs w:val="24"/>
        </w:rPr>
        <w:t>.</w:t>
      </w:r>
      <w:r w:rsidR="00D92F42" w:rsidRPr="00C41E21">
        <w:rPr>
          <w:rFonts w:ascii="Arial" w:hAnsi="Arial" w:cs="Arial"/>
          <w:sz w:val="24"/>
          <w:szCs w:val="24"/>
        </w:rPr>
        <w:t xml:space="preserve"> (Resources will be needed</w:t>
      </w:r>
      <w:r w:rsidRPr="00C41E21">
        <w:rPr>
          <w:rFonts w:ascii="Arial" w:hAnsi="Arial" w:cs="Arial"/>
          <w:sz w:val="24"/>
          <w:szCs w:val="24"/>
        </w:rPr>
        <w:t>.</w:t>
      </w:r>
      <w:r w:rsidR="00D92F42" w:rsidRPr="00C41E21">
        <w:rPr>
          <w:rFonts w:ascii="Arial" w:hAnsi="Arial" w:cs="Arial"/>
          <w:sz w:val="24"/>
          <w:szCs w:val="24"/>
        </w:rPr>
        <w:t>)</w:t>
      </w:r>
      <w:r w:rsidRPr="00C41E21">
        <w:rPr>
          <w:rFonts w:ascii="Arial" w:hAnsi="Arial" w:cs="Arial"/>
          <w:sz w:val="24"/>
          <w:szCs w:val="24"/>
        </w:rPr>
        <w:t xml:space="preserve"> </w:t>
      </w:r>
    </w:p>
    <w:p w:rsidR="00A745D5" w:rsidRPr="00C41E21" w:rsidRDefault="00A745D5" w:rsidP="00396B22">
      <w:pPr>
        <w:pStyle w:val="ListParagraph"/>
        <w:numPr>
          <w:ilvl w:val="0"/>
          <w:numId w:val="47"/>
        </w:numPr>
        <w:spacing w:after="0"/>
        <w:contextualSpacing w:val="0"/>
        <w:jc w:val="both"/>
        <w:rPr>
          <w:rFonts w:ascii="Arial" w:hAnsi="Arial" w:cs="Arial"/>
          <w:sz w:val="24"/>
          <w:szCs w:val="24"/>
        </w:rPr>
      </w:pPr>
      <w:r w:rsidRPr="00C41E21">
        <w:rPr>
          <w:rFonts w:ascii="Arial" w:hAnsi="Arial" w:cs="Arial"/>
          <w:sz w:val="24"/>
          <w:szCs w:val="24"/>
        </w:rPr>
        <w:t>I</w:t>
      </w:r>
      <w:r w:rsidR="004E783B" w:rsidRPr="00C41E21">
        <w:rPr>
          <w:rFonts w:ascii="Arial" w:hAnsi="Arial" w:cs="Arial"/>
          <w:sz w:val="24"/>
          <w:szCs w:val="24"/>
        </w:rPr>
        <w:t>ndustry sponsor</w:t>
      </w:r>
      <w:r w:rsidR="00D92F42" w:rsidRPr="00C41E21">
        <w:rPr>
          <w:rFonts w:ascii="Arial" w:hAnsi="Arial" w:cs="Arial"/>
          <w:sz w:val="24"/>
          <w:szCs w:val="24"/>
        </w:rPr>
        <w:t>ship of</w:t>
      </w:r>
      <w:r w:rsidR="004E783B" w:rsidRPr="00C41E21">
        <w:rPr>
          <w:rFonts w:ascii="Arial" w:hAnsi="Arial" w:cs="Arial"/>
          <w:sz w:val="24"/>
          <w:szCs w:val="24"/>
        </w:rPr>
        <w:t xml:space="preserve"> supports</w:t>
      </w:r>
      <w:r w:rsidR="00D92F42" w:rsidRPr="00C41E21">
        <w:rPr>
          <w:rFonts w:ascii="Arial" w:hAnsi="Arial" w:cs="Arial"/>
          <w:sz w:val="24"/>
          <w:szCs w:val="24"/>
        </w:rPr>
        <w:t xml:space="preserve"> (</w:t>
      </w:r>
      <w:r w:rsidR="004E783B" w:rsidRPr="00C41E21">
        <w:rPr>
          <w:rFonts w:ascii="Arial" w:hAnsi="Arial" w:cs="Arial"/>
          <w:sz w:val="24"/>
          <w:szCs w:val="24"/>
        </w:rPr>
        <w:t>as they have labour shortages</w:t>
      </w:r>
      <w:r w:rsidR="00D92F42" w:rsidRPr="00C41E21">
        <w:rPr>
          <w:rFonts w:ascii="Arial" w:hAnsi="Arial" w:cs="Arial"/>
          <w:sz w:val="24"/>
          <w:szCs w:val="24"/>
        </w:rPr>
        <w:t>)</w:t>
      </w:r>
      <w:r w:rsidR="004E783B" w:rsidRPr="00C41E21">
        <w:rPr>
          <w:rFonts w:ascii="Arial" w:hAnsi="Arial" w:cs="Arial"/>
          <w:sz w:val="24"/>
          <w:szCs w:val="24"/>
        </w:rPr>
        <w:t xml:space="preserve">.  </w:t>
      </w:r>
    </w:p>
    <w:p w:rsidR="00396B22" w:rsidRDefault="00396B22" w:rsidP="00396B22">
      <w:pPr>
        <w:spacing w:after="0"/>
        <w:ind w:left="720"/>
        <w:jc w:val="both"/>
        <w:rPr>
          <w:rFonts w:ascii="Arial" w:hAnsi="Arial" w:cs="Arial"/>
          <w:sz w:val="24"/>
          <w:szCs w:val="24"/>
        </w:rPr>
      </w:pPr>
    </w:p>
    <w:p w:rsidR="0052361F" w:rsidRPr="00C41E21" w:rsidRDefault="004E783B" w:rsidP="00396B22">
      <w:pPr>
        <w:spacing w:after="0"/>
        <w:ind w:left="720"/>
        <w:jc w:val="both"/>
        <w:rPr>
          <w:rFonts w:ascii="Arial" w:hAnsi="Arial" w:cs="Arial"/>
          <w:sz w:val="24"/>
          <w:szCs w:val="24"/>
        </w:rPr>
      </w:pPr>
      <w:r w:rsidRPr="00C41E21">
        <w:rPr>
          <w:rFonts w:ascii="Arial" w:hAnsi="Arial" w:cs="Arial"/>
          <w:sz w:val="24"/>
          <w:szCs w:val="24"/>
        </w:rPr>
        <w:t xml:space="preserve">It was noted that understanding </w:t>
      </w:r>
      <w:r w:rsidR="004312CA" w:rsidRPr="00C41E21">
        <w:rPr>
          <w:rFonts w:ascii="Arial" w:hAnsi="Arial" w:cs="Arial"/>
          <w:sz w:val="24"/>
          <w:szCs w:val="24"/>
        </w:rPr>
        <w:t>the comparability of careers is</w:t>
      </w:r>
      <w:r w:rsidRPr="00C41E21">
        <w:rPr>
          <w:rFonts w:ascii="Arial" w:hAnsi="Arial" w:cs="Arial"/>
          <w:sz w:val="24"/>
          <w:szCs w:val="24"/>
        </w:rPr>
        <w:t xml:space="preserve"> </w:t>
      </w:r>
      <w:r w:rsidR="00D92F42" w:rsidRPr="00C41E21">
        <w:rPr>
          <w:rFonts w:ascii="Arial" w:hAnsi="Arial" w:cs="Arial"/>
          <w:sz w:val="24"/>
          <w:szCs w:val="24"/>
        </w:rPr>
        <w:t>“</w:t>
      </w:r>
      <w:r w:rsidRPr="00C41E21">
        <w:rPr>
          <w:rFonts w:ascii="Arial" w:hAnsi="Arial" w:cs="Arial"/>
          <w:sz w:val="24"/>
          <w:szCs w:val="24"/>
        </w:rPr>
        <w:t xml:space="preserve">a big task </w:t>
      </w:r>
      <w:r w:rsidR="004312CA" w:rsidRPr="00C41E21">
        <w:rPr>
          <w:rFonts w:ascii="Arial" w:hAnsi="Arial" w:cs="Arial"/>
          <w:sz w:val="24"/>
          <w:szCs w:val="24"/>
        </w:rPr>
        <w:t xml:space="preserve">that needs </w:t>
      </w:r>
      <w:r w:rsidRPr="00C41E21">
        <w:rPr>
          <w:rFonts w:ascii="Arial" w:hAnsi="Arial" w:cs="Arial"/>
          <w:sz w:val="24"/>
          <w:szCs w:val="24"/>
        </w:rPr>
        <w:t>a big investment</w:t>
      </w:r>
      <w:r w:rsidR="00D92F42" w:rsidRPr="00C41E21">
        <w:rPr>
          <w:rFonts w:ascii="Arial" w:hAnsi="Arial" w:cs="Arial"/>
          <w:sz w:val="24"/>
          <w:szCs w:val="24"/>
        </w:rPr>
        <w:t>”</w:t>
      </w:r>
      <w:r w:rsidRPr="00C41E21">
        <w:rPr>
          <w:rFonts w:ascii="Arial" w:hAnsi="Arial" w:cs="Arial"/>
          <w:sz w:val="24"/>
          <w:szCs w:val="24"/>
        </w:rPr>
        <w:t xml:space="preserve">. </w:t>
      </w:r>
    </w:p>
    <w:p w:rsidR="00396B22" w:rsidRPr="00396B22" w:rsidRDefault="00396B22" w:rsidP="00396B22">
      <w:pPr>
        <w:pStyle w:val="ListParagraph"/>
        <w:spacing w:after="0"/>
        <w:contextualSpacing w:val="0"/>
        <w:jc w:val="both"/>
        <w:rPr>
          <w:rFonts w:ascii="Arial" w:hAnsi="Arial" w:cs="Arial"/>
          <w:sz w:val="24"/>
          <w:szCs w:val="24"/>
        </w:rPr>
      </w:pPr>
    </w:p>
    <w:p w:rsidR="00D92F42" w:rsidRDefault="000F4EA3" w:rsidP="00396B22">
      <w:pPr>
        <w:pStyle w:val="ListParagraph"/>
        <w:numPr>
          <w:ilvl w:val="0"/>
          <w:numId w:val="66"/>
        </w:numPr>
        <w:spacing w:after="0"/>
        <w:contextualSpacing w:val="0"/>
        <w:jc w:val="both"/>
        <w:rPr>
          <w:rFonts w:ascii="Arial" w:hAnsi="Arial" w:cs="Arial"/>
          <w:sz w:val="24"/>
          <w:szCs w:val="24"/>
        </w:rPr>
      </w:pPr>
      <w:r w:rsidRPr="00C41E21">
        <w:rPr>
          <w:rFonts w:ascii="Arial" w:hAnsi="Arial" w:cs="Arial"/>
          <w:i/>
          <w:sz w:val="24"/>
          <w:szCs w:val="24"/>
        </w:rPr>
        <w:t>Immigration policy</w:t>
      </w:r>
      <w:r w:rsidR="005A5B66" w:rsidRPr="00C41E21">
        <w:rPr>
          <w:rFonts w:ascii="Arial" w:hAnsi="Arial" w:cs="Arial"/>
          <w:i/>
          <w:sz w:val="24"/>
          <w:szCs w:val="24"/>
        </w:rPr>
        <w:t xml:space="preserve">:  </w:t>
      </w:r>
      <w:r w:rsidR="00E22BD0" w:rsidRPr="00C41E21">
        <w:rPr>
          <w:rFonts w:ascii="Arial" w:hAnsi="Arial" w:cs="Arial"/>
          <w:sz w:val="24"/>
          <w:szCs w:val="24"/>
        </w:rPr>
        <w:t>Several contacts</w:t>
      </w:r>
      <w:r w:rsidR="00022B7D" w:rsidRPr="00C41E21">
        <w:rPr>
          <w:rFonts w:ascii="Arial" w:hAnsi="Arial" w:cs="Arial"/>
          <w:sz w:val="24"/>
          <w:szCs w:val="24"/>
        </w:rPr>
        <w:t xml:space="preserve"> (particularly, but not exclusively, physician contacts)</w:t>
      </w:r>
      <w:r w:rsidR="00E22BD0" w:rsidRPr="00C41E21">
        <w:rPr>
          <w:rFonts w:ascii="Arial" w:hAnsi="Arial" w:cs="Arial"/>
          <w:sz w:val="24"/>
          <w:szCs w:val="24"/>
        </w:rPr>
        <w:t xml:space="preserve"> indicated</w:t>
      </w:r>
      <w:r w:rsidR="009D6FC5" w:rsidRPr="00C41E21">
        <w:rPr>
          <w:rFonts w:ascii="Arial" w:hAnsi="Arial" w:cs="Arial"/>
          <w:sz w:val="24"/>
          <w:szCs w:val="24"/>
        </w:rPr>
        <w:t xml:space="preserve"> that</w:t>
      </w:r>
      <w:r w:rsidR="004312CA" w:rsidRPr="00C41E21">
        <w:rPr>
          <w:rFonts w:ascii="Arial" w:hAnsi="Arial" w:cs="Arial"/>
          <w:sz w:val="24"/>
          <w:szCs w:val="24"/>
        </w:rPr>
        <w:t xml:space="preserve"> </w:t>
      </w:r>
      <w:r w:rsidRPr="00C41E21">
        <w:rPr>
          <w:rFonts w:ascii="Arial" w:hAnsi="Arial" w:cs="Arial"/>
          <w:sz w:val="24"/>
          <w:szCs w:val="24"/>
        </w:rPr>
        <w:t xml:space="preserve">immigration policy </w:t>
      </w:r>
      <w:r w:rsidR="00E22BD0" w:rsidRPr="00C41E21">
        <w:rPr>
          <w:rFonts w:ascii="Arial" w:hAnsi="Arial" w:cs="Arial"/>
          <w:sz w:val="24"/>
          <w:szCs w:val="24"/>
        </w:rPr>
        <w:t>should be addressed</w:t>
      </w:r>
      <w:r w:rsidR="009D6FC5" w:rsidRPr="00C41E21">
        <w:rPr>
          <w:rFonts w:ascii="Arial" w:hAnsi="Arial" w:cs="Arial"/>
          <w:sz w:val="24"/>
          <w:szCs w:val="24"/>
        </w:rPr>
        <w:t xml:space="preserve"> instead of focusing on alternative career supports</w:t>
      </w:r>
      <w:r w:rsidR="00E22BD0" w:rsidRPr="00C41E21">
        <w:rPr>
          <w:rFonts w:ascii="Arial" w:hAnsi="Arial" w:cs="Arial"/>
          <w:sz w:val="24"/>
          <w:szCs w:val="24"/>
        </w:rPr>
        <w:t xml:space="preserve">. </w:t>
      </w:r>
      <w:r w:rsidR="00D92F42" w:rsidRPr="00C41E21">
        <w:rPr>
          <w:rFonts w:ascii="Arial" w:hAnsi="Arial" w:cs="Arial"/>
          <w:sz w:val="24"/>
          <w:szCs w:val="24"/>
        </w:rPr>
        <w:t>A sample of comments made during the interviews is provided here:</w:t>
      </w:r>
    </w:p>
    <w:p w:rsidR="00396B22" w:rsidRPr="00C41E21" w:rsidRDefault="00396B22" w:rsidP="00396B22">
      <w:pPr>
        <w:pStyle w:val="ListParagraph"/>
        <w:spacing w:after="0"/>
        <w:contextualSpacing w:val="0"/>
        <w:jc w:val="both"/>
        <w:rPr>
          <w:rFonts w:ascii="Arial" w:hAnsi="Arial" w:cs="Arial"/>
          <w:sz w:val="24"/>
          <w:szCs w:val="24"/>
        </w:rPr>
      </w:pPr>
    </w:p>
    <w:p w:rsidR="00D92F42" w:rsidRPr="00C41E21" w:rsidRDefault="000F4EA3" w:rsidP="00396B22">
      <w:pPr>
        <w:pStyle w:val="ListParagraph"/>
        <w:numPr>
          <w:ilvl w:val="1"/>
          <w:numId w:val="66"/>
        </w:numPr>
        <w:spacing w:after="0"/>
        <w:contextualSpacing w:val="0"/>
        <w:jc w:val="both"/>
        <w:rPr>
          <w:rFonts w:ascii="Arial" w:hAnsi="Arial" w:cs="Arial"/>
          <w:sz w:val="24"/>
          <w:szCs w:val="24"/>
        </w:rPr>
      </w:pPr>
      <w:r w:rsidRPr="00C41E21">
        <w:rPr>
          <w:rFonts w:ascii="Arial" w:hAnsi="Arial" w:cs="Arial"/>
          <w:sz w:val="24"/>
          <w:szCs w:val="24"/>
        </w:rPr>
        <w:t xml:space="preserve">“Why are we promoting immigration of people who don’t stand a chance?”  </w:t>
      </w:r>
    </w:p>
    <w:p w:rsidR="00D92F42" w:rsidRPr="00C41E21" w:rsidRDefault="00D92F42" w:rsidP="00396B22">
      <w:pPr>
        <w:pStyle w:val="ListParagraph"/>
        <w:numPr>
          <w:ilvl w:val="1"/>
          <w:numId w:val="66"/>
        </w:numPr>
        <w:spacing w:after="0"/>
        <w:contextualSpacing w:val="0"/>
        <w:jc w:val="both"/>
        <w:rPr>
          <w:rFonts w:ascii="Arial" w:hAnsi="Arial" w:cs="Arial"/>
          <w:sz w:val="24"/>
          <w:szCs w:val="24"/>
        </w:rPr>
      </w:pPr>
      <w:r w:rsidRPr="00C41E21">
        <w:rPr>
          <w:rFonts w:ascii="Arial" w:hAnsi="Arial" w:cs="Arial"/>
          <w:sz w:val="24"/>
          <w:szCs w:val="24"/>
        </w:rPr>
        <w:t>“I</w:t>
      </w:r>
      <w:r w:rsidR="002B3ACF" w:rsidRPr="00C41E21">
        <w:rPr>
          <w:rFonts w:ascii="Arial" w:hAnsi="Arial" w:cs="Arial"/>
          <w:sz w:val="24"/>
          <w:szCs w:val="24"/>
        </w:rPr>
        <w:t>f</w:t>
      </w:r>
      <w:r w:rsidR="000F4EA3" w:rsidRPr="00C41E21">
        <w:rPr>
          <w:rFonts w:ascii="Arial" w:hAnsi="Arial" w:cs="Arial"/>
          <w:sz w:val="24"/>
          <w:szCs w:val="24"/>
        </w:rPr>
        <w:t xml:space="preserve"> the goal is the integration of the individual into the profession, more </w:t>
      </w:r>
      <w:r w:rsidR="002B3ACF" w:rsidRPr="00C41E21">
        <w:rPr>
          <w:rFonts w:ascii="Arial" w:hAnsi="Arial" w:cs="Arial"/>
          <w:sz w:val="24"/>
          <w:szCs w:val="24"/>
        </w:rPr>
        <w:t xml:space="preserve">funds </w:t>
      </w:r>
      <w:r w:rsidR="000F4EA3" w:rsidRPr="00C41E21">
        <w:rPr>
          <w:rFonts w:ascii="Arial" w:hAnsi="Arial" w:cs="Arial"/>
          <w:sz w:val="24"/>
          <w:szCs w:val="24"/>
        </w:rPr>
        <w:t xml:space="preserve">should be </w:t>
      </w:r>
      <w:r w:rsidR="002B3ACF" w:rsidRPr="00C41E21">
        <w:rPr>
          <w:rFonts w:ascii="Arial" w:hAnsi="Arial" w:cs="Arial"/>
          <w:sz w:val="24"/>
          <w:szCs w:val="24"/>
        </w:rPr>
        <w:t xml:space="preserve">directed to integration and selection, </w:t>
      </w:r>
      <w:r w:rsidRPr="00C41E21">
        <w:rPr>
          <w:rFonts w:ascii="Arial" w:hAnsi="Arial" w:cs="Arial"/>
          <w:sz w:val="24"/>
          <w:szCs w:val="24"/>
        </w:rPr>
        <w:t xml:space="preserve">and </w:t>
      </w:r>
      <w:r w:rsidR="000F4EA3" w:rsidRPr="00C41E21">
        <w:rPr>
          <w:rFonts w:ascii="Arial" w:hAnsi="Arial" w:cs="Arial"/>
          <w:sz w:val="24"/>
          <w:szCs w:val="24"/>
        </w:rPr>
        <w:t>not alternatives.</w:t>
      </w:r>
      <w:r w:rsidRPr="00C41E21">
        <w:rPr>
          <w:rFonts w:ascii="Arial" w:hAnsi="Arial" w:cs="Arial"/>
          <w:sz w:val="24"/>
          <w:szCs w:val="24"/>
        </w:rPr>
        <w:t xml:space="preserve"> [</w:t>
      </w:r>
      <w:r w:rsidR="002B3ACF" w:rsidRPr="00C41E21">
        <w:rPr>
          <w:rFonts w:ascii="Arial" w:hAnsi="Arial" w:cs="Arial"/>
          <w:sz w:val="24"/>
          <w:szCs w:val="24"/>
        </w:rPr>
        <w:t xml:space="preserve">This contact pointed out the cost of investment in retraining and suggested that </w:t>
      </w:r>
      <w:r w:rsidR="00E22BD0" w:rsidRPr="00C41E21">
        <w:rPr>
          <w:rFonts w:ascii="Arial" w:hAnsi="Arial" w:cs="Arial"/>
          <w:sz w:val="24"/>
          <w:szCs w:val="24"/>
        </w:rPr>
        <w:t>s</w:t>
      </w:r>
      <w:r w:rsidR="00D026F3" w:rsidRPr="00C41E21">
        <w:rPr>
          <w:rFonts w:ascii="Arial" w:hAnsi="Arial" w:cs="Arial"/>
          <w:sz w:val="24"/>
          <w:szCs w:val="24"/>
        </w:rPr>
        <w:t>election should be stricter.</w:t>
      </w:r>
      <w:r w:rsidRPr="00C41E21">
        <w:rPr>
          <w:rFonts w:ascii="Arial" w:hAnsi="Arial" w:cs="Arial"/>
          <w:sz w:val="24"/>
          <w:szCs w:val="24"/>
        </w:rPr>
        <w:t>]</w:t>
      </w:r>
      <w:r w:rsidR="00C633BB" w:rsidRPr="00C41E21">
        <w:rPr>
          <w:rFonts w:ascii="Arial" w:hAnsi="Arial" w:cs="Arial"/>
          <w:sz w:val="24"/>
          <w:szCs w:val="24"/>
        </w:rPr>
        <w:t xml:space="preserve"> </w:t>
      </w:r>
      <w:r w:rsidR="00022B7D" w:rsidRPr="00C41E21">
        <w:rPr>
          <w:rFonts w:ascii="Arial" w:hAnsi="Arial" w:cs="Arial"/>
          <w:sz w:val="24"/>
          <w:szCs w:val="24"/>
        </w:rPr>
        <w:t xml:space="preserve"> </w:t>
      </w:r>
    </w:p>
    <w:p w:rsidR="00D92F42" w:rsidRPr="00C41E21" w:rsidRDefault="00D92F42" w:rsidP="00396B22">
      <w:pPr>
        <w:pStyle w:val="ListParagraph"/>
        <w:numPr>
          <w:ilvl w:val="1"/>
          <w:numId w:val="66"/>
        </w:numPr>
        <w:spacing w:after="0"/>
        <w:contextualSpacing w:val="0"/>
        <w:jc w:val="both"/>
        <w:rPr>
          <w:rFonts w:ascii="Arial" w:hAnsi="Arial" w:cs="Arial"/>
          <w:sz w:val="24"/>
          <w:szCs w:val="24"/>
        </w:rPr>
      </w:pPr>
      <w:r w:rsidRPr="00C41E21">
        <w:rPr>
          <w:rFonts w:ascii="Arial" w:hAnsi="Arial" w:cs="Arial"/>
          <w:sz w:val="24"/>
          <w:szCs w:val="24"/>
        </w:rPr>
        <w:t xml:space="preserve">“It is a travesty to encourage people to follow a pathway with false assumptions…” </w:t>
      </w:r>
    </w:p>
    <w:p w:rsidR="00D92F42" w:rsidRDefault="00D92F42" w:rsidP="00396B22">
      <w:pPr>
        <w:pStyle w:val="ListParagraph"/>
        <w:numPr>
          <w:ilvl w:val="1"/>
          <w:numId w:val="66"/>
        </w:numPr>
        <w:spacing w:after="0"/>
        <w:contextualSpacing w:val="0"/>
        <w:jc w:val="both"/>
        <w:rPr>
          <w:rFonts w:ascii="Arial" w:hAnsi="Arial" w:cs="Arial"/>
          <w:sz w:val="24"/>
          <w:szCs w:val="24"/>
        </w:rPr>
      </w:pPr>
      <w:r w:rsidRPr="00C41E21">
        <w:rPr>
          <w:rFonts w:ascii="Arial" w:hAnsi="Arial" w:cs="Arial"/>
          <w:sz w:val="24"/>
          <w:szCs w:val="24"/>
        </w:rPr>
        <w:t>“The issue should be dealt with upstream. It is an ethical issue—for less developed countries, and also for Canadians wanting to be doctors…”</w:t>
      </w:r>
    </w:p>
    <w:p w:rsidR="00396B22" w:rsidRPr="00C41E21" w:rsidRDefault="00396B22" w:rsidP="00396B22">
      <w:pPr>
        <w:pStyle w:val="ListParagraph"/>
        <w:spacing w:after="0"/>
        <w:ind w:left="1440"/>
        <w:contextualSpacing w:val="0"/>
        <w:jc w:val="both"/>
        <w:rPr>
          <w:rFonts w:ascii="Arial" w:hAnsi="Arial" w:cs="Arial"/>
          <w:sz w:val="24"/>
          <w:szCs w:val="24"/>
        </w:rPr>
      </w:pPr>
    </w:p>
    <w:p w:rsidR="003235BD" w:rsidRDefault="00302748" w:rsidP="00396B22">
      <w:pPr>
        <w:pStyle w:val="Heading2"/>
        <w:spacing w:before="0"/>
        <w:jc w:val="both"/>
        <w:rPr>
          <w:rFonts w:ascii="Arial" w:hAnsi="Arial" w:cs="Arial"/>
          <w:color w:val="365F91" w:themeColor="accent1" w:themeShade="BF"/>
          <w:sz w:val="24"/>
          <w:szCs w:val="24"/>
        </w:rPr>
      </w:pPr>
      <w:bookmarkStart w:id="22" w:name="_Toc378586202"/>
      <w:r w:rsidRPr="00C41E21">
        <w:rPr>
          <w:rFonts w:ascii="Arial" w:hAnsi="Arial" w:cs="Arial"/>
          <w:color w:val="365F91" w:themeColor="accent1" w:themeShade="BF"/>
          <w:sz w:val="24"/>
          <w:szCs w:val="24"/>
        </w:rPr>
        <w:t xml:space="preserve">Messaging and </w:t>
      </w:r>
      <w:r w:rsidR="000825AA" w:rsidRPr="00C41E21">
        <w:rPr>
          <w:rFonts w:ascii="Arial" w:hAnsi="Arial" w:cs="Arial"/>
          <w:color w:val="365F91" w:themeColor="accent1" w:themeShade="BF"/>
          <w:sz w:val="24"/>
          <w:szCs w:val="24"/>
        </w:rPr>
        <w:t>I</w:t>
      </w:r>
      <w:r w:rsidR="003235BD" w:rsidRPr="00C41E21">
        <w:rPr>
          <w:rFonts w:ascii="Arial" w:hAnsi="Arial" w:cs="Arial"/>
          <w:color w:val="365F91" w:themeColor="accent1" w:themeShade="BF"/>
          <w:sz w:val="24"/>
          <w:szCs w:val="24"/>
        </w:rPr>
        <w:t>nformation</w:t>
      </w:r>
      <w:bookmarkEnd w:id="22"/>
      <w:r w:rsidRPr="00C41E21">
        <w:rPr>
          <w:rFonts w:ascii="Arial" w:hAnsi="Arial" w:cs="Arial"/>
          <w:color w:val="365F91" w:themeColor="accent1" w:themeShade="BF"/>
          <w:sz w:val="24"/>
          <w:szCs w:val="24"/>
        </w:rPr>
        <w:t xml:space="preserve"> </w:t>
      </w:r>
    </w:p>
    <w:p w:rsidR="00396B22" w:rsidRPr="00396B22" w:rsidRDefault="00396B22" w:rsidP="00396B22">
      <w:pPr>
        <w:spacing w:after="0"/>
      </w:pPr>
    </w:p>
    <w:p w:rsidR="00302748" w:rsidRDefault="00302FF6"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 xml:space="preserve">Sensitivities in </w:t>
      </w:r>
      <w:r w:rsidR="00302748" w:rsidRPr="00C41E21">
        <w:rPr>
          <w:rFonts w:ascii="Arial" w:hAnsi="Arial" w:cs="Arial"/>
          <w:color w:val="365F91" w:themeColor="accent1" w:themeShade="BF"/>
          <w:sz w:val="24"/>
          <w:szCs w:val="24"/>
        </w:rPr>
        <w:t>messaging</w:t>
      </w:r>
    </w:p>
    <w:p w:rsidR="00396B22" w:rsidRPr="00396B22" w:rsidRDefault="00396B22" w:rsidP="00396B22">
      <w:pPr>
        <w:spacing w:after="0"/>
      </w:pPr>
    </w:p>
    <w:p w:rsidR="00302748" w:rsidRDefault="00D92F42" w:rsidP="00396B22">
      <w:pPr>
        <w:spacing w:after="0"/>
        <w:jc w:val="both"/>
        <w:rPr>
          <w:rFonts w:ascii="Arial" w:hAnsi="Arial" w:cs="Arial"/>
          <w:sz w:val="24"/>
          <w:szCs w:val="24"/>
        </w:rPr>
      </w:pPr>
      <w:r w:rsidRPr="00C41E21">
        <w:rPr>
          <w:rFonts w:ascii="Arial" w:hAnsi="Arial" w:cs="Arial"/>
          <w:sz w:val="24"/>
          <w:szCs w:val="24"/>
        </w:rPr>
        <w:t>In g</w:t>
      </w:r>
      <w:r w:rsidR="00302748" w:rsidRPr="00C41E21">
        <w:rPr>
          <w:rFonts w:ascii="Arial" w:hAnsi="Arial" w:cs="Arial"/>
          <w:sz w:val="24"/>
          <w:szCs w:val="24"/>
        </w:rPr>
        <w:t>eneral, the contacts interviewed suggested that messaging about alternative careers should be positive and should take into consideration IEP and professional sensitivities. Some interview responses are presented below:</w:t>
      </w:r>
    </w:p>
    <w:p w:rsidR="00396B22" w:rsidRPr="00C41E21" w:rsidRDefault="00396B22" w:rsidP="00396B22">
      <w:pPr>
        <w:spacing w:after="0"/>
        <w:jc w:val="both"/>
        <w:rPr>
          <w:rFonts w:ascii="Arial" w:hAnsi="Arial" w:cs="Arial"/>
          <w:sz w:val="24"/>
          <w:szCs w:val="24"/>
        </w:rPr>
      </w:pPr>
    </w:p>
    <w:p w:rsidR="00302748" w:rsidRPr="00C41E21" w:rsidRDefault="00302748" w:rsidP="00467C02">
      <w:pPr>
        <w:pStyle w:val="ListParagraph"/>
        <w:numPr>
          <w:ilvl w:val="0"/>
          <w:numId w:val="32"/>
        </w:numPr>
        <w:spacing w:after="120"/>
        <w:ind w:left="714" w:hanging="357"/>
        <w:contextualSpacing w:val="0"/>
        <w:jc w:val="both"/>
        <w:rPr>
          <w:rFonts w:ascii="Arial" w:hAnsi="Arial" w:cs="Arial"/>
          <w:sz w:val="24"/>
          <w:szCs w:val="24"/>
        </w:rPr>
      </w:pPr>
      <w:r w:rsidRPr="00C41E21">
        <w:rPr>
          <w:rFonts w:ascii="Arial" w:hAnsi="Arial" w:cs="Arial"/>
          <w:sz w:val="24"/>
          <w:szCs w:val="24"/>
        </w:rPr>
        <w:t>Alternative careers should be presented as an opportunity.</w:t>
      </w:r>
    </w:p>
    <w:p w:rsidR="00302748" w:rsidRPr="00C41E21" w:rsidRDefault="00302748" w:rsidP="00467C02">
      <w:pPr>
        <w:pStyle w:val="ListParagraph"/>
        <w:numPr>
          <w:ilvl w:val="0"/>
          <w:numId w:val="32"/>
        </w:numPr>
        <w:spacing w:after="120"/>
        <w:ind w:left="714" w:hanging="357"/>
        <w:contextualSpacing w:val="0"/>
        <w:jc w:val="both"/>
        <w:rPr>
          <w:rFonts w:ascii="Arial" w:hAnsi="Arial" w:cs="Arial"/>
          <w:sz w:val="24"/>
          <w:szCs w:val="24"/>
        </w:rPr>
      </w:pPr>
      <w:r w:rsidRPr="00C41E21">
        <w:rPr>
          <w:rFonts w:ascii="Arial" w:hAnsi="Arial" w:cs="Arial"/>
          <w:sz w:val="24"/>
          <w:szCs w:val="24"/>
        </w:rPr>
        <w:t xml:space="preserve">Messaging should convey the hope that “people with education and skills can achieve their highest level of potential so they can maximize their contribution to Canada…IEPs should not give up on their dream, and alternative careers should be seen as a stepping stone rather than the final destination.”  </w:t>
      </w:r>
    </w:p>
    <w:p w:rsidR="00302748" w:rsidRPr="00C41E21" w:rsidRDefault="00166606" w:rsidP="00467C02">
      <w:pPr>
        <w:pStyle w:val="ListParagraph"/>
        <w:numPr>
          <w:ilvl w:val="0"/>
          <w:numId w:val="32"/>
        </w:numPr>
        <w:spacing w:after="120"/>
        <w:ind w:left="714" w:hanging="357"/>
        <w:contextualSpacing w:val="0"/>
        <w:jc w:val="both"/>
        <w:rPr>
          <w:rFonts w:ascii="Arial" w:hAnsi="Arial" w:cs="Arial"/>
          <w:sz w:val="24"/>
          <w:szCs w:val="24"/>
        </w:rPr>
      </w:pPr>
      <w:r w:rsidRPr="00166606">
        <w:rPr>
          <w:rFonts w:ascii="Arial" w:hAnsi="Arial" w:cs="Arial"/>
          <w:noProof/>
          <w:sz w:val="24"/>
          <w:szCs w:val="24"/>
          <w:lang w:eastAsia="en-CA"/>
        </w:rPr>
        <w:pict>
          <v:shape id="_x0000_s1033" type="#_x0000_t202" style="position:absolute;left:0;text-align:left;margin-left:325.5pt;margin-top:5.95pt;width:157.65pt;height:137.1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B5F56">
                    <w:rPr>
                      <w:rFonts w:ascii="Arial" w:hAnsi="Arial" w:cs="Arial"/>
                      <w:i/>
                      <w:sz w:val="20"/>
                    </w:rPr>
                    <w:t>“Alternative implies second choice, and may have stigma attached to it. Alternative careers should be</w:t>
                  </w:r>
                  <w:r>
                    <w:rPr>
                      <w:rFonts w:ascii="Arial" w:hAnsi="Arial" w:cs="Arial"/>
                      <w:i/>
                      <w:sz w:val="20"/>
                    </w:rPr>
                    <w:t xml:space="preserve"> repositioned as “complementary </w:t>
                  </w:r>
                  <w:r w:rsidRPr="005B5F56">
                    <w:rPr>
                      <w:rFonts w:ascii="Arial" w:hAnsi="Arial" w:cs="Arial"/>
                      <w:i/>
                      <w:sz w:val="20"/>
                    </w:rPr>
                    <w:t>careers” that can use IEP’s skills, and as a natural evolution from [one’s] training, which provides a broad set of skills.”</w:t>
                  </w:r>
                </w:p>
              </w:txbxContent>
            </v:textbox>
            <w10:wrap type="square"/>
          </v:shape>
        </w:pict>
      </w:r>
      <w:r w:rsidR="00302748" w:rsidRPr="00C41E21">
        <w:rPr>
          <w:rFonts w:ascii="Arial" w:hAnsi="Arial" w:cs="Arial"/>
          <w:sz w:val="24"/>
          <w:szCs w:val="24"/>
        </w:rPr>
        <w:t>Messaging should not be “disrespectful or punitive, [but should] help the IEP recognize that she/he does not have the required substantive equivalencies in Canada and that an alternative career pathway allows one to continue to work while carrying on education.</w:t>
      </w:r>
      <w:r w:rsidR="00D92F42" w:rsidRPr="00C41E21">
        <w:rPr>
          <w:rFonts w:ascii="Arial" w:hAnsi="Arial" w:cs="Arial"/>
          <w:sz w:val="24"/>
          <w:szCs w:val="24"/>
        </w:rPr>
        <w:t>”</w:t>
      </w:r>
    </w:p>
    <w:p w:rsidR="00404863" w:rsidRPr="00C41E21" w:rsidRDefault="00302748" w:rsidP="00467C02">
      <w:pPr>
        <w:pStyle w:val="ListParagraph"/>
        <w:numPr>
          <w:ilvl w:val="0"/>
          <w:numId w:val="32"/>
        </w:numPr>
        <w:spacing w:after="120"/>
        <w:ind w:left="714" w:hanging="357"/>
        <w:contextualSpacing w:val="0"/>
        <w:jc w:val="both"/>
        <w:rPr>
          <w:rFonts w:ascii="Arial" w:hAnsi="Arial" w:cs="Arial"/>
          <w:sz w:val="24"/>
          <w:szCs w:val="24"/>
        </w:rPr>
      </w:pPr>
      <w:r w:rsidRPr="00C41E21">
        <w:rPr>
          <w:rFonts w:ascii="Arial" w:hAnsi="Arial" w:cs="Arial"/>
          <w:sz w:val="24"/>
          <w:szCs w:val="24"/>
        </w:rPr>
        <w:t xml:space="preserve">Messaging should convey that </w:t>
      </w:r>
      <w:r w:rsidR="00D92F42" w:rsidRPr="00C41E21">
        <w:rPr>
          <w:rFonts w:ascii="Arial" w:hAnsi="Arial" w:cs="Arial"/>
          <w:sz w:val="24"/>
          <w:szCs w:val="24"/>
        </w:rPr>
        <w:t>“</w:t>
      </w:r>
      <w:r w:rsidRPr="00C41E21">
        <w:rPr>
          <w:rFonts w:ascii="Arial" w:hAnsi="Arial" w:cs="Arial"/>
          <w:sz w:val="24"/>
          <w:szCs w:val="24"/>
        </w:rPr>
        <w:t>while the IEP is competent and well qualified in his/her home country, the qualifications may not be comparable in Canada, and the IEP may end up in an alternate field in Canada (and there is nothing wrong with this).”</w:t>
      </w:r>
      <w:r w:rsidR="00404863" w:rsidRPr="00C41E21">
        <w:rPr>
          <w:rFonts w:ascii="Arial" w:hAnsi="Arial" w:cs="Arial"/>
          <w:sz w:val="24"/>
          <w:szCs w:val="24"/>
        </w:rPr>
        <w:t xml:space="preserve"> </w:t>
      </w:r>
    </w:p>
    <w:p w:rsidR="00302748" w:rsidRPr="00C41E21" w:rsidRDefault="00D92F42" w:rsidP="00467C02">
      <w:pPr>
        <w:pStyle w:val="ListParagraph"/>
        <w:numPr>
          <w:ilvl w:val="0"/>
          <w:numId w:val="32"/>
        </w:numPr>
        <w:spacing w:after="120"/>
        <w:ind w:left="714" w:hanging="357"/>
        <w:contextualSpacing w:val="0"/>
        <w:jc w:val="both"/>
        <w:rPr>
          <w:rFonts w:ascii="Arial" w:hAnsi="Arial" w:cs="Arial"/>
          <w:sz w:val="24"/>
          <w:szCs w:val="24"/>
        </w:rPr>
      </w:pPr>
      <w:r w:rsidRPr="00C41E21">
        <w:rPr>
          <w:rFonts w:ascii="Arial" w:hAnsi="Arial" w:cs="Arial"/>
          <w:sz w:val="24"/>
          <w:szCs w:val="24"/>
        </w:rPr>
        <w:t>“</w:t>
      </w:r>
      <w:r w:rsidR="00404863" w:rsidRPr="00C41E21">
        <w:rPr>
          <w:rFonts w:ascii="Arial" w:hAnsi="Arial" w:cs="Arial"/>
          <w:sz w:val="24"/>
          <w:szCs w:val="24"/>
        </w:rPr>
        <w:t>You need to be careful about what you say…[and] to manage expectations. You can’t give false hope. . . . An alternative career is not a warranty.</w:t>
      </w:r>
      <w:r w:rsidRPr="00C41E21">
        <w:rPr>
          <w:rFonts w:ascii="Arial" w:hAnsi="Arial" w:cs="Arial"/>
          <w:sz w:val="24"/>
          <w:szCs w:val="24"/>
        </w:rPr>
        <w:t>”</w:t>
      </w:r>
    </w:p>
    <w:p w:rsidR="00302748" w:rsidRPr="00C41E21" w:rsidRDefault="00302748" w:rsidP="00396B22">
      <w:pPr>
        <w:pStyle w:val="ListParagraph"/>
        <w:numPr>
          <w:ilvl w:val="0"/>
          <w:numId w:val="32"/>
        </w:numPr>
        <w:spacing w:after="0"/>
        <w:contextualSpacing w:val="0"/>
        <w:jc w:val="both"/>
        <w:rPr>
          <w:rFonts w:ascii="Arial" w:hAnsi="Arial" w:cs="Arial"/>
          <w:sz w:val="24"/>
          <w:szCs w:val="24"/>
        </w:rPr>
      </w:pPr>
      <w:r w:rsidRPr="00C41E21">
        <w:rPr>
          <w:rFonts w:ascii="Arial" w:hAnsi="Arial" w:cs="Arial"/>
          <w:sz w:val="24"/>
          <w:szCs w:val="24"/>
        </w:rPr>
        <w:t xml:space="preserve">There are individual and professional sensitivities to be aware of in messaging. Alternative careers should not be presented as the less valued option. </w:t>
      </w:r>
    </w:p>
    <w:p w:rsidR="00396B22" w:rsidRDefault="00396B22" w:rsidP="00396B22">
      <w:pPr>
        <w:spacing w:after="0"/>
        <w:jc w:val="both"/>
        <w:rPr>
          <w:rFonts w:ascii="Arial" w:hAnsi="Arial" w:cs="Arial"/>
          <w:sz w:val="24"/>
          <w:szCs w:val="24"/>
        </w:rPr>
      </w:pPr>
    </w:p>
    <w:p w:rsidR="00302748" w:rsidRPr="00C41E21" w:rsidRDefault="00302748" w:rsidP="00396B22">
      <w:pPr>
        <w:spacing w:after="0"/>
        <w:jc w:val="both"/>
        <w:rPr>
          <w:rFonts w:ascii="Arial" w:hAnsi="Arial" w:cs="Arial"/>
          <w:sz w:val="24"/>
          <w:szCs w:val="24"/>
        </w:rPr>
      </w:pPr>
      <w:r w:rsidRPr="00C41E21">
        <w:rPr>
          <w:rFonts w:ascii="Arial" w:hAnsi="Arial" w:cs="Arial"/>
          <w:sz w:val="24"/>
          <w:szCs w:val="24"/>
        </w:rPr>
        <w:t xml:space="preserve">One contact suggested that research should be done on appropriate messaging, noting that while some IEPs will benefit from available information on alternative careers, others might perceive the information as “setting them up to fail or not wanting to accept them”. </w:t>
      </w:r>
    </w:p>
    <w:p w:rsidR="00396B22" w:rsidRDefault="00396B22" w:rsidP="00396B22">
      <w:pPr>
        <w:pStyle w:val="Heading3"/>
        <w:spacing w:before="0"/>
        <w:jc w:val="both"/>
        <w:rPr>
          <w:rFonts w:ascii="Arial" w:hAnsi="Arial" w:cs="Arial"/>
          <w:color w:val="365F91" w:themeColor="accent1" w:themeShade="BF"/>
          <w:sz w:val="24"/>
          <w:szCs w:val="24"/>
        </w:rPr>
      </w:pPr>
    </w:p>
    <w:p w:rsidR="00302748" w:rsidRPr="00C41E21" w:rsidRDefault="00302748"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Optimal Timing of Information</w:t>
      </w:r>
    </w:p>
    <w:p w:rsidR="00396B22" w:rsidRDefault="00396B22" w:rsidP="00396B22">
      <w:pPr>
        <w:spacing w:after="0"/>
        <w:jc w:val="both"/>
        <w:rPr>
          <w:rFonts w:ascii="Arial" w:hAnsi="Arial" w:cs="Arial"/>
          <w:sz w:val="24"/>
          <w:szCs w:val="24"/>
        </w:rPr>
      </w:pPr>
    </w:p>
    <w:p w:rsidR="00302748" w:rsidRPr="00C41E21" w:rsidRDefault="000825AA" w:rsidP="00396B22">
      <w:pPr>
        <w:spacing w:after="0"/>
        <w:jc w:val="both"/>
        <w:rPr>
          <w:rFonts w:ascii="Arial" w:hAnsi="Arial" w:cs="Arial"/>
          <w:sz w:val="24"/>
          <w:szCs w:val="24"/>
        </w:rPr>
      </w:pPr>
      <w:r w:rsidRPr="00C41E21">
        <w:rPr>
          <w:rFonts w:ascii="Arial" w:hAnsi="Arial" w:cs="Arial"/>
          <w:sz w:val="24"/>
          <w:szCs w:val="24"/>
        </w:rPr>
        <w:t>The occupati</w:t>
      </w:r>
      <w:r w:rsidR="00C26860" w:rsidRPr="00C41E21">
        <w:rPr>
          <w:rFonts w:ascii="Arial" w:hAnsi="Arial" w:cs="Arial"/>
          <w:sz w:val="24"/>
          <w:szCs w:val="24"/>
        </w:rPr>
        <w:t>onal contacts interview</w:t>
      </w:r>
      <w:r w:rsidR="00B021AB" w:rsidRPr="00C41E21">
        <w:rPr>
          <w:rFonts w:ascii="Arial" w:hAnsi="Arial" w:cs="Arial"/>
          <w:sz w:val="24"/>
          <w:szCs w:val="24"/>
        </w:rPr>
        <w:t>ed</w:t>
      </w:r>
      <w:r w:rsidR="00C26860" w:rsidRPr="00C41E21">
        <w:rPr>
          <w:rFonts w:ascii="Arial" w:hAnsi="Arial" w:cs="Arial"/>
          <w:sz w:val="24"/>
          <w:szCs w:val="24"/>
        </w:rPr>
        <w:t xml:space="preserve"> had different </w:t>
      </w:r>
      <w:r w:rsidRPr="00C41E21">
        <w:rPr>
          <w:rFonts w:ascii="Arial" w:hAnsi="Arial" w:cs="Arial"/>
          <w:sz w:val="24"/>
          <w:szCs w:val="24"/>
        </w:rPr>
        <w:t>views on the optimal timing of information</w:t>
      </w:r>
      <w:r w:rsidR="00C26860" w:rsidRPr="00C41E21">
        <w:rPr>
          <w:rFonts w:ascii="Arial" w:hAnsi="Arial" w:cs="Arial"/>
          <w:sz w:val="24"/>
          <w:szCs w:val="24"/>
        </w:rPr>
        <w:t>.</w:t>
      </w:r>
    </w:p>
    <w:p w:rsidR="00396B22" w:rsidRDefault="00396B22" w:rsidP="00396B22">
      <w:pPr>
        <w:spacing w:after="0"/>
        <w:jc w:val="both"/>
        <w:rPr>
          <w:rFonts w:ascii="Arial" w:hAnsi="Arial" w:cs="Arial"/>
          <w:sz w:val="24"/>
          <w:szCs w:val="24"/>
        </w:rPr>
      </w:pPr>
    </w:p>
    <w:p w:rsidR="00302748" w:rsidRPr="00C41E21"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 id="_x0000_s1034" type="#_x0000_t202" style="position:absolute;left:0;text-align:left;margin-left:323.2pt;margin-top:5.3pt;width:166.4pt;height:10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56D4C">
                    <w:rPr>
                      <w:rFonts w:ascii="Arial" w:hAnsi="Arial" w:cs="Arial"/>
                      <w:i/>
                      <w:sz w:val="20"/>
                    </w:rPr>
                    <w:t>“International medical graduates should be made aware that there is no opportunity for practice. But the individual will not pay attention. Everyone thinks they will get in and will want to exhaust all opportunities.”</w:t>
                  </w:r>
                </w:p>
              </w:txbxContent>
            </v:textbox>
            <w10:wrap type="square"/>
          </v:shape>
        </w:pict>
      </w:r>
      <w:r w:rsidR="00CB4F6B" w:rsidRPr="00C41E21">
        <w:rPr>
          <w:rFonts w:ascii="Arial" w:hAnsi="Arial" w:cs="Arial"/>
          <w:sz w:val="24"/>
          <w:szCs w:val="24"/>
        </w:rPr>
        <w:t xml:space="preserve">Several contacts noted that information on alternative careers should be provided to IEPs </w:t>
      </w:r>
      <w:r w:rsidR="00CB4F6B" w:rsidRPr="00C41E21">
        <w:rPr>
          <w:rFonts w:ascii="Arial" w:hAnsi="Arial" w:cs="Arial"/>
          <w:i/>
          <w:sz w:val="24"/>
          <w:szCs w:val="24"/>
        </w:rPr>
        <w:t>before they immigrate</w:t>
      </w:r>
      <w:r w:rsidR="00CB4F6B" w:rsidRPr="00C41E21">
        <w:rPr>
          <w:rFonts w:ascii="Arial" w:hAnsi="Arial" w:cs="Arial"/>
          <w:sz w:val="24"/>
          <w:szCs w:val="24"/>
        </w:rPr>
        <w:t xml:space="preserve">. “The sooner the </w:t>
      </w:r>
      <w:r w:rsidR="000825AA" w:rsidRPr="00C41E21">
        <w:rPr>
          <w:rFonts w:ascii="Arial" w:hAnsi="Arial" w:cs="Arial"/>
          <w:sz w:val="24"/>
          <w:szCs w:val="24"/>
        </w:rPr>
        <w:t>better</w:t>
      </w:r>
      <w:r w:rsidR="00CB4F6B" w:rsidRPr="00C41E21">
        <w:rPr>
          <w:rFonts w:ascii="Arial" w:hAnsi="Arial" w:cs="Arial"/>
          <w:sz w:val="24"/>
          <w:szCs w:val="24"/>
        </w:rPr>
        <w:t xml:space="preserve">, </w:t>
      </w:r>
      <w:r w:rsidR="000825AA" w:rsidRPr="00C41E21">
        <w:rPr>
          <w:rFonts w:ascii="Arial" w:hAnsi="Arial" w:cs="Arial"/>
          <w:sz w:val="24"/>
          <w:szCs w:val="24"/>
        </w:rPr>
        <w:t>while in</w:t>
      </w:r>
      <w:r w:rsidR="00CB4F6B" w:rsidRPr="00C41E21">
        <w:rPr>
          <w:rFonts w:ascii="Arial" w:hAnsi="Arial" w:cs="Arial"/>
          <w:sz w:val="24"/>
          <w:szCs w:val="24"/>
        </w:rPr>
        <w:t xml:space="preserve"> their</w:t>
      </w:r>
      <w:r w:rsidR="000825AA" w:rsidRPr="00C41E21">
        <w:rPr>
          <w:rFonts w:ascii="Arial" w:hAnsi="Arial" w:cs="Arial"/>
          <w:sz w:val="24"/>
          <w:szCs w:val="24"/>
        </w:rPr>
        <w:t xml:space="preserve"> country of origin,</w:t>
      </w:r>
      <w:r w:rsidR="00CB4F6B" w:rsidRPr="00C41E21">
        <w:rPr>
          <w:rFonts w:ascii="Arial" w:hAnsi="Arial" w:cs="Arial"/>
          <w:sz w:val="24"/>
          <w:szCs w:val="24"/>
        </w:rPr>
        <w:t xml:space="preserve">” said one contact, who observed that if the IEP contacts the regulatory body </w:t>
      </w:r>
      <w:r w:rsidR="000825AA" w:rsidRPr="00C41E21">
        <w:rPr>
          <w:rFonts w:ascii="Arial" w:hAnsi="Arial" w:cs="Arial"/>
          <w:sz w:val="24"/>
          <w:szCs w:val="24"/>
        </w:rPr>
        <w:t>while making application</w:t>
      </w:r>
      <w:r w:rsidR="00CB4F6B" w:rsidRPr="00C41E21">
        <w:rPr>
          <w:rFonts w:ascii="Arial" w:hAnsi="Arial" w:cs="Arial"/>
          <w:sz w:val="24"/>
          <w:szCs w:val="24"/>
        </w:rPr>
        <w:t xml:space="preserve"> for immigration, he/she may </w:t>
      </w:r>
      <w:r w:rsidR="000825AA" w:rsidRPr="00C41E21">
        <w:rPr>
          <w:rFonts w:ascii="Arial" w:hAnsi="Arial" w:cs="Arial"/>
          <w:sz w:val="24"/>
          <w:szCs w:val="24"/>
        </w:rPr>
        <w:t>be able to take program</w:t>
      </w:r>
      <w:r w:rsidR="007F76EE" w:rsidRPr="00C41E21">
        <w:rPr>
          <w:rFonts w:ascii="Arial" w:hAnsi="Arial" w:cs="Arial"/>
          <w:sz w:val="24"/>
          <w:szCs w:val="24"/>
        </w:rPr>
        <w:t>s</w:t>
      </w:r>
      <w:r w:rsidR="000825AA" w:rsidRPr="00C41E21">
        <w:rPr>
          <w:rFonts w:ascii="Arial" w:hAnsi="Arial" w:cs="Arial"/>
          <w:sz w:val="24"/>
          <w:szCs w:val="24"/>
        </w:rPr>
        <w:t xml:space="preserve"> in </w:t>
      </w:r>
      <w:r w:rsidR="007F76EE" w:rsidRPr="00C41E21">
        <w:rPr>
          <w:rFonts w:ascii="Arial" w:hAnsi="Arial" w:cs="Arial"/>
          <w:sz w:val="24"/>
          <w:szCs w:val="24"/>
        </w:rPr>
        <w:t>the home</w:t>
      </w:r>
      <w:r w:rsidR="000825AA" w:rsidRPr="00C41E21">
        <w:rPr>
          <w:rFonts w:ascii="Arial" w:hAnsi="Arial" w:cs="Arial"/>
          <w:sz w:val="24"/>
          <w:szCs w:val="24"/>
        </w:rPr>
        <w:t xml:space="preserve"> country to help with credentialing.</w:t>
      </w:r>
      <w:r w:rsidR="00CB4F6B" w:rsidRPr="00C41E21">
        <w:rPr>
          <w:rFonts w:ascii="Arial" w:hAnsi="Arial" w:cs="Arial"/>
          <w:sz w:val="24"/>
          <w:szCs w:val="24"/>
        </w:rPr>
        <w:t xml:space="preserve">  Another contact </w:t>
      </w:r>
      <w:r w:rsidR="006060E4" w:rsidRPr="00C41E21">
        <w:rPr>
          <w:rFonts w:ascii="Arial" w:hAnsi="Arial" w:cs="Arial"/>
          <w:sz w:val="24"/>
          <w:szCs w:val="24"/>
        </w:rPr>
        <w:t>observed the</w:t>
      </w:r>
      <w:r w:rsidR="00CB4F6B" w:rsidRPr="00C41E21">
        <w:rPr>
          <w:rFonts w:ascii="Arial" w:hAnsi="Arial" w:cs="Arial"/>
          <w:sz w:val="24"/>
          <w:szCs w:val="24"/>
        </w:rPr>
        <w:t xml:space="preserve"> lack of basic information and misinformation</w:t>
      </w:r>
      <w:r w:rsidR="000D4142" w:rsidRPr="00C41E21">
        <w:rPr>
          <w:rFonts w:ascii="Arial" w:hAnsi="Arial" w:cs="Arial"/>
          <w:sz w:val="24"/>
          <w:szCs w:val="24"/>
        </w:rPr>
        <w:t xml:space="preserve"> common among IEPs</w:t>
      </w:r>
      <w:r w:rsidR="00CB4F6B" w:rsidRPr="00C41E21">
        <w:rPr>
          <w:rFonts w:ascii="Arial" w:hAnsi="Arial" w:cs="Arial"/>
          <w:sz w:val="24"/>
          <w:szCs w:val="24"/>
        </w:rPr>
        <w:t>, noting that only “</w:t>
      </w:r>
      <w:r w:rsidR="00AF26F2" w:rsidRPr="00C41E21">
        <w:rPr>
          <w:rFonts w:ascii="Arial" w:hAnsi="Arial" w:cs="Arial"/>
          <w:sz w:val="24"/>
          <w:szCs w:val="24"/>
        </w:rPr>
        <w:t>20</w:t>
      </w:r>
      <w:r w:rsidR="00D92F42" w:rsidRPr="00C41E21">
        <w:rPr>
          <w:rFonts w:ascii="Arial" w:hAnsi="Arial" w:cs="Arial"/>
          <w:sz w:val="24"/>
          <w:szCs w:val="24"/>
        </w:rPr>
        <w:t xml:space="preserve"> percent </w:t>
      </w:r>
      <w:r w:rsidR="00AF26F2" w:rsidRPr="00C41E21">
        <w:rPr>
          <w:rFonts w:ascii="Arial" w:hAnsi="Arial" w:cs="Arial"/>
          <w:sz w:val="24"/>
          <w:szCs w:val="24"/>
        </w:rPr>
        <w:t>of individuals who come actually talk to someone in Canada before coming</w:t>
      </w:r>
      <w:r w:rsidR="008E2C51" w:rsidRPr="00C41E21">
        <w:rPr>
          <w:rFonts w:ascii="Arial" w:hAnsi="Arial" w:cs="Arial"/>
          <w:sz w:val="24"/>
          <w:szCs w:val="24"/>
        </w:rPr>
        <w:t>… [They</w:t>
      </w:r>
      <w:r w:rsidR="000D4142" w:rsidRPr="00C41E21">
        <w:rPr>
          <w:rFonts w:ascii="Arial" w:hAnsi="Arial" w:cs="Arial"/>
          <w:sz w:val="24"/>
          <w:szCs w:val="24"/>
        </w:rPr>
        <w:t xml:space="preserve"> don’t know that]</w:t>
      </w:r>
      <w:r w:rsidR="00AF26F2" w:rsidRPr="00C41E21">
        <w:rPr>
          <w:rFonts w:ascii="Arial" w:hAnsi="Arial" w:cs="Arial"/>
          <w:sz w:val="24"/>
          <w:szCs w:val="24"/>
        </w:rPr>
        <w:t xml:space="preserve"> if </w:t>
      </w:r>
      <w:r w:rsidR="00CB4F6B" w:rsidRPr="00C41E21">
        <w:rPr>
          <w:rFonts w:ascii="Arial" w:hAnsi="Arial" w:cs="Arial"/>
          <w:sz w:val="24"/>
          <w:szCs w:val="24"/>
        </w:rPr>
        <w:t xml:space="preserve">you are a </w:t>
      </w:r>
      <w:r w:rsidR="00AF26F2" w:rsidRPr="00C41E21">
        <w:rPr>
          <w:rFonts w:ascii="Arial" w:hAnsi="Arial" w:cs="Arial"/>
          <w:sz w:val="24"/>
          <w:szCs w:val="24"/>
        </w:rPr>
        <w:t>petroleum engineer, don’t go to Toronto</w:t>
      </w:r>
      <w:r w:rsidR="00CB4F6B" w:rsidRPr="00C41E21">
        <w:rPr>
          <w:rFonts w:ascii="Arial" w:hAnsi="Arial" w:cs="Arial"/>
          <w:sz w:val="24"/>
          <w:szCs w:val="24"/>
        </w:rPr>
        <w:t xml:space="preserve">; </w:t>
      </w:r>
      <w:r w:rsidR="00AF26F2" w:rsidRPr="00C41E21">
        <w:rPr>
          <w:rFonts w:ascii="Arial" w:hAnsi="Arial" w:cs="Arial"/>
          <w:sz w:val="24"/>
          <w:szCs w:val="24"/>
        </w:rPr>
        <w:t xml:space="preserve">or </w:t>
      </w:r>
      <w:r w:rsidR="00CB4F6B" w:rsidRPr="00C41E21">
        <w:rPr>
          <w:rFonts w:ascii="Arial" w:hAnsi="Arial" w:cs="Arial"/>
          <w:sz w:val="24"/>
          <w:szCs w:val="24"/>
        </w:rPr>
        <w:t xml:space="preserve">if you are in </w:t>
      </w:r>
      <w:r w:rsidR="00AF26F2" w:rsidRPr="00C41E21">
        <w:rPr>
          <w:rFonts w:ascii="Arial" w:hAnsi="Arial" w:cs="Arial"/>
          <w:sz w:val="24"/>
          <w:szCs w:val="24"/>
        </w:rPr>
        <w:t xml:space="preserve">shipbuilding, Saskatchewan. </w:t>
      </w:r>
      <w:r w:rsidR="00CB4F6B" w:rsidRPr="00C41E21">
        <w:rPr>
          <w:rFonts w:ascii="Arial" w:hAnsi="Arial" w:cs="Arial"/>
          <w:sz w:val="24"/>
          <w:szCs w:val="24"/>
        </w:rPr>
        <w:t>“</w:t>
      </w:r>
    </w:p>
    <w:p w:rsidR="00396B22" w:rsidRDefault="00396B22" w:rsidP="00396B22">
      <w:pPr>
        <w:spacing w:after="0"/>
        <w:jc w:val="both"/>
        <w:rPr>
          <w:rFonts w:ascii="Arial" w:hAnsi="Arial" w:cs="Arial"/>
          <w:sz w:val="24"/>
          <w:szCs w:val="24"/>
        </w:rPr>
      </w:pPr>
    </w:p>
    <w:p w:rsidR="00FB0025" w:rsidRPr="00C41E21" w:rsidRDefault="00C26860" w:rsidP="00396B22">
      <w:pPr>
        <w:spacing w:after="0"/>
        <w:jc w:val="both"/>
        <w:rPr>
          <w:rFonts w:ascii="Arial" w:hAnsi="Arial" w:cs="Arial"/>
          <w:sz w:val="24"/>
          <w:szCs w:val="24"/>
        </w:rPr>
      </w:pPr>
      <w:r w:rsidRPr="00C41E21">
        <w:rPr>
          <w:rFonts w:ascii="Arial" w:hAnsi="Arial" w:cs="Arial"/>
          <w:sz w:val="24"/>
          <w:szCs w:val="24"/>
        </w:rPr>
        <w:t xml:space="preserve">One </w:t>
      </w:r>
      <w:r w:rsidR="00D92F42" w:rsidRPr="00C41E21">
        <w:rPr>
          <w:rFonts w:ascii="Arial" w:hAnsi="Arial" w:cs="Arial"/>
          <w:sz w:val="24"/>
          <w:szCs w:val="24"/>
        </w:rPr>
        <w:t xml:space="preserve">nursing </w:t>
      </w:r>
      <w:r w:rsidRPr="00C41E21">
        <w:rPr>
          <w:rFonts w:ascii="Arial" w:hAnsi="Arial" w:cs="Arial"/>
          <w:sz w:val="24"/>
          <w:szCs w:val="24"/>
        </w:rPr>
        <w:t>contact stated that information should be provided</w:t>
      </w:r>
      <w:r w:rsidRPr="00C41E21">
        <w:rPr>
          <w:rFonts w:ascii="Arial" w:hAnsi="Arial" w:cs="Arial"/>
          <w:i/>
          <w:sz w:val="24"/>
          <w:szCs w:val="24"/>
        </w:rPr>
        <w:t xml:space="preserve"> </w:t>
      </w:r>
      <w:r w:rsidR="00D92F42" w:rsidRPr="00C41E21">
        <w:rPr>
          <w:rFonts w:ascii="Arial" w:hAnsi="Arial" w:cs="Arial"/>
          <w:i/>
          <w:sz w:val="24"/>
          <w:szCs w:val="24"/>
        </w:rPr>
        <w:t>before assessment of qualifications for the profession,</w:t>
      </w:r>
      <w:r w:rsidR="00D92F42" w:rsidRPr="00C41E21">
        <w:rPr>
          <w:rFonts w:ascii="Arial" w:hAnsi="Arial" w:cs="Arial"/>
          <w:sz w:val="24"/>
          <w:szCs w:val="24"/>
        </w:rPr>
        <w:t xml:space="preserve"> as h</w:t>
      </w:r>
      <w:r w:rsidR="00FB0025" w:rsidRPr="00C41E21">
        <w:rPr>
          <w:rFonts w:ascii="Arial" w:hAnsi="Arial" w:cs="Arial"/>
          <w:sz w:val="24"/>
          <w:szCs w:val="24"/>
        </w:rPr>
        <w:t xml:space="preserve">ealth care systems </w:t>
      </w:r>
      <w:r w:rsidR="0081415A" w:rsidRPr="00C41E21">
        <w:rPr>
          <w:rFonts w:ascii="Arial" w:hAnsi="Arial" w:cs="Arial"/>
          <w:sz w:val="24"/>
          <w:szCs w:val="24"/>
        </w:rPr>
        <w:t xml:space="preserve">are </w:t>
      </w:r>
      <w:r w:rsidR="00FB0025" w:rsidRPr="00C41E21">
        <w:rPr>
          <w:rFonts w:ascii="Arial" w:hAnsi="Arial" w:cs="Arial"/>
          <w:sz w:val="24"/>
          <w:szCs w:val="24"/>
        </w:rPr>
        <w:t>very diffe</w:t>
      </w:r>
      <w:r w:rsidR="000D4142" w:rsidRPr="00C41E21">
        <w:rPr>
          <w:rFonts w:ascii="Arial" w:hAnsi="Arial" w:cs="Arial"/>
          <w:sz w:val="24"/>
          <w:szCs w:val="24"/>
        </w:rPr>
        <w:t>rent in other countries</w:t>
      </w:r>
      <w:r w:rsidR="00D92F42" w:rsidRPr="00C41E21">
        <w:rPr>
          <w:rFonts w:ascii="Arial" w:hAnsi="Arial" w:cs="Arial"/>
          <w:sz w:val="24"/>
          <w:szCs w:val="24"/>
        </w:rPr>
        <w:t xml:space="preserve"> and </w:t>
      </w:r>
      <w:r w:rsidR="000D4142" w:rsidRPr="00C41E21">
        <w:rPr>
          <w:rFonts w:ascii="Arial" w:hAnsi="Arial" w:cs="Arial"/>
          <w:sz w:val="24"/>
          <w:szCs w:val="24"/>
        </w:rPr>
        <w:t>individuals</w:t>
      </w:r>
      <w:r w:rsidR="00FB0025" w:rsidRPr="00C41E21">
        <w:rPr>
          <w:rFonts w:ascii="Arial" w:hAnsi="Arial" w:cs="Arial"/>
          <w:sz w:val="24"/>
          <w:szCs w:val="24"/>
        </w:rPr>
        <w:t xml:space="preserve"> should have enough info</w:t>
      </w:r>
      <w:r w:rsidR="0081415A" w:rsidRPr="00C41E21">
        <w:rPr>
          <w:rFonts w:ascii="Arial" w:hAnsi="Arial" w:cs="Arial"/>
          <w:sz w:val="24"/>
          <w:szCs w:val="24"/>
        </w:rPr>
        <w:t>rmation</w:t>
      </w:r>
      <w:r w:rsidR="00FB0025" w:rsidRPr="00C41E21">
        <w:rPr>
          <w:rFonts w:ascii="Arial" w:hAnsi="Arial" w:cs="Arial"/>
          <w:sz w:val="24"/>
          <w:szCs w:val="24"/>
        </w:rPr>
        <w:t xml:space="preserve"> on what they are applying for, and </w:t>
      </w:r>
      <w:r w:rsidR="0081415A" w:rsidRPr="00C41E21">
        <w:rPr>
          <w:rFonts w:ascii="Arial" w:hAnsi="Arial" w:cs="Arial"/>
          <w:sz w:val="24"/>
          <w:szCs w:val="24"/>
        </w:rPr>
        <w:t xml:space="preserve">on </w:t>
      </w:r>
      <w:r w:rsidR="00FB0025" w:rsidRPr="00C41E21">
        <w:rPr>
          <w:rFonts w:ascii="Arial" w:hAnsi="Arial" w:cs="Arial"/>
          <w:sz w:val="24"/>
          <w:szCs w:val="24"/>
        </w:rPr>
        <w:t xml:space="preserve">alternatives if </w:t>
      </w:r>
      <w:r w:rsidR="0081415A" w:rsidRPr="00C41E21">
        <w:rPr>
          <w:rFonts w:ascii="Arial" w:hAnsi="Arial" w:cs="Arial"/>
          <w:sz w:val="24"/>
          <w:szCs w:val="24"/>
        </w:rPr>
        <w:t xml:space="preserve">they are </w:t>
      </w:r>
      <w:r w:rsidR="00FB0025" w:rsidRPr="00C41E21">
        <w:rPr>
          <w:rFonts w:ascii="Arial" w:hAnsi="Arial" w:cs="Arial"/>
          <w:sz w:val="24"/>
          <w:szCs w:val="24"/>
        </w:rPr>
        <w:t>not successful.</w:t>
      </w:r>
      <w:r w:rsidR="000D4142" w:rsidRPr="00C41E21">
        <w:rPr>
          <w:rFonts w:ascii="Arial" w:hAnsi="Arial" w:cs="Arial"/>
          <w:sz w:val="24"/>
          <w:szCs w:val="24"/>
        </w:rPr>
        <w:t xml:space="preserve"> </w:t>
      </w:r>
    </w:p>
    <w:p w:rsidR="00396B22" w:rsidRDefault="00396B22" w:rsidP="00396B22">
      <w:pPr>
        <w:spacing w:after="0"/>
        <w:jc w:val="both"/>
        <w:rPr>
          <w:rFonts w:ascii="Arial" w:hAnsi="Arial" w:cs="Arial"/>
          <w:sz w:val="24"/>
          <w:szCs w:val="24"/>
        </w:rPr>
      </w:pPr>
    </w:p>
    <w:p w:rsidR="000825AA" w:rsidRPr="00C41E21" w:rsidRDefault="004B6712" w:rsidP="00396B22">
      <w:pPr>
        <w:spacing w:after="0"/>
        <w:jc w:val="both"/>
        <w:rPr>
          <w:rFonts w:ascii="Arial" w:hAnsi="Arial" w:cs="Arial"/>
          <w:sz w:val="24"/>
          <w:szCs w:val="24"/>
        </w:rPr>
      </w:pPr>
      <w:r w:rsidRPr="00C41E21">
        <w:rPr>
          <w:rFonts w:ascii="Arial" w:hAnsi="Arial" w:cs="Arial"/>
          <w:sz w:val="24"/>
          <w:szCs w:val="24"/>
        </w:rPr>
        <w:t xml:space="preserve">Several contacts suggested that it was better to provide information on alternative careers </w:t>
      </w:r>
      <w:r w:rsidRPr="00C41E21">
        <w:rPr>
          <w:rFonts w:ascii="Arial" w:hAnsi="Arial" w:cs="Arial"/>
          <w:i/>
          <w:sz w:val="24"/>
          <w:szCs w:val="24"/>
        </w:rPr>
        <w:t xml:space="preserve">after assessment </w:t>
      </w:r>
      <w:r w:rsidRPr="00C41E21">
        <w:rPr>
          <w:rFonts w:ascii="Arial" w:hAnsi="Arial" w:cs="Arial"/>
          <w:sz w:val="24"/>
          <w:szCs w:val="24"/>
        </w:rPr>
        <w:t xml:space="preserve">of qualifications. One contact noted that assessment had to be done “to </w:t>
      </w:r>
      <w:r w:rsidR="000825AA" w:rsidRPr="00C41E21">
        <w:rPr>
          <w:rFonts w:ascii="Arial" w:hAnsi="Arial" w:cs="Arial"/>
          <w:sz w:val="24"/>
          <w:szCs w:val="24"/>
        </w:rPr>
        <w:t xml:space="preserve">know where they fit and </w:t>
      </w:r>
      <w:r w:rsidRPr="00C41E21">
        <w:rPr>
          <w:rFonts w:ascii="Arial" w:hAnsi="Arial" w:cs="Arial"/>
          <w:sz w:val="24"/>
          <w:szCs w:val="24"/>
        </w:rPr>
        <w:t xml:space="preserve">to </w:t>
      </w:r>
      <w:r w:rsidR="000825AA" w:rsidRPr="00C41E21">
        <w:rPr>
          <w:rFonts w:ascii="Arial" w:hAnsi="Arial" w:cs="Arial"/>
          <w:sz w:val="24"/>
          <w:szCs w:val="24"/>
        </w:rPr>
        <w:t xml:space="preserve">provide </w:t>
      </w:r>
      <w:r w:rsidRPr="00C41E21">
        <w:rPr>
          <w:rFonts w:ascii="Arial" w:hAnsi="Arial" w:cs="Arial"/>
          <w:sz w:val="24"/>
          <w:szCs w:val="24"/>
        </w:rPr>
        <w:t xml:space="preserve">a </w:t>
      </w:r>
      <w:r w:rsidR="000825AA" w:rsidRPr="00C41E21">
        <w:rPr>
          <w:rFonts w:ascii="Arial" w:hAnsi="Arial" w:cs="Arial"/>
          <w:sz w:val="24"/>
          <w:szCs w:val="24"/>
        </w:rPr>
        <w:t>gap analysis (what’s needed)</w:t>
      </w:r>
      <w:r w:rsidRPr="00C41E21">
        <w:rPr>
          <w:rFonts w:ascii="Arial" w:hAnsi="Arial" w:cs="Arial"/>
          <w:sz w:val="24"/>
          <w:szCs w:val="24"/>
        </w:rPr>
        <w:t>”.  Another c</w:t>
      </w:r>
      <w:r w:rsidR="00B021AB" w:rsidRPr="00C41E21">
        <w:rPr>
          <w:rFonts w:ascii="Arial" w:hAnsi="Arial" w:cs="Arial"/>
          <w:sz w:val="24"/>
          <w:szCs w:val="24"/>
        </w:rPr>
        <w:t xml:space="preserve">ontact observed that if IEPs were </w:t>
      </w:r>
      <w:r w:rsidR="000825AA" w:rsidRPr="00C41E21">
        <w:rPr>
          <w:rFonts w:ascii="Arial" w:hAnsi="Arial" w:cs="Arial"/>
          <w:sz w:val="24"/>
          <w:szCs w:val="24"/>
        </w:rPr>
        <w:t xml:space="preserve">told about alternative careers from </w:t>
      </w:r>
      <w:r w:rsidRPr="00C41E21">
        <w:rPr>
          <w:rFonts w:ascii="Arial" w:hAnsi="Arial" w:cs="Arial"/>
          <w:sz w:val="24"/>
          <w:szCs w:val="24"/>
        </w:rPr>
        <w:t xml:space="preserve">the </w:t>
      </w:r>
      <w:r w:rsidR="000825AA" w:rsidRPr="00C41E21">
        <w:rPr>
          <w:rFonts w:ascii="Arial" w:hAnsi="Arial" w:cs="Arial"/>
          <w:sz w:val="24"/>
          <w:szCs w:val="24"/>
        </w:rPr>
        <w:t xml:space="preserve">get-go, </w:t>
      </w:r>
      <w:r w:rsidRPr="00C41E21">
        <w:rPr>
          <w:rFonts w:ascii="Arial" w:hAnsi="Arial" w:cs="Arial"/>
          <w:sz w:val="24"/>
          <w:szCs w:val="24"/>
        </w:rPr>
        <w:t>it would be discouraging, and that it was b</w:t>
      </w:r>
      <w:r w:rsidR="000825AA" w:rsidRPr="00C41E21">
        <w:rPr>
          <w:rFonts w:ascii="Arial" w:hAnsi="Arial" w:cs="Arial"/>
          <w:sz w:val="24"/>
          <w:szCs w:val="24"/>
        </w:rPr>
        <w:t>etter to provide info</w:t>
      </w:r>
      <w:r w:rsidRPr="00C41E21">
        <w:rPr>
          <w:rFonts w:ascii="Arial" w:hAnsi="Arial" w:cs="Arial"/>
          <w:sz w:val="24"/>
          <w:szCs w:val="24"/>
        </w:rPr>
        <w:t>rmation</w:t>
      </w:r>
      <w:r w:rsidR="000825AA" w:rsidRPr="00C41E21">
        <w:rPr>
          <w:rFonts w:ascii="Arial" w:hAnsi="Arial" w:cs="Arial"/>
          <w:sz w:val="24"/>
          <w:szCs w:val="24"/>
        </w:rPr>
        <w:t xml:space="preserve"> after assessment, when </w:t>
      </w:r>
      <w:r w:rsidRPr="00C41E21">
        <w:rPr>
          <w:rFonts w:ascii="Arial" w:hAnsi="Arial" w:cs="Arial"/>
          <w:sz w:val="24"/>
          <w:szCs w:val="24"/>
        </w:rPr>
        <w:t xml:space="preserve">the IEP is </w:t>
      </w:r>
      <w:r w:rsidR="000825AA" w:rsidRPr="00C41E21">
        <w:rPr>
          <w:rFonts w:ascii="Arial" w:hAnsi="Arial" w:cs="Arial"/>
          <w:sz w:val="24"/>
          <w:szCs w:val="24"/>
        </w:rPr>
        <w:t xml:space="preserve">told significant upgrading </w:t>
      </w:r>
      <w:r w:rsidRPr="00C41E21">
        <w:rPr>
          <w:rFonts w:ascii="Arial" w:hAnsi="Arial" w:cs="Arial"/>
          <w:sz w:val="24"/>
          <w:szCs w:val="24"/>
        </w:rPr>
        <w:t xml:space="preserve">is </w:t>
      </w:r>
      <w:r w:rsidR="000825AA" w:rsidRPr="00C41E21">
        <w:rPr>
          <w:rFonts w:ascii="Arial" w:hAnsi="Arial" w:cs="Arial"/>
          <w:sz w:val="24"/>
          <w:szCs w:val="24"/>
        </w:rPr>
        <w:t xml:space="preserve">required. </w:t>
      </w:r>
    </w:p>
    <w:p w:rsidR="00396B22" w:rsidRDefault="00396B22" w:rsidP="00396B22">
      <w:pPr>
        <w:spacing w:after="0"/>
        <w:jc w:val="both"/>
        <w:rPr>
          <w:rFonts w:ascii="Arial" w:hAnsi="Arial" w:cs="Arial"/>
          <w:sz w:val="24"/>
          <w:szCs w:val="24"/>
        </w:rPr>
      </w:pPr>
    </w:p>
    <w:p w:rsidR="00B021AB" w:rsidRPr="00C41E21" w:rsidRDefault="000055C2" w:rsidP="00396B22">
      <w:pPr>
        <w:spacing w:after="0"/>
        <w:jc w:val="both"/>
        <w:rPr>
          <w:rFonts w:ascii="Arial" w:hAnsi="Arial" w:cs="Arial"/>
          <w:sz w:val="24"/>
          <w:szCs w:val="24"/>
        </w:rPr>
      </w:pPr>
      <w:r w:rsidRPr="00C41E21">
        <w:rPr>
          <w:rFonts w:ascii="Arial" w:hAnsi="Arial" w:cs="Arial"/>
          <w:sz w:val="24"/>
          <w:szCs w:val="24"/>
        </w:rPr>
        <w:t xml:space="preserve">Several contacts suggested that information should be provided </w:t>
      </w:r>
      <w:r w:rsidRPr="00C41E21">
        <w:rPr>
          <w:rFonts w:ascii="Arial" w:hAnsi="Arial" w:cs="Arial"/>
          <w:i/>
          <w:sz w:val="24"/>
          <w:szCs w:val="24"/>
        </w:rPr>
        <w:t xml:space="preserve">both before and after assessment.  </w:t>
      </w:r>
      <w:r w:rsidRPr="00C41E21">
        <w:rPr>
          <w:rFonts w:ascii="Arial" w:hAnsi="Arial" w:cs="Arial"/>
          <w:sz w:val="24"/>
          <w:szCs w:val="24"/>
        </w:rPr>
        <w:t xml:space="preserve">One contact noted that information should be provided in this way on a </w:t>
      </w:r>
      <w:r w:rsidR="00D026F3" w:rsidRPr="00C41E21">
        <w:rPr>
          <w:rFonts w:ascii="Arial" w:hAnsi="Arial" w:cs="Arial"/>
          <w:sz w:val="24"/>
          <w:szCs w:val="24"/>
        </w:rPr>
        <w:t>case by case basis</w:t>
      </w:r>
      <w:r w:rsidRPr="00C41E21">
        <w:rPr>
          <w:rFonts w:ascii="Arial" w:hAnsi="Arial" w:cs="Arial"/>
          <w:sz w:val="24"/>
          <w:szCs w:val="24"/>
        </w:rPr>
        <w:t xml:space="preserve">. </w:t>
      </w:r>
      <w:r w:rsidR="00AF26F2" w:rsidRPr="00C41E21">
        <w:rPr>
          <w:rFonts w:ascii="Arial" w:hAnsi="Arial" w:cs="Arial"/>
          <w:sz w:val="24"/>
          <w:szCs w:val="24"/>
        </w:rPr>
        <w:t>Several contacts suggested providing info</w:t>
      </w:r>
      <w:r w:rsidR="000D4142" w:rsidRPr="00C41E21">
        <w:rPr>
          <w:rFonts w:ascii="Arial" w:hAnsi="Arial" w:cs="Arial"/>
          <w:sz w:val="24"/>
          <w:szCs w:val="24"/>
        </w:rPr>
        <w:t xml:space="preserve">rmation </w:t>
      </w:r>
      <w:r w:rsidR="000D4142" w:rsidRPr="00C41E21">
        <w:rPr>
          <w:rFonts w:ascii="Arial" w:hAnsi="Arial" w:cs="Arial"/>
          <w:i/>
          <w:sz w:val="24"/>
          <w:szCs w:val="24"/>
        </w:rPr>
        <w:t>during assessment</w:t>
      </w:r>
      <w:r w:rsidR="000D4142" w:rsidRPr="00C41E21">
        <w:rPr>
          <w:rFonts w:ascii="Arial" w:hAnsi="Arial" w:cs="Arial"/>
          <w:sz w:val="24"/>
          <w:szCs w:val="24"/>
        </w:rPr>
        <w:t xml:space="preserve"> as well (</w:t>
      </w:r>
      <w:r w:rsidR="00AF26F2" w:rsidRPr="00C41E21">
        <w:rPr>
          <w:rFonts w:ascii="Arial" w:hAnsi="Arial" w:cs="Arial"/>
          <w:sz w:val="24"/>
          <w:szCs w:val="24"/>
        </w:rPr>
        <w:t>one contact not</w:t>
      </w:r>
      <w:r w:rsidR="000D4142" w:rsidRPr="00C41E21">
        <w:rPr>
          <w:rFonts w:ascii="Arial" w:hAnsi="Arial" w:cs="Arial"/>
          <w:sz w:val="24"/>
          <w:szCs w:val="24"/>
        </w:rPr>
        <w:t>ed</w:t>
      </w:r>
      <w:r w:rsidR="00AF26F2" w:rsidRPr="00C41E21">
        <w:rPr>
          <w:rFonts w:ascii="Arial" w:hAnsi="Arial" w:cs="Arial"/>
          <w:sz w:val="24"/>
          <w:szCs w:val="24"/>
        </w:rPr>
        <w:t xml:space="preserve"> </w:t>
      </w:r>
      <w:r w:rsidRPr="00C41E21">
        <w:rPr>
          <w:rFonts w:ascii="Arial" w:hAnsi="Arial" w:cs="Arial"/>
          <w:sz w:val="24"/>
          <w:szCs w:val="24"/>
        </w:rPr>
        <w:t xml:space="preserve">that assessment of credentials can take </w:t>
      </w:r>
      <w:r w:rsidR="000D4142" w:rsidRPr="00C41E21">
        <w:rPr>
          <w:rFonts w:ascii="Arial" w:hAnsi="Arial" w:cs="Arial"/>
          <w:sz w:val="24"/>
          <w:szCs w:val="24"/>
        </w:rPr>
        <w:t>f</w:t>
      </w:r>
      <w:r w:rsidRPr="00C41E21">
        <w:rPr>
          <w:rFonts w:ascii="Arial" w:hAnsi="Arial" w:cs="Arial"/>
          <w:sz w:val="24"/>
          <w:szCs w:val="24"/>
        </w:rPr>
        <w:t>our to five weeks</w:t>
      </w:r>
      <w:r w:rsidR="000D4142" w:rsidRPr="00C41E21">
        <w:rPr>
          <w:rFonts w:ascii="Arial" w:hAnsi="Arial" w:cs="Arial"/>
          <w:sz w:val="24"/>
          <w:szCs w:val="24"/>
        </w:rPr>
        <w:t>)</w:t>
      </w:r>
      <w:r w:rsidR="00AF26F2" w:rsidRPr="00C41E21">
        <w:rPr>
          <w:rFonts w:ascii="Arial" w:hAnsi="Arial" w:cs="Arial"/>
          <w:sz w:val="24"/>
          <w:szCs w:val="24"/>
        </w:rPr>
        <w:t xml:space="preserve">. </w:t>
      </w:r>
    </w:p>
    <w:p w:rsidR="00396B22"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 id="_x0000_s1035" type="#_x0000_t202" style="position:absolute;left:0;text-align:left;margin-left:-.8pt;margin-top:-42.5pt;width:164.55pt;height:79.6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56D4C">
                    <w:rPr>
                      <w:rFonts w:ascii="Arial" w:hAnsi="Arial" w:cs="Arial"/>
                      <w:i/>
                      <w:sz w:val="20"/>
                    </w:rPr>
                    <w:t>“…Most [internationally-educated nurses] will not be interested in alternative careers and will only consider them when they meet obstacles. “</w:t>
                  </w:r>
                </w:p>
              </w:txbxContent>
            </v:textbox>
            <w10:wrap type="square"/>
          </v:shape>
        </w:pict>
      </w:r>
    </w:p>
    <w:p w:rsidR="00B021AB" w:rsidRPr="00C41E21" w:rsidRDefault="00B021AB" w:rsidP="00396B22">
      <w:pPr>
        <w:spacing w:after="0"/>
        <w:jc w:val="both"/>
        <w:rPr>
          <w:rFonts w:ascii="Arial" w:hAnsi="Arial" w:cs="Arial"/>
          <w:sz w:val="24"/>
          <w:szCs w:val="24"/>
        </w:rPr>
      </w:pPr>
      <w:r w:rsidRPr="00C41E21">
        <w:rPr>
          <w:rFonts w:ascii="Arial" w:hAnsi="Arial" w:cs="Arial"/>
          <w:sz w:val="24"/>
          <w:szCs w:val="24"/>
        </w:rPr>
        <w:t>It was observed that even though information may be presented at various stages, IEPs may not be receptive to the information and will only consider an alternative career when they are ready (realize that they will not be able to practice their profession).</w:t>
      </w:r>
    </w:p>
    <w:p w:rsidR="00396B22" w:rsidRDefault="00396B22" w:rsidP="00396B22">
      <w:pPr>
        <w:pStyle w:val="Heading3"/>
        <w:spacing w:before="0"/>
        <w:jc w:val="both"/>
        <w:rPr>
          <w:rFonts w:ascii="Arial" w:hAnsi="Arial" w:cs="Arial"/>
          <w:color w:val="365F91" w:themeColor="accent1" w:themeShade="BF"/>
          <w:sz w:val="24"/>
          <w:szCs w:val="24"/>
        </w:rPr>
      </w:pPr>
    </w:p>
    <w:p w:rsidR="007C4F94" w:rsidRPr="00C41E21" w:rsidRDefault="007C4F94"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Realistic, consistent and practical information</w:t>
      </w:r>
    </w:p>
    <w:p w:rsidR="00396B22" w:rsidRDefault="00396B22" w:rsidP="00396B22">
      <w:pPr>
        <w:spacing w:after="0"/>
        <w:jc w:val="both"/>
        <w:rPr>
          <w:rFonts w:ascii="Arial" w:hAnsi="Arial" w:cs="Arial"/>
          <w:sz w:val="24"/>
          <w:szCs w:val="24"/>
        </w:rPr>
      </w:pPr>
    </w:p>
    <w:p w:rsidR="007C4F94" w:rsidRPr="00C41E21" w:rsidRDefault="007C4F94" w:rsidP="00396B22">
      <w:pPr>
        <w:spacing w:after="0"/>
        <w:jc w:val="both"/>
        <w:rPr>
          <w:rFonts w:ascii="Arial" w:hAnsi="Arial" w:cs="Arial"/>
          <w:sz w:val="24"/>
          <w:szCs w:val="24"/>
        </w:rPr>
      </w:pPr>
      <w:r w:rsidRPr="00C41E21">
        <w:rPr>
          <w:rFonts w:ascii="Arial" w:hAnsi="Arial" w:cs="Arial"/>
          <w:sz w:val="24"/>
          <w:szCs w:val="24"/>
        </w:rPr>
        <w:t>Contacts suggested that both messaging and information should</w:t>
      </w:r>
      <w:r w:rsidR="00B021AB" w:rsidRPr="00C41E21">
        <w:rPr>
          <w:rFonts w:ascii="Arial" w:hAnsi="Arial" w:cs="Arial"/>
          <w:sz w:val="24"/>
          <w:szCs w:val="24"/>
        </w:rPr>
        <w:t xml:space="preserve"> be consistent all along the IEP’s transition to the workforce, from pre-arrival onwards</w:t>
      </w:r>
      <w:r w:rsidRPr="00C41E21">
        <w:rPr>
          <w:rFonts w:ascii="Arial" w:hAnsi="Arial" w:cs="Arial"/>
          <w:sz w:val="24"/>
          <w:szCs w:val="24"/>
        </w:rPr>
        <w:t xml:space="preserve">.  </w:t>
      </w:r>
    </w:p>
    <w:p w:rsidR="00B021AB" w:rsidRPr="00C41E21" w:rsidRDefault="007C4F94" w:rsidP="00396B22">
      <w:pPr>
        <w:spacing w:after="0"/>
        <w:jc w:val="both"/>
        <w:rPr>
          <w:rFonts w:ascii="Arial" w:hAnsi="Arial" w:cs="Arial"/>
          <w:sz w:val="24"/>
          <w:szCs w:val="24"/>
        </w:rPr>
      </w:pPr>
      <w:r w:rsidRPr="00C41E21">
        <w:rPr>
          <w:rFonts w:ascii="Arial" w:hAnsi="Arial" w:cs="Arial"/>
          <w:sz w:val="24"/>
          <w:szCs w:val="24"/>
        </w:rPr>
        <w:t xml:space="preserve">When applying for assessment for a particular profession, individuals should have access to information on the scope of work for particular professions, as well as information on other careers. Information should be provided on the differences between closely related careers (e.g. between registered nurses and licensed practical nurses, and between engineers, technologists and technicians). </w:t>
      </w:r>
      <w:r w:rsidR="00B021AB" w:rsidRPr="00C41E21">
        <w:rPr>
          <w:rFonts w:ascii="Arial" w:hAnsi="Arial" w:cs="Arial"/>
          <w:sz w:val="24"/>
          <w:szCs w:val="24"/>
        </w:rPr>
        <w:t xml:space="preserve">It was suggested that for nurses, information about assessment and self-assessments should be made available, so that the individual can determine appropriate pathways (e.g. registered nurse, licensed practical nurse, or midwife). </w:t>
      </w:r>
    </w:p>
    <w:p w:rsidR="00396B22" w:rsidRDefault="00396B22" w:rsidP="00396B22">
      <w:pPr>
        <w:spacing w:after="0"/>
        <w:jc w:val="both"/>
        <w:rPr>
          <w:rFonts w:ascii="Arial" w:hAnsi="Arial" w:cs="Arial"/>
          <w:sz w:val="24"/>
          <w:szCs w:val="24"/>
        </w:rPr>
      </w:pPr>
    </w:p>
    <w:p w:rsidR="007C4F94" w:rsidRPr="00C41E21" w:rsidRDefault="007C4F94" w:rsidP="00396B22">
      <w:pPr>
        <w:spacing w:after="0"/>
        <w:jc w:val="both"/>
        <w:rPr>
          <w:rFonts w:ascii="Arial" w:hAnsi="Arial" w:cs="Arial"/>
          <w:sz w:val="24"/>
          <w:szCs w:val="24"/>
        </w:rPr>
      </w:pPr>
      <w:r w:rsidRPr="00C41E21">
        <w:rPr>
          <w:rFonts w:ascii="Arial" w:hAnsi="Arial" w:cs="Arial"/>
          <w:sz w:val="24"/>
          <w:szCs w:val="24"/>
        </w:rPr>
        <w:t xml:space="preserve">One contact noted that career information should come from organizations involved in those careers. </w:t>
      </w:r>
    </w:p>
    <w:p w:rsidR="00396B22" w:rsidRDefault="00396B22" w:rsidP="00396B22">
      <w:pPr>
        <w:spacing w:after="0"/>
        <w:jc w:val="both"/>
        <w:rPr>
          <w:rFonts w:ascii="Arial" w:hAnsi="Arial" w:cs="Arial"/>
          <w:sz w:val="24"/>
          <w:szCs w:val="24"/>
        </w:rPr>
      </w:pPr>
    </w:p>
    <w:p w:rsidR="007C4F94" w:rsidRDefault="007C4F94" w:rsidP="00396B22">
      <w:pPr>
        <w:spacing w:after="0"/>
        <w:jc w:val="both"/>
        <w:rPr>
          <w:rFonts w:ascii="Arial" w:hAnsi="Arial" w:cs="Arial"/>
          <w:sz w:val="24"/>
          <w:szCs w:val="24"/>
        </w:rPr>
      </w:pPr>
      <w:r w:rsidRPr="00C41E21">
        <w:rPr>
          <w:rFonts w:ascii="Arial" w:hAnsi="Arial" w:cs="Arial"/>
          <w:sz w:val="24"/>
          <w:szCs w:val="24"/>
        </w:rPr>
        <w:t xml:space="preserve">Another contact spoke specifically about messaging for physicians, and emphasized that the key is to be realistic about how difficult it is to become a physician in Canada, and the limited number professions in the medical field that can serve as alternative careers.  “The IEP needs self-awareness that the preferred profession is NOT POSSIBLE, and should have a good understanding that he or she may not have a job as </w:t>
      </w:r>
      <w:r w:rsidR="00856A48" w:rsidRPr="00C41E21">
        <w:rPr>
          <w:rFonts w:ascii="Arial" w:hAnsi="Arial" w:cs="Arial"/>
          <w:sz w:val="24"/>
          <w:szCs w:val="24"/>
        </w:rPr>
        <w:t xml:space="preserve"> a </w:t>
      </w:r>
      <w:r w:rsidRPr="00C41E21">
        <w:rPr>
          <w:rFonts w:ascii="Arial" w:hAnsi="Arial" w:cs="Arial"/>
          <w:sz w:val="24"/>
          <w:szCs w:val="24"/>
        </w:rPr>
        <w:t>physician in Canada before coming to Canada.</w:t>
      </w:r>
      <w:r w:rsidR="00396B22">
        <w:rPr>
          <w:rFonts w:ascii="Arial" w:hAnsi="Arial" w:cs="Arial"/>
          <w:sz w:val="24"/>
          <w:szCs w:val="24"/>
        </w:rPr>
        <w:t>”</w:t>
      </w:r>
      <w:r w:rsidRPr="00C41E21">
        <w:rPr>
          <w:rFonts w:ascii="Arial" w:hAnsi="Arial" w:cs="Arial"/>
          <w:sz w:val="24"/>
          <w:szCs w:val="24"/>
        </w:rPr>
        <w:t xml:space="preserve"> </w:t>
      </w:r>
    </w:p>
    <w:p w:rsidR="00396B22" w:rsidRPr="00C41E21" w:rsidRDefault="00396B22" w:rsidP="00396B22">
      <w:pPr>
        <w:spacing w:after="0"/>
        <w:jc w:val="both"/>
        <w:rPr>
          <w:rFonts w:ascii="Arial" w:hAnsi="Arial" w:cs="Arial"/>
          <w:sz w:val="24"/>
          <w:szCs w:val="24"/>
        </w:rPr>
      </w:pPr>
    </w:p>
    <w:p w:rsidR="00C515FC" w:rsidRDefault="00C515FC">
      <w:pPr>
        <w:rPr>
          <w:rFonts w:ascii="Arial" w:eastAsiaTheme="majorEastAsia" w:hAnsi="Arial" w:cs="Arial"/>
          <w:b/>
          <w:bCs/>
          <w:color w:val="365F91" w:themeColor="accent1" w:themeShade="BF"/>
          <w:sz w:val="24"/>
          <w:szCs w:val="24"/>
        </w:rPr>
      </w:pPr>
      <w:r>
        <w:rPr>
          <w:rFonts w:ascii="Arial" w:hAnsi="Arial" w:cs="Arial"/>
          <w:color w:val="365F91" w:themeColor="accent1" w:themeShade="BF"/>
          <w:sz w:val="24"/>
          <w:szCs w:val="24"/>
        </w:rPr>
        <w:br w:type="page"/>
      </w:r>
    </w:p>
    <w:p w:rsidR="00C26860" w:rsidRDefault="000825AA" w:rsidP="00396B22">
      <w:pPr>
        <w:pStyle w:val="Heading2"/>
        <w:spacing w:before="0"/>
        <w:jc w:val="both"/>
        <w:rPr>
          <w:rFonts w:ascii="Arial" w:hAnsi="Arial" w:cs="Arial"/>
          <w:color w:val="365F91" w:themeColor="accent1" w:themeShade="BF"/>
          <w:sz w:val="24"/>
          <w:szCs w:val="24"/>
        </w:rPr>
      </w:pPr>
      <w:bookmarkStart w:id="23" w:name="_Toc378586203"/>
      <w:r w:rsidRPr="00C41E21">
        <w:rPr>
          <w:rFonts w:ascii="Arial" w:hAnsi="Arial" w:cs="Arial"/>
          <w:color w:val="365F91" w:themeColor="accent1" w:themeShade="BF"/>
          <w:sz w:val="24"/>
          <w:szCs w:val="24"/>
        </w:rPr>
        <w:t>Partnerships</w:t>
      </w:r>
      <w:r w:rsidR="00750EB2" w:rsidRPr="00C41E21">
        <w:rPr>
          <w:rFonts w:ascii="Arial" w:hAnsi="Arial" w:cs="Arial"/>
          <w:color w:val="365F91" w:themeColor="accent1" w:themeShade="BF"/>
          <w:sz w:val="24"/>
          <w:szCs w:val="24"/>
        </w:rPr>
        <w:t>,</w:t>
      </w:r>
      <w:r w:rsidR="00C26860" w:rsidRPr="00C41E21">
        <w:rPr>
          <w:rFonts w:ascii="Arial" w:hAnsi="Arial" w:cs="Arial"/>
          <w:color w:val="365F91" w:themeColor="accent1" w:themeShade="BF"/>
          <w:sz w:val="24"/>
          <w:szCs w:val="24"/>
        </w:rPr>
        <w:t xml:space="preserve"> Roles</w:t>
      </w:r>
      <w:r w:rsidR="00750EB2" w:rsidRPr="00C41E21">
        <w:rPr>
          <w:rFonts w:ascii="Arial" w:hAnsi="Arial" w:cs="Arial"/>
          <w:color w:val="365F91" w:themeColor="accent1" w:themeShade="BF"/>
          <w:sz w:val="24"/>
          <w:szCs w:val="24"/>
        </w:rPr>
        <w:t xml:space="preserve"> </w:t>
      </w:r>
      <w:r w:rsidR="00C26860" w:rsidRPr="00C41E21">
        <w:rPr>
          <w:rFonts w:ascii="Arial" w:hAnsi="Arial" w:cs="Arial"/>
          <w:color w:val="365F91" w:themeColor="accent1" w:themeShade="BF"/>
          <w:sz w:val="24"/>
          <w:szCs w:val="24"/>
        </w:rPr>
        <w:t>and Responsibility</w:t>
      </w:r>
      <w:bookmarkEnd w:id="23"/>
      <w:r w:rsidR="00C26860" w:rsidRPr="00C41E21">
        <w:rPr>
          <w:rFonts w:ascii="Arial" w:hAnsi="Arial" w:cs="Arial"/>
          <w:color w:val="365F91" w:themeColor="accent1" w:themeShade="BF"/>
          <w:sz w:val="24"/>
          <w:szCs w:val="24"/>
        </w:rPr>
        <w:t xml:space="preserve"> </w:t>
      </w:r>
      <w:r w:rsidR="0052454F" w:rsidRPr="00C41E21">
        <w:rPr>
          <w:rFonts w:ascii="Arial" w:hAnsi="Arial" w:cs="Arial"/>
          <w:color w:val="365F91" w:themeColor="accent1" w:themeShade="BF"/>
          <w:sz w:val="24"/>
          <w:szCs w:val="24"/>
        </w:rPr>
        <w:t xml:space="preserve"> </w:t>
      </w:r>
    </w:p>
    <w:p w:rsidR="00396B22" w:rsidRPr="00396B22" w:rsidRDefault="00396B22" w:rsidP="00396B22">
      <w:pPr>
        <w:spacing w:after="0"/>
      </w:pPr>
    </w:p>
    <w:p w:rsidR="000825AA" w:rsidRDefault="00C26860"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Partnerships required</w:t>
      </w:r>
    </w:p>
    <w:p w:rsidR="00396B22" w:rsidRPr="00396B22" w:rsidRDefault="00396B22" w:rsidP="00396B22">
      <w:pPr>
        <w:spacing w:after="0"/>
      </w:pPr>
    </w:p>
    <w:p w:rsidR="0030167C" w:rsidRDefault="0030167C" w:rsidP="00396B22">
      <w:pPr>
        <w:spacing w:after="0"/>
        <w:jc w:val="both"/>
        <w:rPr>
          <w:rFonts w:ascii="Arial" w:hAnsi="Arial" w:cs="Arial"/>
          <w:sz w:val="24"/>
          <w:szCs w:val="24"/>
        </w:rPr>
      </w:pPr>
      <w:r w:rsidRPr="00C41E21">
        <w:rPr>
          <w:rFonts w:ascii="Arial" w:hAnsi="Arial" w:cs="Arial"/>
          <w:sz w:val="24"/>
          <w:szCs w:val="24"/>
        </w:rPr>
        <w:t>Occupational contacts interviewed identified different partners required to devel</w:t>
      </w:r>
      <w:r w:rsidR="00750EB2" w:rsidRPr="00C41E21">
        <w:rPr>
          <w:rFonts w:ascii="Arial" w:hAnsi="Arial" w:cs="Arial"/>
          <w:sz w:val="24"/>
          <w:szCs w:val="24"/>
        </w:rPr>
        <w:t xml:space="preserve">op alternative career supports, including: </w:t>
      </w:r>
      <w:r w:rsidRPr="00C41E21">
        <w:rPr>
          <w:rFonts w:ascii="Arial" w:hAnsi="Arial" w:cs="Arial"/>
          <w:sz w:val="24"/>
          <w:szCs w:val="24"/>
        </w:rPr>
        <w:t xml:space="preserve"> </w:t>
      </w:r>
    </w:p>
    <w:p w:rsidR="00396B22" w:rsidRPr="00C41E21" w:rsidRDefault="00396B22" w:rsidP="00396B22">
      <w:pPr>
        <w:spacing w:after="0"/>
        <w:jc w:val="both"/>
        <w:rPr>
          <w:rFonts w:ascii="Arial" w:hAnsi="Arial" w:cs="Arial"/>
          <w:sz w:val="24"/>
          <w:szCs w:val="24"/>
        </w:rPr>
      </w:pPr>
    </w:p>
    <w:p w:rsidR="0030167C" w:rsidRPr="00C41E21" w:rsidRDefault="000825AA" w:rsidP="00396B22">
      <w:pPr>
        <w:pStyle w:val="ListParagraph"/>
        <w:numPr>
          <w:ilvl w:val="0"/>
          <w:numId w:val="12"/>
        </w:numPr>
        <w:spacing w:after="0"/>
        <w:contextualSpacing w:val="0"/>
        <w:jc w:val="both"/>
        <w:rPr>
          <w:rFonts w:ascii="Arial" w:hAnsi="Arial" w:cs="Arial"/>
          <w:sz w:val="24"/>
          <w:szCs w:val="24"/>
        </w:rPr>
      </w:pPr>
      <w:r w:rsidRPr="00C41E21">
        <w:rPr>
          <w:rFonts w:ascii="Arial" w:hAnsi="Arial" w:cs="Arial"/>
          <w:sz w:val="24"/>
          <w:szCs w:val="24"/>
        </w:rPr>
        <w:t>Educators</w:t>
      </w:r>
    </w:p>
    <w:p w:rsidR="00610F4B" w:rsidRPr="00C41E21" w:rsidRDefault="0030167C" w:rsidP="00396B22">
      <w:pPr>
        <w:pStyle w:val="ListParagraph"/>
        <w:numPr>
          <w:ilvl w:val="0"/>
          <w:numId w:val="12"/>
        </w:numPr>
        <w:spacing w:after="0"/>
        <w:contextualSpacing w:val="0"/>
        <w:jc w:val="both"/>
        <w:rPr>
          <w:rFonts w:ascii="Arial" w:hAnsi="Arial" w:cs="Arial"/>
          <w:sz w:val="24"/>
          <w:szCs w:val="24"/>
        </w:rPr>
      </w:pPr>
      <w:r w:rsidRPr="00C41E21">
        <w:rPr>
          <w:rFonts w:ascii="Arial" w:hAnsi="Arial" w:cs="Arial"/>
          <w:sz w:val="24"/>
          <w:szCs w:val="24"/>
        </w:rPr>
        <w:t>E</w:t>
      </w:r>
      <w:r w:rsidR="000825AA" w:rsidRPr="00C41E21">
        <w:rPr>
          <w:rFonts w:ascii="Arial" w:hAnsi="Arial" w:cs="Arial"/>
          <w:sz w:val="24"/>
          <w:szCs w:val="24"/>
        </w:rPr>
        <w:t>mployers</w:t>
      </w:r>
      <w:r w:rsidR="00610F4B" w:rsidRPr="00C41E21">
        <w:rPr>
          <w:rFonts w:ascii="Arial" w:hAnsi="Arial" w:cs="Arial"/>
          <w:sz w:val="24"/>
          <w:szCs w:val="24"/>
        </w:rPr>
        <w:t xml:space="preserve">  and sector councils</w:t>
      </w:r>
    </w:p>
    <w:p w:rsidR="0030167C" w:rsidRPr="00C41E21" w:rsidRDefault="0030167C" w:rsidP="00396B22">
      <w:pPr>
        <w:pStyle w:val="ListParagraph"/>
        <w:numPr>
          <w:ilvl w:val="0"/>
          <w:numId w:val="12"/>
        </w:numPr>
        <w:spacing w:after="0"/>
        <w:contextualSpacing w:val="0"/>
        <w:jc w:val="both"/>
        <w:rPr>
          <w:rFonts w:ascii="Arial" w:hAnsi="Arial" w:cs="Arial"/>
          <w:sz w:val="24"/>
          <w:szCs w:val="24"/>
        </w:rPr>
      </w:pPr>
      <w:r w:rsidRPr="00C41E21">
        <w:rPr>
          <w:rFonts w:ascii="Arial" w:hAnsi="Arial" w:cs="Arial"/>
          <w:sz w:val="24"/>
          <w:szCs w:val="24"/>
        </w:rPr>
        <w:t>G</w:t>
      </w:r>
      <w:r w:rsidR="000825AA" w:rsidRPr="00C41E21">
        <w:rPr>
          <w:rFonts w:ascii="Arial" w:hAnsi="Arial" w:cs="Arial"/>
          <w:sz w:val="24"/>
          <w:szCs w:val="24"/>
        </w:rPr>
        <w:t>overnment</w:t>
      </w:r>
    </w:p>
    <w:p w:rsidR="0030167C" w:rsidRPr="00C41E21" w:rsidRDefault="0030167C" w:rsidP="00396B22">
      <w:pPr>
        <w:pStyle w:val="ListParagraph"/>
        <w:numPr>
          <w:ilvl w:val="0"/>
          <w:numId w:val="12"/>
        </w:numPr>
        <w:spacing w:after="0"/>
        <w:contextualSpacing w:val="0"/>
        <w:jc w:val="both"/>
        <w:rPr>
          <w:rFonts w:ascii="Arial" w:hAnsi="Arial" w:cs="Arial"/>
          <w:sz w:val="24"/>
          <w:szCs w:val="24"/>
        </w:rPr>
      </w:pPr>
      <w:r w:rsidRPr="00C41E21">
        <w:rPr>
          <w:rFonts w:ascii="Arial" w:hAnsi="Arial" w:cs="Arial"/>
          <w:sz w:val="24"/>
          <w:szCs w:val="24"/>
        </w:rPr>
        <w:t>R</w:t>
      </w:r>
      <w:r w:rsidR="000825AA" w:rsidRPr="00C41E21">
        <w:rPr>
          <w:rFonts w:ascii="Arial" w:hAnsi="Arial" w:cs="Arial"/>
          <w:sz w:val="24"/>
          <w:szCs w:val="24"/>
        </w:rPr>
        <w:t>egulatory bodies</w:t>
      </w:r>
    </w:p>
    <w:p w:rsidR="0030167C" w:rsidRPr="00C41E21" w:rsidRDefault="000825AA" w:rsidP="00396B22">
      <w:pPr>
        <w:pStyle w:val="ListParagraph"/>
        <w:numPr>
          <w:ilvl w:val="0"/>
          <w:numId w:val="12"/>
        </w:numPr>
        <w:spacing w:after="0"/>
        <w:contextualSpacing w:val="0"/>
        <w:jc w:val="both"/>
        <w:rPr>
          <w:rFonts w:ascii="Arial" w:hAnsi="Arial" w:cs="Arial"/>
          <w:sz w:val="24"/>
          <w:szCs w:val="24"/>
        </w:rPr>
      </w:pPr>
      <w:r w:rsidRPr="00C41E21">
        <w:rPr>
          <w:rFonts w:ascii="Arial" w:hAnsi="Arial" w:cs="Arial"/>
          <w:sz w:val="24"/>
          <w:szCs w:val="24"/>
        </w:rPr>
        <w:t>ISOs</w:t>
      </w:r>
    </w:p>
    <w:p w:rsidR="004F04CB" w:rsidRPr="00C41E21" w:rsidRDefault="00166606" w:rsidP="00396B22">
      <w:pPr>
        <w:pStyle w:val="ListParagraph"/>
        <w:spacing w:after="0"/>
        <w:contextualSpacing w:val="0"/>
        <w:jc w:val="both"/>
        <w:rPr>
          <w:rFonts w:ascii="Arial" w:hAnsi="Arial" w:cs="Arial"/>
          <w:sz w:val="24"/>
          <w:szCs w:val="24"/>
        </w:rPr>
      </w:pPr>
      <w:r w:rsidRPr="00166606">
        <w:rPr>
          <w:rFonts w:ascii="Arial" w:hAnsi="Arial" w:cs="Arial"/>
          <w:noProof/>
          <w:sz w:val="24"/>
          <w:szCs w:val="24"/>
          <w:lang w:eastAsia="en-CA"/>
        </w:rPr>
        <w:pict>
          <v:shape id="_x0000_s1036" type="#_x0000_t202" style="position:absolute;left:0;text-align:left;margin-left:316.4pt;margin-top:16.55pt;width:164.55pt;height:54.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56D4C">
                    <w:rPr>
                      <w:rFonts w:ascii="Arial" w:hAnsi="Arial" w:cs="Arial"/>
                      <w:i/>
                      <w:sz w:val="20"/>
                    </w:rPr>
                    <w:t>“Who will own the information on all professions?”</w:t>
                  </w:r>
                </w:p>
              </w:txbxContent>
            </v:textbox>
            <w10:wrap type="square"/>
          </v:shape>
        </w:pict>
      </w:r>
    </w:p>
    <w:p w:rsidR="00764A3A" w:rsidRPr="00C41E21" w:rsidRDefault="00A54BDE" w:rsidP="00396B22">
      <w:pPr>
        <w:pStyle w:val="ListParagraph"/>
        <w:spacing w:after="0"/>
        <w:ind w:left="0"/>
        <w:contextualSpacing w:val="0"/>
        <w:jc w:val="both"/>
        <w:rPr>
          <w:rFonts w:ascii="Arial" w:hAnsi="Arial" w:cs="Arial"/>
          <w:sz w:val="24"/>
          <w:szCs w:val="24"/>
        </w:rPr>
      </w:pPr>
      <w:r w:rsidRPr="00C41E21">
        <w:rPr>
          <w:rFonts w:ascii="Arial" w:hAnsi="Arial" w:cs="Arial"/>
          <w:sz w:val="24"/>
          <w:szCs w:val="24"/>
        </w:rPr>
        <w:t xml:space="preserve">Other </w:t>
      </w:r>
      <w:r w:rsidR="00E22BD0" w:rsidRPr="00C41E21">
        <w:rPr>
          <w:rFonts w:ascii="Arial" w:hAnsi="Arial" w:cs="Arial"/>
          <w:sz w:val="24"/>
          <w:szCs w:val="24"/>
        </w:rPr>
        <w:t xml:space="preserve">comments </w:t>
      </w:r>
      <w:r w:rsidR="00B33797" w:rsidRPr="00C41E21">
        <w:rPr>
          <w:rFonts w:ascii="Arial" w:hAnsi="Arial" w:cs="Arial"/>
          <w:sz w:val="24"/>
          <w:szCs w:val="24"/>
        </w:rPr>
        <w:t xml:space="preserve">offered </w:t>
      </w:r>
      <w:r w:rsidR="00E22BD0" w:rsidRPr="00C41E21">
        <w:rPr>
          <w:rFonts w:ascii="Arial" w:hAnsi="Arial" w:cs="Arial"/>
          <w:sz w:val="24"/>
          <w:szCs w:val="24"/>
        </w:rPr>
        <w:t>regarding partnerships</w:t>
      </w:r>
      <w:r w:rsidRPr="00C41E21">
        <w:rPr>
          <w:rFonts w:ascii="Arial" w:hAnsi="Arial" w:cs="Arial"/>
          <w:sz w:val="24"/>
          <w:szCs w:val="24"/>
        </w:rPr>
        <w:t xml:space="preserve"> related to the need to bring all partners to the </w:t>
      </w:r>
      <w:r w:rsidR="00B33797" w:rsidRPr="00C41E21">
        <w:rPr>
          <w:rFonts w:ascii="Arial" w:hAnsi="Arial" w:cs="Arial"/>
          <w:sz w:val="24"/>
          <w:szCs w:val="24"/>
        </w:rPr>
        <w:t>table</w:t>
      </w:r>
      <w:r w:rsidR="00610F4B" w:rsidRPr="00C41E21">
        <w:rPr>
          <w:rFonts w:ascii="Arial" w:hAnsi="Arial" w:cs="Arial"/>
          <w:sz w:val="24"/>
          <w:szCs w:val="24"/>
        </w:rPr>
        <w:t xml:space="preserve"> and the need for </w:t>
      </w:r>
      <w:r w:rsidRPr="00C41E21">
        <w:rPr>
          <w:rFonts w:ascii="Arial" w:hAnsi="Arial" w:cs="Arial"/>
          <w:sz w:val="24"/>
          <w:szCs w:val="24"/>
        </w:rPr>
        <w:t>c</w:t>
      </w:r>
      <w:r w:rsidR="00D72F23" w:rsidRPr="00C41E21">
        <w:rPr>
          <w:rFonts w:ascii="Arial" w:hAnsi="Arial" w:cs="Arial"/>
          <w:sz w:val="24"/>
          <w:szCs w:val="24"/>
        </w:rPr>
        <w:t>ommitment and i</w:t>
      </w:r>
      <w:r w:rsidR="000825AA" w:rsidRPr="00C41E21">
        <w:rPr>
          <w:rFonts w:ascii="Arial" w:hAnsi="Arial" w:cs="Arial"/>
          <w:sz w:val="24"/>
          <w:szCs w:val="24"/>
        </w:rPr>
        <w:t>nter-organizational cooperation</w:t>
      </w:r>
      <w:r w:rsidR="001447C1" w:rsidRPr="00C41E21">
        <w:rPr>
          <w:rFonts w:ascii="Arial" w:hAnsi="Arial" w:cs="Arial"/>
          <w:sz w:val="24"/>
          <w:szCs w:val="24"/>
        </w:rPr>
        <w:t>,</w:t>
      </w:r>
      <w:r w:rsidR="00764A3A" w:rsidRPr="00C41E21">
        <w:rPr>
          <w:rFonts w:ascii="Arial" w:hAnsi="Arial" w:cs="Arial"/>
          <w:sz w:val="24"/>
          <w:szCs w:val="24"/>
        </w:rPr>
        <w:t xml:space="preserve"> a clear reason (value added</w:t>
      </w:r>
      <w:r w:rsidR="00B33797" w:rsidRPr="00C41E21">
        <w:rPr>
          <w:rFonts w:ascii="Arial" w:hAnsi="Arial" w:cs="Arial"/>
          <w:sz w:val="24"/>
          <w:szCs w:val="24"/>
        </w:rPr>
        <w:t>/benefits</w:t>
      </w:r>
      <w:r w:rsidR="00764A3A" w:rsidRPr="00C41E21">
        <w:rPr>
          <w:rFonts w:ascii="Arial" w:hAnsi="Arial" w:cs="Arial"/>
          <w:sz w:val="24"/>
          <w:szCs w:val="24"/>
        </w:rPr>
        <w:t>)</w:t>
      </w:r>
      <w:r w:rsidR="00D72F23" w:rsidRPr="00C41E21">
        <w:rPr>
          <w:rFonts w:ascii="Arial" w:hAnsi="Arial" w:cs="Arial"/>
          <w:sz w:val="24"/>
          <w:szCs w:val="24"/>
        </w:rPr>
        <w:t xml:space="preserve"> for stakeholder participat</w:t>
      </w:r>
      <w:r w:rsidR="00B33797" w:rsidRPr="00C41E21">
        <w:rPr>
          <w:rFonts w:ascii="Arial" w:hAnsi="Arial" w:cs="Arial"/>
          <w:sz w:val="24"/>
          <w:szCs w:val="24"/>
        </w:rPr>
        <w:t>ion</w:t>
      </w:r>
      <w:r w:rsidR="001447C1" w:rsidRPr="00C41E21">
        <w:rPr>
          <w:rFonts w:ascii="Arial" w:hAnsi="Arial" w:cs="Arial"/>
          <w:sz w:val="24"/>
          <w:szCs w:val="24"/>
        </w:rPr>
        <w:t>, and stakeholder buy-in and ownership.</w:t>
      </w:r>
      <w:r w:rsidR="006060E4" w:rsidRPr="00C41E21">
        <w:rPr>
          <w:rFonts w:ascii="Arial" w:hAnsi="Arial" w:cs="Arial"/>
          <w:sz w:val="24"/>
          <w:szCs w:val="24"/>
        </w:rPr>
        <w:t xml:space="preserve"> </w:t>
      </w:r>
      <w:r w:rsidR="00764A3A" w:rsidRPr="00C41E21">
        <w:rPr>
          <w:rFonts w:ascii="Arial" w:hAnsi="Arial" w:cs="Arial"/>
          <w:sz w:val="24"/>
          <w:szCs w:val="24"/>
        </w:rPr>
        <w:t>As well, it was noted that c</w:t>
      </w:r>
      <w:r w:rsidR="00E22BD0" w:rsidRPr="00C41E21">
        <w:rPr>
          <w:rFonts w:ascii="Arial" w:hAnsi="Arial" w:cs="Arial"/>
          <w:sz w:val="24"/>
          <w:szCs w:val="24"/>
        </w:rPr>
        <w:t xml:space="preserve">larification </w:t>
      </w:r>
      <w:r w:rsidR="00D72F23" w:rsidRPr="00C41E21">
        <w:rPr>
          <w:rFonts w:ascii="Arial" w:hAnsi="Arial" w:cs="Arial"/>
          <w:sz w:val="24"/>
          <w:szCs w:val="24"/>
        </w:rPr>
        <w:t xml:space="preserve">is needed </w:t>
      </w:r>
      <w:r w:rsidR="00E22BD0" w:rsidRPr="00C41E21">
        <w:rPr>
          <w:rFonts w:ascii="Arial" w:hAnsi="Arial" w:cs="Arial"/>
          <w:sz w:val="24"/>
          <w:szCs w:val="24"/>
        </w:rPr>
        <w:t xml:space="preserve">upfront on roles and responsibilities, </w:t>
      </w:r>
      <w:r w:rsidR="00D72F23" w:rsidRPr="00C41E21">
        <w:rPr>
          <w:rFonts w:ascii="Arial" w:hAnsi="Arial" w:cs="Arial"/>
          <w:sz w:val="24"/>
          <w:szCs w:val="24"/>
        </w:rPr>
        <w:t xml:space="preserve">including </w:t>
      </w:r>
      <w:r w:rsidR="00E22BD0" w:rsidRPr="00C41E21">
        <w:rPr>
          <w:rFonts w:ascii="Arial" w:hAnsi="Arial" w:cs="Arial"/>
          <w:sz w:val="24"/>
          <w:szCs w:val="24"/>
        </w:rPr>
        <w:t>tracking</w:t>
      </w:r>
      <w:r w:rsidR="00764A3A" w:rsidRPr="00C41E21">
        <w:rPr>
          <w:rFonts w:ascii="Arial" w:hAnsi="Arial" w:cs="Arial"/>
          <w:sz w:val="24"/>
          <w:szCs w:val="24"/>
        </w:rPr>
        <w:t xml:space="preserve"> of outcomes, and that there must be assurances that participation will not take away from core responsibilities. </w:t>
      </w:r>
      <w:r w:rsidR="00B33797" w:rsidRPr="00C41E21">
        <w:rPr>
          <w:rFonts w:ascii="Arial" w:hAnsi="Arial" w:cs="Arial"/>
          <w:sz w:val="24"/>
          <w:szCs w:val="24"/>
        </w:rPr>
        <w:t>The comment was made that l</w:t>
      </w:r>
      <w:r w:rsidR="00764A3A" w:rsidRPr="00C41E21">
        <w:rPr>
          <w:rFonts w:ascii="Arial" w:hAnsi="Arial" w:cs="Arial"/>
          <w:sz w:val="24"/>
          <w:szCs w:val="24"/>
        </w:rPr>
        <w:t xml:space="preserve">eadership by government is necessary, and funds are required to do the work. </w:t>
      </w:r>
    </w:p>
    <w:p w:rsidR="00396B22" w:rsidRDefault="00396B22" w:rsidP="00396B22">
      <w:pPr>
        <w:spacing w:after="0"/>
        <w:jc w:val="both"/>
        <w:rPr>
          <w:rFonts w:ascii="Arial" w:hAnsi="Arial" w:cs="Arial"/>
          <w:sz w:val="24"/>
          <w:szCs w:val="24"/>
        </w:rPr>
      </w:pPr>
    </w:p>
    <w:p w:rsidR="0030167C" w:rsidRPr="00C41E21" w:rsidRDefault="006060E4" w:rsidP="00396B22">
      <w:pPr>
        <w:spacing w:after="0"/>
        <w:jc w:val="both"/>
        <w:rPr>
          <w:rFonts w:ascii="Arial" w:hAnsi="Arial" w:cs="Arial"/>
          <w:sz w:val="24"/>
          <w:szCs w:val="24"/>
        </w:rPr>
      </w:pPr>
      <w:r w:rsidRPr="00C41E21">
        <w:rPr>
          <w:rFonts w:ascii="Arial" w:hAnsi="Arial" w:cs="Arial"/>
          <w:sz w:val="24"/>
          <w:szCs w:val="24"/>
        </w:rPr>
        <w:t xml:space="preserve">One contact noted that </w:t>
      </w:r>
      <w:r w:rsidR="00084DAE" w:rsidRPr="00C41E21">
        <w:rPr>
          <w:rFonts w:ascii="Arial" w:hAnsi="Arial" w:cs="Arial"/>
          <w:sz w:val="24"/>
          <w:szCs w:val="24"/>
        </w:rPr>
        <w:t>a network of volunteers and professionals should be created and that i</w:t>
      </w:r>
      <w:r w:rsidR="000825AA" w:rsidRPr="00C41E21">
        <w:rPr>
          <w:rFonts w:ascii="Arial" w:hAnsi="Arial" w:cs="Arial"/>
          <w:sz w:val="24"/>
          <w:szCs w:val="24"/>
        </w:rPr>
        <w:t xml:space="preserve">ndustry </w:t>
      </w:r>
      <w:r w:rsidR="0030167C" w:rsidRPr="00C41E21">
        <w:rPr>
          <w:rFonts w:ascii="Arial" w:hAnsi="Arial" w:cs="Arial"/>
          <w:sz w:val="24"/>
          <w:szCs w:val="24"/>
        </w:rPr>
        <w:t xml:space="preserve">should release time for </w:t>
      </w:r>
      <w:r w:rsidR="000825AA" w:rsidRPr="00C41E21">
        <w:rPr>
          <w:rFonts w:ascii="Arial" w:hAnsi="Arial" w:cs="Arial"/>
          <w:sz w:val="24"/>
          <w:szCs w:val="24"/>
        </w:rPr>
        <w:t>HR</w:t>
      </w:r>
      <w:r w:rsidR="0030167C" w:rsidRPr="00C41E21">
        <w:rPr>
          <w:rFonts w:ascii="Arial" w:hAnsi="Arial" w:cs="Arial"/>
          <w:sz w:val="24"/>
          <w:szCs w:val="24"/>
        </w:rPr>
        <w:t xml:space="preserve"> staff</w:t>
      </w:r>
      <w:r w:rsidR="000825AA" w:rsidRPr="00C41E21">
        <w:rPr>
          <w:rFonts w:ascii="Arial" w:hAnsi="Arial" w:cs="Arial"/>
          <w:sz w:val="24"/>
          <w:szCs w:val="24"/>
        </w:rPr>
        <w:t xml:space="preserve"> to </w:t>
      </w:r>
      <w:r w:rsidR="0030167C" w:rsidRPr="00C41E21">
        <w:rPr>
          <w:rFonts w:ascii="Arial" w:hAnsi="Arial" w:cs="Arial"/>
          <w:sz w:val="24"/>
          <w:szCs w:val="24"/>
        </w:rPr>
        <w:t xml:space="preserve">learn about </w:t>
      </w:r>
      <w:r w:rsidR="00084DAE" w:rsidRPr="00C41E21">
        <w:rPr>
          <w:rFonts w:ascii="Arial" w:hAnsi="Arial" w:cs="Arial"/>
          <w:sz w:val="24"/>
          <w:szCs w:val="24"/>
        </w:rPr>
        <w:t>what is going on. It was also observed that c</w:t>
      </w:r>
      <w:r w:rsidR="00D72F23" w:rsidRPr="00C41E21">
        <w:rPr>
          <w:rFonts w:ascii="Arial" w:hAnsi="Arial" w:cs="Arial"/>
          <w:sz w:val="24"/>
          <w:szCs w:val="24"/>
        </w:rPr>
        <w:t xml:space="preserve">redential-based regulation needs to </w:t>
      </w:r>
      <w:r w:rsidR="00084DAE" w:rsidRPr="00C41E21">
        <w:rPr>
          <w:rFonts w:ascii="Arial" w:hAnsi="Arial" w:cs="Arial"/>
          <w:sz w:val="24"/>
          <w:szCs w:val="24"/>
        </w:rPr>
        <w:t xml:space="preserve">be translated into </w:t>
      </w:r>
      <w:r w:rsidR="00D72F23" w:rsidRPr="00C41E21">
        <w:rPr>
          <w:rFonts w:ascii="Arial" w:hAnsi="Arial" w:cs="Arial"/>
          <w:sz w:val="24"/>
          <w:szCs w:val="24"/>
        </w:rPr>
        <w:t>generic competencies</w:t>
      </w:r>
      <w:r w:rsidR="00084DAE" w:rsidRPr="00C41E21">
        <w:rPr>
          <w:rFonts w:ascii="Arial" w:hAnsi="Arial" w:cs="Arial"/>
          <w:sz w:val="24"/>
          <w:szCs w:val="24"/>
        </w:rPr>
        <w:t>, and that</w:t>
      </w:r>
      <w:r w:rsidR="00610F4B" w:rsidRPr="00C41E21">
        <w:rPr>
          <w:rFonts w:ascii="Arial" w:hAnsi="Arial" w:cs="Arial"/>
          <w:sz w:val="24"/>
          <w:szCs w:val="24"/>
        </w:rPr>
        <w:t xml:space="preserve">, as regulatory bodies work with credentials, </w:t>
      </w:r>
      <w:r w:rsidR="00084DAE" w:rsidRPr="00C41E21">
        <w:rPr>
          <w:rFonts w:ascii="Arial" w:hAnsi="Arial" w:cs="Arial"/>
          <w:sz w:val="24"/>
          <w:szCs w:val="24"/>
        </w:rPr>
        <w:t>a “cultural clash” will occur in talking about competencies. “</w:t>
      </w:r>
      <w:r w:rsidR="0030167C" w:rsidRPr="00C41E21">
        <w:rPr>
          <w:rFonts w:ascii="Arial" w:hAnsi="Arial" w:cs="Arial"/>
          <w:sz w:val="24"/>
          <w:szCs w:val="24"/>
        </w:rPr>
        <w:t xml:space="preserve">Diplomacy </w:t>
      </w:r>
      <w:r w:rsidR="00D72F23" w:rsidRPr="00C41E21">
        <w:rPr>
          <w:rFonts w:ascii="Arial" w:hAnsi="Arial" w:cs="Arial"/>
          <w:sz w:val="24"/>
          <w:szCs w:val="24"/>
        </w:rPr>
        <w:t xml:space="preserve">is </w:t>
      </w:r>
      <w:r w:rsidR="0030167C" w:rsidRPr="00C41E21">
        <w:rPr>
          <w:rFonts w:ascii="Arial" w:hAnsi="Arial" w:cs="Arial"/>
          <w:sz w:val="24"/>
          <w:szCs w:val="24"/>
        </w:rPr>
        <w:t>required</w:t>
      </w:r>
      <w:r w:rsidR="00084DAE" w:rsidRPr="00C41E21">
        <w:rPr>
          <w:rFonts w:ascii="Arial" w:hAnsi="Arial" w:cs="Arial"/>
          <w:sz w:val="24"/>
          <w:szCs w:val="24"/>
        </w:rPr>
        <w:t>,” one contact noted</w:t>
      </w:r>
      <w:r w:rsidR="0030167C" w:rsidRPr="00C41E21">
        <w:rPr>
          <w:rFonts w:ascii="Arial" w:hAnsi="Arial" w:cs="Arial"/>
          <w:sz w:val="24"/>
          <w:szCs w:val="24"/>
        </w:rPr>
        <w:t xml:space="preserve">. </w:t>
      </w:r>
    </w:p>
    <w:p w:rsidR="00396B22" w:rsidRDefault="00396B22" w:rsidP="00396B22">
      <w:pPr>
        <w:pStyle w:val="Heading3"/>
        <w:spacing w:before="0"/>
        <w:jc w:val="both"/>
        <w:rPr>
          <w:rFonts w:ascii="Arial" w:hAnsi="Arial" w:cs="Arial"/>
          <w:color w:val="365F91" w:themeColor="accent1" w:themeShade="BF"/>
          <w:sz w:val="24"/>
          <w:szCs w:val="24"/>
        </w:rPr>
      </w:pPr>
    </w:p>
    <w:p w:rsidR="00C26860" w:rsidRPr="00C41E21" w:rsidRDefault="00C26860" w:rsidP="00396B22">
      <w:pPr>
        <w:pStyle w:val="Heading3"/>
        <w:spacing w:before="0"/>
        <w:jc w:val="both"/>
        <w:rPr>
          <w:rFonts w:ascii="Arial" w:hAnsi="Arial" w:cs="Arial"/>
          <w:color w:val="365F91" w:themeColor="accent1" w:themeShade="BF"/>
          <w:sz w:val="24"/>
          <w:szCs w:val="24"/>
        </w:rPr>
      </w:pPr>
      <w:r w:rsidRPr="00C41E21">
        <w:rPr>
          <w:rFonts w:ascii="Arial" w:hAnsi="Arial" w:cs="Arial"/>
          <w:color w:val="365F91" w:themeColor="accent1" w:themeShade="BF"/>
          <w:sz w:val="24"/>
          <w:szCs w:val="24"/>
        </w:rPr>
        <w:t>Roles and Responsibility</w:t>
      </w:r>
    </w:p>
    <w:p w:rsidR="00396B22" w:rsidRDefault="00396B22" w:rsidP="00396B22">
      <w:pPr>
        <w:spacing w:after="0"/>
        <w:jc w:val="both"/>
        <w:rPr>
          <w:rFonts w:ascii="Arial" w:hAnsi="Arial" w:cs="Arial"/>
          <w:sz w:val="24"/>
          <w:szCs w:val="24"/>
        </w:rPr>
      </w:pPr>
    </w:p>
    <w:p w:rsidR="006A6091" w:rsidRPr="00C41E21" w:rsidRDefault="00E953E3" w:rsidP="00396B22">
      <w:pPr>
        <w:spacing w:after="0"/>
        <w:jc w:val="both"/>
        <w:rPr>
          <w:rFonts w:ascii="Arial" w:hAnsi="Arial" w:cs="Arial"/>
          <w:sz w:val="24"/>
          <w:szCs w:val="24"/>
        </w:rPr>
      </w:pPr>
      <w:r w:rsidRPr="00C41E21">
        <w:rPr>
          <w:rFonts w:ascii="Arial" w:hAnsi="Arial" w:cs="Arial"/>
          <w:sz w:val="24"/>
          <w:szCs w:val="24"/>
        </w:rPr>
        <w:t>M</w:t>
      </w:r>
      <w:r w:rsidR="00195106" w:rsidRPr="00C41E21">
        <w:rPr>
          <w:rFonts w:ascii="Arial" w:hAnsi="Arial" w:cs="Arial"/>
          <w:sz w:val="24"/>
          <w:szCs w:val="24"/>
        </w:rPr>
        <w:t xml:space="preserve">ost contacts said that government should </w:t>
      </w:r>
      <w:r w:rsidRPr="00C41E21">
        <w:rPr>
          <w:rFonts w:ascii="Arial" w:hAnsi="Arial" w:cs="Arial"/>
          <w:sz w:val="24"/>
          <w:szCs w:val="24"/>
        </w:rPr>
        <w:t xml:space="preserve">be responsible for </w:t>
      </w:r>
      <w:r w:rsidR="00195106" w:rsidRPr="00C41E21">
        <w:rPr>
          <w:rFonts w:ascii="Arial" w:hAnsi="Arial" w:cs="Arial"/>
          <w:sz w:val="24"/>
          <w:szCs w:val="24"/>
        </w:rPr>
        <w:t>fund</w:t>
      </w:r>
      <w:r w:rsidRPr="00C41E21">
        <w:rPr>
          <w:rFonts w:ascii="Arial" w:hAnsi="Arial" w:cs="Arial"/>
          <w:sz w:val="24"/>
          <w:szCs w:val="24"/>
        </w:rPr>
        <w:t>ing</w:t>
      </w:r>
      <w:r w:rsidR="00195106" w:rsidRPr="00C41E21">
        <w:rPr>
          <w:rFonts w:ascii="Arial" w:hAnsi="Arial" w:cs="Arial"/>
          <w:sz w:val="24"/>
          <w:szCs w:val="24"/>
        </w:rPr>
        <w:t xml:space="preserve"> alternative career supports. They pointed out that </w:t>
      </w:r>
      <w:r w:rsidRPr="00C41E21">
        <w:rPr>
          <w:rFonts w:ascii="Arial" w:hAnsi="Arial" w:cs="Arial"/>
          <w:sz w:val="24"/>
          <w:szCs w:val="24"/>
        </w:rPr>
        <w:t>it is the government (both federal and provincial/territorial levels) that is recruiting immigrants, and that the government has an interest in workforce issues. It was observed that go</w:t>
      </w:r>
      <w:r w:rsidR="00195106" w:rsidRPr="00C41E21">
        <w:rPr>
          <w:rFonts w:ascii="Arial" w:hAnsi="Arial" w:cs="Arial"/>
          <w:sz w:val="24"/>
          <w:szCs w:val="24"/>
        </w:rPr>
        <w:t xml:space="preserve">vernment </w:t>
      </w:r>
      <w:r w:rsidR="006A6091" w:rsidRPr="00C41E21">
        <w:rPr>
          <w:rFonts w:ascii="Arial" w:hAnsi="Arial" w:cs="Arial"/>
          <w:sz w:val="24"/>
          <w:szCs w:val="24"/>
        </w:rPr>
        <w:t xml:space="preserve">needs to identify key players, and that </w:t>
      </w:r>
      <w:r w:rsidR="000825AA" w:rsidRPr="00C41E21">
        <w:rPr>
          <w:rFonts w:ascii="Arial" w:hAnsi="Arial" w:cs="Arial"/>
          <w:sz w:val="24"/>
          <w:szCs w:val="24"/>
        </w:rPr>
        <w:t xml:space="preserve">funding </w:t>
      </w:r>
      <w:r w:rsidR="00195106" w:rsidRPr="00C41E21">
        <w:rPr>
          <w:rFonts w:ascii="Arial" w:hAnsi="Arial" w:cs="Arial"/>
          <w:sz w:val="24"/>
          <w:szCs w:val="24"/>
        </w:rPr>
        <w:t xml:space="preserve">is </w:t>
      </w:r>
      <w:r w:rsidR="000825AA" w:rsidRPr="00C41E21">
        <w:rPr>
          <w:rFonts w:ascii="Arial" w:hAnsi="Arial" w:cs="Arial"/>
          <w:sz w:val="24"/>
          <w:szCs w:val="24"/>
        </w:rPr>
        <w:t xml:space="preserve">required to start </w:t>
      </w:r>
      <w:r w:rsidRPr="00C41E21">
        <w:rPr>
          <w:rFonts w:ascii="Arial" w:hAnsi="Arial" w:cs="Arial"/>
          <w:sz w:val="24"/>
          <w:szCs w:val="24"/>
        </w:rPr>
        <w:t>initiatives</w:t>
      </w:r>
      <w:r w:rsidR="006A6091" w:rsidRPr="00C41E21">
        <w:rPr>
          <w:rFonts w:ascii="Arial" w:hAnsi="Arial" w:cs="Arial"/>
          <w:sz w:val="24"/>
          <w:szCs w:val="24"/>
        </w:rPr>
        <w:t xml:space="preserve"> and to develop a cohesive program</w:t>
      </w:r>
      <w:r w:rsidRPr="00C41E21">
        <w:rPr>
          <w:rFonts w:ascii="Arial" w:hAnsi="Arial" w:cs="Arial"/>
          <w:sz w:val="24"/>
          <w:szCs w:val="24"/>
        </w:rPr>
        <w:t>.</w:t>
      </w:r>
      <w:r w:rsidR="00195106" w:rsidRPr="00C41E21">
        <w:rPr>
          <w:rFonts w:ascii="Arial" w:hAnsi="Arial" w:cs="Arial"/>
          <w:sz w:val="24"/>
          <w:szCs w:val="24"/>
        </w:rPr>
        <w:t xml:space="preserve"> </w:t>
      </w:r>
      <w:r w:rsidR="006A6091" w:rsidRPr="00C41E21">
        <w:rPr>
          <w:rFonts w:ascii="Arial" w:hAnsi="Arial" w:cs="Arial"/>
          <w:sz w:val="24"/>
          <w:szCs w:val="24"/>
        </w:rPr>
        <w:t xml:space="preserve"> </w:t>
      </w:r>
    </w:p>
    <w:p w:rsidR="00396B22" w:rsidRDefault="00396B22" w:rsidP="00396B22">
      <w:pPr>
        <w:spacing w:after="0"/>
        <w:jc w:val="both"/>
        <w:rPr>
          <w:rFonts w:ascii="Arial" w:hAnsi="Arial" w:cs="Arial"/>
          <w:sz w:val="24"/>
          <w:szCs w:val="24"/>
        </w:rPr>
      </w:pPr>
    </w:p>
    <w:p w:rsidR="00084DAE" w:rsidRPr="00C41E21" w:rsidRDefault="00195106" w:rsidP="00396B22">
      <w:pPr>
        <w:spacing w:after="0"/>
        <w:jc w:val="both"/>
        <w:rPr>
          <w:rFonts w:ascii="Arial" w:hAnsi="Arial" w:cs="Arial"/>
          <w:sz w:val="24"/>
          <w:szCs w:val="24"/>
        </w:rPr>
      </w:pPr>
      <w:r w:rsidRPr="00C41E21">
        <w:rPr>
          <w:rFonts w:ascii="Arial" w:hAnsi="Arial" w:cs="Arial"/>
          <w:sz w:val="24"/>
          <w:szCs w:val="24"/>
        </w:rPr>
        <w:t xml:space="preserve">One contact suggested that the private sector has a role in funding supports as it has an interest in hiring IEPs. </w:t>
      </w:r>
      <w:r w:rsidR="00084DAE" w:rsidRPr="00C41E21">
        <w:rPr>
          <w:rFonts w:ascii="Arial" w:hAnsi="Arial" w:cs="Arial"/>
          <w:sz w:val="24"/>
          <w:szCs w:val="24"/>
        </w:rPr>
        <w:t xml:space="preserve"> Another</w:t>
      </w:r>
      <w:r w:rsidR="00E953E3" w:rsidRPr="00C41E21">
        <w:rPr>
          <w:rFonts w:ascii="Arial" w:hAnsi="Arial" w:cs="Arial"/>
          <w:sz w:val="24"/>
          <w:szCs w:val="24"/>
        </w:rPr>
        <w:t xml:space="preserve"> contact suggested that responsibility for alternative career supports should be a joint effort between th</w:t>
      </w:r>
      <w:r w:rsidR="00084DAE" w:rsidRPr="00C41E21">
        <w:rPr>
          <w:rFonts w:ascii="Arial" w:hAnsi="Arial" w:cs="Arial"/>
          <w:sz w:val="24"/>
          <w:szCs w:val="24"/>
        </w:rPr>
        <w:t>e government and private sector.</w:t>
      </w:r>
    </w:p>
    <w:p w:rsidR="00396B22" w:rsidRDefault="00396B22" w:rsidP="00396B22">
      <w:pPr>
        <w:spacing w:after="0"/>
        <w:jc w:val="both"/>
        <w:rPr>
          <w:rFonts w:ascii="Arial" w:hAnsi="Arial" w:cs="Arial"/>
          <w:sz w:val="24"/>
          <w:szCs w:val="24"/>
        </w:rPr>
      </w:pPr>
    </w:p>
    <w:p w:rsidR="00C437E9" w:rsidRPr="00C41E21" w:rsidRDefault="00195106" w:rsidP="00396B22">
      <w:pPr>
        <w:spacing w:after="0"/>
        <w:jc w:val="both"/>
        <w:rPr>
          <w:rFonts w:ascii="Arial" w:hAnsi="Arial" w:cs="Arial"/>
          <w:sz w:val="24"/>
          <w:szCs w:val="24"/>
        </w:rPr>
      </w:pPr>
      <w:r w:rsidRPr="00C41E21">
        <w:rPr>
          <w:rFonts w:ascii="Arial" w:hAnsi="Arial" w:cs="Arial"/>
          <w:sz w:val="24"/>
          <w:szCs w:val="24"/>
        </w:rPr>
        <w:t xml:space="preserve">One contact stated that government funding is not </w:t>
      </w:r>
      <w:r w:rsidR="00C437E9" w:rsidRPr="00C41E21">
        <w:rPr>
          <w:rFonts w:ascii="Arial" w:hAnsi="Arial" w:cs="Arial"/>
          <w:sz w:val="24"/>
          <w:szCs w:val="24"/>
        </w:rPr>
        <w:t xml:space="preserve">appropriate as it is </w:t>
      </w:r>
      <w:r w:rsidRPr="00C41E21">
        <w:rPr>
          <w:rFonts w:ascii="Arial" w:hAnsi="Arial" w:cs="Arial"/>
          <w:sz w:val="24"/>
          <w:szCs w:val="24"/>
        </w:rPr>
        <w:t xml:space="preserve">the </w:t>
      </w:r>
      <w:r w:rsidR="00C437E9" w:rsidRPr="00C41E21">
        <w:rPr>
          <w:rFonts w:ascii="Arial" w:hAnsi="Arial" w:cs="Arial"/>
          <w:sz w:val="24"/>
          <w:szCs w:val="24"/>
        </w:rPr>
        <w:t>individual responsibility of</w:t>
      </w:r>
      <w:r w:rsidRPr="00C41E21">
        <w:rPr>
          <w:rFonts w:ascii="Arial" w:hAnsi="Arial" w:cs="Arial"/>
          <w:sz w:val="24"/>
          <w:szCs w:val="24"/>
        </w:rPr>
        <w:t xml:space="preserve"> the</w:t>
      </w:r>
      <w:r w:rsidR="00C437E9" w:rsidRPr="00C41E21">
        <w:rPr>
          <w:rFonts w:ascii="Arial" w:hAnsi="Arial" w:cs="Arial"/>
          <w:sz w:val="24"/>
          <w:szCs w:val="24"/>
        </w:rPr>
        <w:t xml:space="preserve"> immigrant</w:t>
      </w:r>
      <w:r w:rsidRPr="00C41E21">
        <w:rPr>
          <w:rFonts w:ascii="Arial" w:hAnsi="Arial" w:cs="Arial"/>
          <w:sz w:val="24"/>
          <w:szCs w:val="24"/>
        </w:rPr>
        <w:t xml:space="preserve"> to find an alternative career (“The s</w:t>
      </w:r>
      <w:r w:rsidR="00C437E9" w:rsidRPr="00C41E21">
        <w:rPr>
          <w:rFonts w:ascii="Arial" w:hAnsi="Arial" w:cs="Arial"/>
          <w:sz w:val="24"/>
          <w:szCs w:val="24"/>
        </w:rPr>
        <w:t>ystem should not be set up to support those who fail in pursuit of professional qualification.</w:t>
      </w:r>
      <w:r w:rsidR="00084DAE" w:rsidRPr="00C41E21">
        <w:rPr>
          <w:rFonts w:ascii="Arial" w:hAnsi="Arial" w:cs="Arial"/>
          <w:sz w:val="24"/>
          <w:szCs w:val="24"/>
        </w:rPr>
        <w:t>”)</w:t>
      </w:r>
      <w:r w:rsidR="00450ABC" w:rsidRPr="00C41E21">
        <w:rPr>
          <w:rFonts w:ascii="Arial" w:hAnsi="Arial" w:cs="Arial"/>
          <w:sz w:val="24"/>
          <w:szCs w:val="24"/>
        </w:rPr>
        <w:t xml:space="preserve"> </w:t>
      </w:r>
    </w:p>
    <w:p w:rsidR="00396B22" w:rsidRDefault="00396B22" w:rsidP="00396B22">
      <w:pPr>
        <w:spacing w:after="0"/>
        <w:jc w:val="both"/>
        <w:rPr>
          <w:rFonts w:ascii="Arial" w:hAnsi="Arial" w:cs="Arial"/>
          <w:sz w:val="24"/>
          <w:szCs w:val="24"/>
        </w:rPr>
      </w:pPr>
    </w:p>
    <w:p w:rsidR="004472B9" w:rsidRPr="00C41E21" w:rsidRDefault="004472B9" w:rsidP="00396B22">
      <w:pPr>
        <w:spacing w:after="0"/>
        <w:jc w:val="both"/>
        <w:rPr>
          <w:rFonts w:ascii="Arial" w:hAnsi="Arial" w:cs="Arial"/>
          <w:sz w:val="24"/>
          <w:szCs w:val="24"/>
        </w:rPr>
      </w:pPr>
      <w:r w:rsidRPr="00C41E21">
        <w:rPr>
          <w:rFonts w:ascii="Arial" w:hAnsi="Arial" w:cs="Arial"/>
          <w:sz w:val="24"/>
          <w:szCs w:val="24"/>
        </w:rPr>
        <w:t>Several contacts noted</w:t>
      </w:r>
      <w:r w:rsidR="00606C2C" w:rsidRPr="00C41E21">
        <w:rPr>
          <w:rFonts w:ascii="Arial" w:hAnsi="Arial" w:cs="Arial"/>
          <w:sz w:val="24"/>
          <w:szCs w:val="24"/>
        </w:rPr>
        <w:t xml:space="preserve"> a role for government </w:t>
      </w:r>
      <w:r w:rsidR="00617241" w:rsidRPr="00C41E21">
        <w:rPr>
          <w:rFonts w:ascii="Arial" w:hAnsi="Arial" w:cs="Arial"/>
          <w:sz w:val="24"/>
          <w:szCs w:val="24"/>
        </w:rPr>
        <w:t xml:space="preserve">to play </w:t>
      </w:r>
      <w:r w:rsidR="00606C2C" w:rsidRPr="00C41E21">
        <w:rPr>
          <w:rFonts w:ascii="Arial" w:hAnsi="Arial" w:cs="Arial"/>
          <w:sz w:val="24"/>
          <w:szCs w:val="24"/>
        </w:rPr>
        <w:t xml:space="preserve">in </w:t>
      </w:r>
      <w:r w:rsidR="00195106" w:rsidRPr="00C41E21">
        <w:rPr>
          <w:rFonts w:ascii="Arial" w:hAnsi="Arial" w:cs="Arial"/>
          <w:sz w:val="24"/>
          <w:szCs w:val="24"/>
        </w:rPr>
        <w:t>needs assessment</w:t>
      </w:r>
      <w:r w:rsidR="00606C2C" w:rsidRPr="00C41E21">
        <w:rPr>
          <w:rFonts w:ascii="Arial" w:hAnsi="Arial" w:cs="Arial"/>
          <w:sz w:val="24"/>
          <w:szCs w:val="24"/>
        </w:rPr>
        <w:t>, and in coo</w:t>
      </w:r>
      <w:r w:rsidR="00195106" w:rsidRPr="00C41E21">
        <w:rPr>
          <w:rFonts w:ascii="Arial" w:hAnsi="Arial" w:cs="Arial"/>
          <w:sz w:val="24"/>
          <w:szCs w:val="24"/>
        </w:rPr>
        <w:t>rdinat</w:t>
      </w:r>
      <w:r w:rsidR="00606C2C" w:rsidRPr="00C41E21">
        <w:rPr>
          <w:rFonts w:ascii="Arial" w:hAnsi="Arial" w:cs="Arial"/>
          <w:sz w:val="24"/>
          <w:szCs w:val="24"/>
        </w:rPr>
        <w:t>ion</w:t>
      </w:r>
      <w:r w:rsidR="00617241" w:rsidRPr="00C41E21">
        <w:rPr>
          <w:rFonts w:ascii="Arial" w:hAnsi="Arial" w:cs="Arial"/>
          <w:sz w:val="24"/>
          <w:szCs w:val="24"/>
        </w:rPr>
        <w:t xml:space="preserve"> of the development of supports</w:t>
      </w:r>
      <w:r w:rsidR="00606C2C" w:rsidRPr="00C41E21">
        <w:rPr>
          <w:rFonts w:ascii="Arial" w:hAnsi="Arial" w:cs="Arial"/>
          <w:sz w:val="24"/>
          <w:szCs w:val="24"/>
        </w:rPr>
        <w:t xml:space="preserve">. </w:t>
      </w:r>
      <w:r w:rsidR="00CB293C" w:rsidRPr="00C41E21">
        <w:rPr>
          <w:rFonts w:ascii="Arial" w:hAnsi="Arial" w:cs="Arial"/>
          <w:sz w:val="24"/>
          <w:szCs w:val="24"/>
        </w:rPr>
        <w:t xml:space="preserve"> </w:t>
      </w:r>
      <w:r w:rsidR="00456614" w:rsidRPr="00C41E21">
        <w:rPr>
          <w:rFonts w:ascii="Arial" w:hAnsi="Arial" w:cs="Arial"/>
          <w:sz w:val="24"/>
          <w:szCs w:val="24"/>
        </w:rPr>
        <w:t xml:space="preserve">One contact </w:t>
      </w:r>
      <w:r w:rsidR="00084DAE" w:rsidRPr="00C41E21">
        <w:rPr>
          <w:rFonts w:ascii="Arial" w:hAnsi="Arial" w:cs="Arial"/>
          <w:sz w:val="24"/>
          <w:szCs w:val="24"/>
        </w:rPr>
        <w:t xml:space="preserve">remarked </w:t>
      </w:r>
      <w:r w:rsidR="00553BA9" w:rsidRPr="00C41E21">
        <w:rPr>
          <w:rFonts w:ascii="Arial" w:hAnsi="Arial" w:cs="Arial"/>
          <w:sz w:val="24"/>
          <w:szCs w:val="24"/>
        </w:rPr>
        <w:t xml:space="preserve">that </w:t>
      </w:r>
      <w:r w:rsidR="00CB293C" w:rsidRPr="00C41E21">
        <w:rPr>
          <w:rFonts w:ascii="Arial" w:hAnsi="Arial" w:cs="Arial"/>
          <w:sz w:val="24"/>
          <w:szCs w:val="24"/>
        </w:rPr>
        <w:t xml:space="preserve">government departments </w:t>
      </w:r>
      <w:r w:rsidR="00456614" w:rsidRPr="00C41E21">
        <w:rPr>
          <w:rFonts w:ascii="Arial" w:hAnsi="Arial" w:cs="Arial"/>
          <w:sz w:val="24"/>
          <w:szCs w:val="24"/>
        </w:rPr>
        <w:t xml:space="preserve">will </w:t>
      </w:r>
      <w:r w:rsidR="00CB293C" w:rsidRPr="00C41E21">
        <w:rPr>
          <w:rFonts w:ascii="Arial" w:hAnsi="Arial" w:cs="Arial"/>
          <w:sz w:val="24"/>
          <w:szCs w:val="24"/>
        </w:rPr>
        <w:t>have interest</w:t>
      </w:r>
      <w:r w:rsidR="00553BA9" w:rsidRPr="00C41E21">
        <w:rPr>
          <w:rFonts w:ascii="Arial" w:hAnsi="Arial" w:cs="Arial"/>
          <w:sz w:val="24"/>
          <w:szCs w:val="24"/>
        </w:rPr>
        <w:t>s</w:t>
      </w:r>
      <w:r w:rsidR="00CB293C" w:rsidRPr="00C41E21">
        <w:rPr>
          <w:rFonts w:ascii="Arial" w:hAnsi="Arial" w:cs="Arial"/>
          <w:sz w:val="24"/>
          <w:szCs w:val="24"/>
        </w:rPr>
        <w:t xml:space="preserve"> in different </w:t>
      </w:r>
      <w:r w:rsidR="00450ABC" w:rsidRPr="00C41E21">
        <w:rPr>
          <w:rFonts w:ascii="Arial" w:hAnsi="Arial" w:cs="Arial"/>
          <w:sz w:val="24"/>
          <w:szCs w:val="24"/>
        </w:rPr>
        <w:t>outcomes</w:t>
      </w:r>
      <w:r w:rsidR="00CB293C" w:rsidRPr="00C41E21">
        <w:rPr>
          <w:rFonts w:ascii="Arial" w:hAnsi="Arial" w:cs="Arial"/>
          <w:sz w:val="24"/>
          <w:szCs w:val="24"/>
        </w:rPr>
        <w:t xml:space="preserve"> (e.g. HRSDC with </w:t>
      </w:r>
      <w:r w:rsidR="00450ABC" w:rsidRPr="00C41E21">
        <w:rPr>
          <w:rFonts w:ascii="Arial" w:hAnsi="Arial" w:cs="Arial"/>
          <w:sz w:val="24"/>
          <w:szCs w:val="24"/>
        </w:rPr>
        <w:t>individual potential</w:t>
      </w:r>
      <w:r w:rsidR="00CB293C" w:rsidRPr="00C41E21">
        <w:rPr>
          <w:rFonts w:ascii="Arial" w:hAnsi="Arial" w:cs="Arial"/>
          <w:sz w:val="24"/>
          <w:szCs w:val="24"/>
        </w:rPr>
        <w:t xml:space="preserve">, and Health Canada with </w:t>
      </w:r>
      <w:r w:rsidR="00450ABC" w:rsidRPr="00C41E21">
        <w:rPr>
          <w:rFonts w:ascii="Arial" w:hAnsi="Arial" w:cs="Arial"/>
          <w:sz w:val="24"/>
          <w:szCs w:val="24"/>
        </w:rPr>
        <w:t>health outcome</w:t>
      </w:r>
      <w:r w:rsidR="00E953E3" w:rsidRPr="00C41E21">
        <w:rPr>
          <w:rFonts w:ascii="Arial" w:hAnsi="Arial" w:cs="Arial"/>
          <w:sz w:val="24"/>
          <w:szCs w:val="24"/>
        </w:rPr>
        <w:t xml:space="preserve">s). </w:t>
      </w:r>
      <w:r w:rsidRPr="00C41E21">
        <w:rPr>
          <w:rFonts w:ascii="Arial" w:hAnsi="Arial" w:cs="Arial"/>
          <w:sz w:val="24"/>
          <w:szCs w:val="24"/>
        </w:rPr>
        <w:t xml:space="preserve">Another </w:t>
      </w:r>
      <w:r w:rsidR="00553BA9" w:rsidRPr="00C41E21">
        <w:rPr>
          <w:rFonts w:ascii="Arial" w:hAnsi="Arial" w:cs="Arial"/>
          <w:sz w:val="24"/>
          <w:szCs w:val="24"/>
        </w:rPr>
        <w:t xml:space="preserve">pointed out </w:t>
      </w:r>
      <w:r w:rsidR="00084DAE" w:rsidRPr="00C41E21">
        <w:rPr>
          <w:rFonts w:ascii="Arial" w:hAnsi="Arial" w:cs="Arial"/>
          <w:sz w:val="24"/>
          <w:szCs w:val="24"/>
        </w:rPr>
        <w:t xml:space="preserve">that </w:t>
      </w:r>
      <w:r w:rsidR="00553BA9" w:rsidRPr="00C41E21">
        <w:rPr>
          <w:rFonts w:ascii="Arial" w:hAnsi="Arial" w:cs="Arial"/>
          <w:sz w:val="24"/>
          <w:szCs w:val="24"/>
        </w:rPr>
        <w:t>since</w:t>
      </w:r>
      <w:r w:rsidRPr="00C41E21">
        <w:rPr>
          <w:rFonts w:ascii="Arial" w:hAnsi="Arial" w:cs="Arial"/>
          <w:sz w:val="24"/>
          <w:szCs w:val="24"/>
        </w:rPr>
        <w:t xml:space="preserve"> government labour market strategy deal</w:t>
      </w:r>
      <w:r w:rsidR="00456614" w:rsidRPr="00C41E21">
        <w:rPr>
          <w:rFonts w:ascii="Arial" w:hAnsi="Arial" w:cs="Arial"/>
          <w:sz w:val="24"/>
          <w:szCs w:val="24"/>
        </w:rPr>
        <w:t>s</w:t>
      </w:r>
      <w:r w:rsidRPr="00C41E21">
        <w:rPr>
          <w:rFonts w:ascii="Arial" w:hAnsi="Arial" w:cs="Arial"/>
          <w:sz w:val="24"/>
          <w:szCs w:val="24"/>
        </w:rPr>
        <w:t xml:space="preserve"> with skills shortage</w:t>
      </w:r>
      <w:r w:rsidR="00456614" w:rsidRPr="00C41E21">
        <w:rPr>
          <w:rFonts w:ascii="Arial" w:hAnsi="Arial" w:cs="Arial"/>
          <w:sz w:val="24"/>
          <w:szCs w:val="24"/>
        </w:rPr>
        <w:t>s</w:t>
      </w:r>
      <w:r w:rsidR="00084DAE" w:rsidRPr="00C41E21">
        <w:rPr>
          <w:rFonts w:ascii="Arial" w:hAnsi="Arial" w:cs="Arial"/>
          <w:sz w:val="24"/>
          <w:szCs w:val="24"/>
        </w:rPr>
        <w:t xml:space="preserve">, </w:t>
      </w:r>
      <w:r w:rsidRPr="00C41E21">
        <w:rPr>
          <w:rFonts w:ascii="Arial" w:hAnsi="Arial" w:cs="Arial"/>
          <w:sz w:val="24"/>
          <w:szCs w:val="24"/>
        </w:rPr>
        <w:t xml:space="preserve">it is the role of government to develop a </w:t>
      </w:r>
      <w:r w:rsidR="00456614" w:rsidRPr="00C41E21">
        <w:rPr>
          <w:rFonts w:ascii="Arial" w:hAnsi="Arial" w:cs="Arial"/>
          <w:sz w:val="24"/>
          <w:szCs w:val="24"/>
        </w:rPr>
        <w:t>qualifications recognition model and methodology that</w:t>
      </w:r>
      <w:r w:rsidRPr="00C41E21">
        <w:rPr>
          <w:rFonts w:ascii="Arial" w:hAnsi="Arial" w:cs="Arial"/>
          <w:sz w:val="24"/>
          <w:szCs w:val="24"/>
        </w:rPr>
        <w:t xml:space="preserve"> use</w:t>
      </w:r>
      <w:r w:rsidR="00456614" w:rsidRPr="00C41E21">
        <w:rPr>
          <w:rFonts w:ascii="Arial" w:hAnsi="Arial" w:cs="Arial"/>
          <w:sz w:val="24"/>
          <w:szCs w:val="24"/>
        </w:rPr>
        <w:t>s</w:t>
      </w:r>
      <w:r w:rsidR="00553BA9" w:rsidRPr="00C41E21">
        <w:rPr>
          <w:rFonts w:ascii="Arial" w:hAnsi="Arial" w:cs="Arial"/>
          <w:sz w:val="24"/>
          <w:szCs w:val="24"/>
        </w:rPr>
        <w:t xml:space="preserve"> generic competencies</w:t>
      </w:r>
      <w:r w:rsidR="00456614" w:rsidRPr="00C41E21">
        <w:rPr>
          <w:rFonts w:ascii="Arial" w:hAnsi="Arial" w:cs="Arial"/>
          <w:sz w:val="24"/>
          <w:szCs w:val="24"/>
        </w:rPr>
        <w:t>.</w:t>
      </w:r>
      <w:r w:rsidRPr="00C41E21">
        <w:rPr>
          <w:rFonts w:ascii="Arial" w:hAnsi="Arial" w:cs="Arial"/>
          <w:sz w:val="24"/>
          <w:szCs w:val="24"/>
        </w:rPr>
        <w:t xml:space="preserve">  Once </w:t>
      </w:r>
      <w:r w:rsidR="00456614" w:rsidRPr="00C41E21">
        <w:rPr>
          <w:rFonts w:ascii="Arial" w:hAnsi="Arial" w:cs="Arial"/>
          <w:sz w:val="24"/>
          <w:szCs w:val="24"/>
        </w:rPr>
        <w:t xml:space="preserve">such a </w:t>
      </w:r>
      <w:r w:rsidRPr="00C41E21">
        <w:rPr>
          <w:rFonts w:ascii="Arial" w:hAnsi="Arial" w:cs="Arial"/>
          <w:sz w:val="24"/>
          <w:szCs w:val="24"/>
        </w:rPr>
        <w:t>model or methodology</w:t>
      </w:r>
      <w:r w:rsidR="00617241" w:rsidRPr="00C41E21">
        <w:rPr>
          <w:rFonts w:ascii="Arial" w:hAnsi="Arial" w:cs="Arial"/>
          <w:sz w:val="24"/>
          <w:szCs w:val="24"/>
        </w:rPr>
        <w:t xml:space="preserve"> is</w:t>
      </w:r>
      <w:r w:rsidRPr="00C41E21">
        <w:rPr>
          <w:rFonts w:ascii="Arial" w:hAnsi="Arial" w:cs="Arial"/>
          <w:sz w:val="24"/>
          <w:szCs w:val="24"/>
        </w:rPr>
        <w:t xml:space="preserve"> developed, delivery </w:t>
      </w:r>
      <w:r w:rsidR="00456614" w:rsidRPr="00C41E21">
        <w:rPr>
          <w:rFonts w:ascii="Arial" w:hAnsi="Arial" w:cs="Arial"/>
          <w:sz w:val="24"/>
          <w:szCs w:val="24"/>
        </w:rPr>
        <w:t xml:space="preserve">of supports [using this model or methodology] </w:t>
      </w:r>
      <w:r w:rsidRPr="00C41E21">
        <w:rPr>
          <w:rFonts w:ascii="Arial" w:hAnsi="Arial" w:cs="Arial"/>
          <w:sz w:val="24"/>
          <w:szCs w:val="24"/>
        </w:rPr>
        <w:t>can be done by job placement agencies, who can match skills to jobs.</w:t>
      </w:r>
      <w:r w:rsidR="00A35DBA" w:rsidRPr="00C41E21">
        <w:rPr>
          <w:rFonts w:ascii="Arial" w:hAnsi="Arial" w:cs="Arial"/>
          <w:sz w:val="24"/>
          <w:szCs w:val="24"/>
        </w:rPr>
        <w:t xml:space="preserve"> </w:t>
      </w:r>
    </w:p>
    <w:p w:rsidR="00396B22" w:rsidRDefault="00396B22" w:rsidP="00396B22">
      <w:pPr>
        <w:spacing w:after="0"/>
        <w:jc w:val="both"/>
        <w:rPr>
          <w:rFonts w:ascii="Arial" w:hAnsi="Arial" w:cs="Arial"/>
          <w:sz w:val="24"/>
          <w:szCs w:val="24"/>
        </w:rPr>
      </w:pPr>
    </w:p>
    <w:p w:rsidR="000825AA" w:rsidRPr="00C41E21"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 id="_x0000_s1037" type="#_x0000_t202" style="position:absolute;left:0;text-align:left;margin-left:316.3pt;margin-top:4.3pt;width:164.55pt;height:54.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56D4C">
                    <w:rPr>
                      <w:rFonts w:ascii="Arial" w:hAnsi="Arial" w:cs="Arial"/>
                      <w:i/>
                      <w:sz w:val="20"/>
                    </w:rPr>
                    <w:t xml:space="preserve">“People who need training need funding. Institutions that train need funding.”  </w:t>
                  </w:r>
                </w:p>
              </w:txbxContent>
            </v:textbox>
            <w10:wrap type="square"/>
          </v:shape>
        </w:pict>
      </w:r>
      <w:r w:rsidR="004472B9" w:rsidRPr="00C41E21">
        <w:rPr>
          <w:rFonts w:ascii="Arial" w:hAnsi="Arial" w:cs="Arial"/>
          <w:sz w:val="24"/>
          <w:szCs w:val="24"/>
        </w:rPr>
        <w:t xml:space="preserve">Other contacts responded that </w:t>
      </w:r>
      <w:r w:rsidR="00553BA9" w:rsidRPr="00C41E21">
        <w:rPr>
          <w:rFonts w:ascii="Arial" w:hAnsi="Arial" w:cs="Arial"/>
          <w:sz w:val="24"/>
          <w:szCs w:val="24"/>
        </w:rPr>
        <w:t xml:space="preserve">responsibility for </w:t>
      </w:r>
      <w:r w:rsidR="00CB293C" w:rsidRPr="00C41E21">
        <w:rPr>
          <w:rFonts w:ascii="Arial" w:hAnsi="Arial" w:cs="Arial"/>
          <w:sz w:val="24"/>
          <w:szCs w:val="24"/>
        </w:rPr>
        <w:t>development and delivery</w:t>
      </w:r>
      <w:r w:rsidR="004472B9" w:rsidRPr="00C41E21">
        <w:rPr>
          <w:rFonts w:ascii="Arial" w:hAnsi="Arial" w:cs="Arial"/>
          <w:sz w:val="24"/>
          <w:szCs w:val="24"/>
        </w:rPr>
        <w:t xml:space="preserve"> </w:t>
      </w:r>
      <w:r w:rsidR="00553BA9" w:rsidRPr="00C41E21">
        <w:rPr>
          <w:rFonts w:ascii="Arial" w:hAnsi="Arial" w:cs="Arial"/>
          <w:sz w:val="24"/>
          <w:szCs w:val="24"/>
        </w:rPr>
        <w:t xml:space="preserve">of supports </w:t>
      </w:r>
      <w:r w:rsidR="004472B9" w:rsidRPr="00C41E21">
        <w:rPr>
          <w:rFonts w:ascii="Arial" w:hAnsi="Arial" w:cs="Arial"/>
          <w:sz w:val="24"/>
          <w:szCs w:val="24"/>
        </w:rPr>
        <w:t xml:space="preserve">should </w:t>
      </w:r>
      <w:r w:rsidR="00553BA9" w:rsidRPr="00C41E21">
        <w:rPr>
          <w:rFonts w:ascii="Arial" w:hAnsi="Arial" w:cs="Arial"/>
          <w:sz w:val="24"/>
          <w:szCs w:val="24"/>
        </w:rPr>
        <w:t xml:space="preserve">lie with </w:t>
      </w:r>
      <w:r w:rsidR="00CB293C" w:rsidRPr="00C41E21">
        <w:rPr>
          <w:rFonts w:ascii="Arial" w:hAnsi="Arial" w:cs="Arial"/>
          <w:sz w:val="24"/>
          <w:szCs w:val="24"/>
        </w:rPr>
        <w:t>regulat</w:t>
      </w:r>
      <w:r w:rsidR="004472B9" w:rsidRPr="00C41E21">
        <w:rPr>
          <w:rFonts w:ascii="Arial" w:hAnsi="Arial" w:cs="Arial"/>
          <w:sz w:val="24"/>
          <w:szCs w:val="24"/>
        </w:rPr>
        <w:t>ors</w:t>
      </w:r>
      <w:r w:rsidR="00084DAE" w:rsidRPr="00C41E21">
        <w:rPr>
          <w:rFonts w:ascii="Arial" w:hAnsi="Arial" w:cs="Arial"/>
          <w:sz w:val="24"/>
          <w:szCs w:val="24"/>
        </w:rPr>
        <w:t xml:space="preserve">, educational institutes, NGOs and settlement agencies, </w:t>
      </w:r>
      <w:r w:rsidR="00CB293C" w:rsidRPr="00C41E21">
        <w:rPr>
          <w:rFonts w:ascii="Arial" w:hAnsi="Arial" w:cs="Arial"/>
          <w:sz w:val="24"/>
          <w:szCs w:val="24"/>
        </w:rPr>
        <w:t>and other support groups</w:t>
      </w:r>
      <w:r w:rsidR="004472B9" w:rsidRPr="00C41E21">
        <w:rPr>
          <w:rFonts w:ascii="Arial" w:hAnsi="Arial" w:cs="Arial"/>
          <w:sz w:val="24"/>
          <w:szCs w:val="24"/>
        </w:rPr>
        <w:t xml:space="preserve">. It was noted that additional resources </w:t>
      </w:r>
      <w:r w:rsidR="00553BA9" w:rsidRPr="00C41E21">
        <w:rPr>
          <w:rFonts w:ascii="Arial" w:hAnsi="Arial" w:cs="Arial"/>
          <w:sz w:val="24"/>
          <w:szCs w:val="24"/>
        </w:rPr>
        <w:t>are</w:t>
      </w:r>
      <w:r w:rsidR="004472B9" w:rsidRPr="00C41E21">
        <w:rPr>
          <w:rFonts w:ascii="Arial" w:hAnsi="Arial" w:cs="Arial"/>
          <w:sz w:val="24"/>
          <w:szCs w:val="24"/>
        </w:rPr>
        <w:t xml:space="preserve"> necessary for these parties to engage in development and delivery.  </w:t>
      </w:r>
      <w:r w:rsidR="007D784D" w:rsidRPr="00C41E21">
        <w:rPr>
          <w:rFonts w:ascii="Arial" w:hAnsi="Arial" w:cs="Arial"/>
          <w:sz w:val="24"/>
          <w:szCs w:val="24"/>
        </w:rPr>
        <w:t xml:space="preserve">One contact pointed out that it is difficult for </w:t>
      </w:r>
      <w:r w:rsidR="00610F4B" w:rsidRPr="00C41E21">
        <w:rPr>
          <w:rFonts w:ascii="Arial" w:hAnsi="Arial" w:cs="Arial"/>
          <w:sz w:val="24"/>
          <w:szCs w:val="24"/>
        </w:rPr>
        <w:t xml:space="preserve">regulatory bodies </w:t>
      </w:r>
      <w:r w:rsidR="007D784D" w:rsidRPr="00C41E21">
        <w:rPr>
          <w:rFonts w:ascii="Arial" w:hAnsi="Arial" w:cs="Arial"/>
          <w:sz w:val="24"/>
          <w:szCs w:val="24"/>
        </w:rPr>
        <w:t>to present alternative careers to IEPs</w:t>
      </w:r>
      <w:r w:rsidR="00610F4B" w:rsidRPr="00C41E21">
        <w:rPr>
          <w:rFonts w:ascii="Arial" w:hAnsi="Arial" w:cs="Arial"/>
          <w:sz w:val="24"/>
          <w:szCs w:val="24"/>
        </w:rPr>
        <w:t xml:space="preserve"> (as these bodies are concerned with credentials and not competencies), and </w:t>
      </w:r>
      <w:r w:rsidR="00553BA9" w:rsidRPr="00C41E21">
        <w:rPr>
          <w:rFonts w:ascii="Arial" w:hAnsi="Arial" w:cs="Arial"/>
          <w:sz w:val="24"/>
          <w:szCs w:val="24"/>
        </w:rPr>
        <w:t>suggested that i</w:t>
      </w:r>
      <w:r w:rsidR="007D784D" w:rsidRPr="00C41E21">
        <w:rPr>
          <w:rFonts w:ascii="Arial" w:hAnsi="Arial" w:cs="Arial"/>
          <w:sz w:val="24"/>
          <w:szCs w:val="24"/>
        </w:rPr>
        <w:t>nformation</w:t>
      </w:r>
      <w:r w:rsidR="00553BA9" w:rsidRPr="00C41E21">
        <w:rPr>
          <w:rFonts w:ascii="Arial" w:hAnsi="Arial" w:cs="Arial"/>
          <w:sz w:val="24"/>
          <w:szCs w:val="24"/>
        </w:rPr>
        <w:t xml:space="preserve"> </w:t>
      </w:r>
      <w:r w:rsidR="007D784D" w:rsidRPr="00C41E21">
        <w:rPr>
          <w:rFonts w:ascii="Arial" w:hAnsi="Arial" w:cs="Arial"/>
          <w:sz w:val="24"/>
          <w:szCs w:val="24"/>
        </w:rPr>
        <w:t>on alternative careers be provided by agencies such as ISOs (e.g. as information on the job market and which available jobs require certain skills).</w:t>
      </w:r>
      <w:r w:rsidR="00553BA9" w:rsidRPr="00C41E21">
        <w:rPr>
          <w:rFonts w:ascii="Arial" w:hAnsi="Arial" w:cs="Arial"/>
          <w:sz w:val="24"/>
          <w:szCs w:val="24"/>
        </w:rPr>
        <w:t xml:space="preserve"> </w:t>
      </w:r>
      <w:r w:rsidR="004472B9" w:rsidRPr="00C41E21">
        <w:rPr>
          <w:rFonts w:ascii="Arial" w:hAnsi="Arial" w:cs="Arial"/>
          <w:sz w:val="24"/>
          <w:szCs w:val="24"/>
        </w:rPr>
        <w:t>It was</w:t>
      </w:r>
      <w:r w:rsidR="00553BA9" w:rsidRPr="00C41E21">
        <w:rPr>
          <w:rFonts w:ascii="Arial" w:hAnsi="Arial" w:cs="Arial"/>
          <w:sz w:val="24"/>
          <w:szCs w:val="24"/>
        </w:rPr>
        <w:t xml:space="preserve"> also </w:t>
      </w:r>
      <w:r w:rsidR="00EA3700" w:rsidRPr="00C41E21">
        <w:rPr>
          <w:rFonts w:ascii="Arial" w:hAnsi="Arial" w:cs="Arial"/>
          <w:sz w:val="24"/>
          <w:szCs w:val="24"/>
        </w:rPr>
        <w:t xml:space="preserve">observed </w:t>
      </w:r>
      <w:r w:rsidR="004472B9" w:rsidRPr="00C41E21">
        <w:rPr>
          <w:rFonts w:ascii="Arial" w:hAnsi="Arial" w:cs="Arial"/>
          <w:sz w:val="24"/>
          <w:szCs w:val="24"/>
        </w:rPr>
        <w:t xml:space="preserve">that </w:t>
      </w:r>
      <w:r w:rsidR="00450ABC" w:rsidRPr="00C41E21">
        <w:rPr>
          <w:rFonts w:ascii="Arial" w:hAnsi="Arial" w:cs="Arial"/>
          <w:sz w:val="24"/>
          <w:szCs w:val="24"/>
        </w:rPr>
        <w:t>for ongoing sustainability,</w:t>
      </w:r>
      <w:r w:rsidR="004472B9" w:rsidRPr="00C41E21">
        <w:rPr>
          <w:rFonts w:ascii="Arial" w:hAnsi="Arial" w:cs="Arial"/>
          <w:sz w:val="24"/>
          <w:szCs w:val="24"/>
        </w:rPr>
        <w:t xml:space="preserve"> delivery </w:t>
      </w:r>
      <w:r w:rsidR="00450ABC" w:rsidRPr="00C41E21">
        <w:rPr>
          <w:rFonts w:ascii="Arial" w:hAnsi="Arial" w:cs="Arial"/>
          <w:sz w:val="24"/>
          <w:szCs w:val="24"/>
        </w:rPr>
        <w:t>has to be jurisdictionally based</w:t>
      </w:r>
      <w:r w:rsidR="004472B9" w:rsidRPr="00C41E21">
        <w:rPr>
          <w:rFonts w:ascii="Arial" w:hAnsi="Arial" w:cs="Arial"/>
          <w:sz w:val="24"/>
          <w:szCs w:val="24"/>
        </w:rPr>
        <w:t xml:space="preserve">. </w:t>
      </w:r>
      <w:r w:rsidR="00A35DBA" w:rsidRPr="00C41E21">
        <w:rPr>
          <w:rFonts w:ascii="Arial" w:hAnsi="Arial" w:cs="Arial"/>
          <w:sz w:val="24"/>
          <w:szCs w:val="24"/>
        </w:rPr>
        <w:t xml:space="preserve"> </w:t>
      </w:r>
    </w:p>
    <w:p w:rsidR="00396B22" w:rsidRDefault="00166606" w:rsidP="00396B22">
      <w:pPr>
        <w:spacing w:after="0"/>
        <w:jc w:val="both"/>
        <w:rPr>
          <w:rFonts w:ascii="Arial" w:hAnsi="Arial" w:cs="Arial"/>
          <w:sz w:val="24"/>
          <w:szCs w:val="24"/>
        </w:rPr>
      </w:pPr>
      <w:r w:rsidRPr="00166606">
        <w:rPr>
          <w:rFonts w:ascii="Arial" w:hAnsi="Arial" w:cs="Arial"/>
          <w:noProof/>
          <w:sz w:val="24"/>
          <w:szCs w:val="24"/>
          <w:lang w:eastAsia="en-CA"/>
        </w:rPr>
        <w:pict>
          <v:shape id="_x0000_s1038" type="#_x0000_t202" style="position:absolute;left:0;text-align:left;margin-left:-3.4pt;margin-top:14pt;width:164.55pt;height:54.8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" fillcolor="#ddd8c2 [2894]" strokecolor="#f2f2f2 [3052]" strokeweight="3.75pt">
            <v:textbox>
              <w:txbxContent>
                <w:p w:rsidR="00A2682B" w:rsidRPr="00C41E21" w:rsidRDefault="00A2682B" w:rsidP="00556D4C">
                  <w:pPr>
                    <w:spacing w:after="0" w:line="240" w:lineRule="auto"/>
                    <w:jc w:val="center"/>
                    <w:rPr>
                      <w:rFonts w:ascii="Arial" w:hAnsi="Arial" w:cs="Arial"/>
                    </w:rPr>
                  </w:pPr>
                  <w:r w:rsidRPr="00556D4C">
                    <w:rPr>
                      <w:rFonts w:ascii="Arial" w:hAnsi="Arial" w:cs="Arial"/>
                      <w:i/>
                      <w:sz w:val="20"/>
                    </w:rPr>
                    <w:t>“It is not the role of the regulator to counsel on dreams.”</w:t>
                  </w:r>
                </w:p>
              </w:txbxContent>
            </v:textbox>
            <w10:wrap type="square"/>
          </v:shape>
        </w:pict>
      </w:r>
    </w:p>
    <w:p w:rsidR="00553BA9" w:rsidRPr="00C41E21" w:rsidRDefault="00CF0E98" w:rsidP="00396B22">
      <w:pPr>
        <w:spacing w:after="0"/>
        <w:jc w:val="both"/>
        <w:rPr>
          <w:rFonts w:ascii="Arial" w:hAnsi="Arial" w:cs="Arial"/>
          <w:sz w:val="24"/>
          <w:szCs w:val="24"/>
        </w:rPr>
      </w:pPr>
      <w:r w:rsidRPr="00C41E21">
        <w:rPr>
          <w:rFonts w:ascii="Arial" w:hAnsi="Arial" w:cs="Arial"/>
          <w:sz w:val="24"/>
          <w:szCs w:val="24"/>
        </w:rPr>
        <w:t>Most of the occupational contacts did not see a role for their organizations in providing alternative ca</w:t>
      </w:r>
      <w:r w:rsidR="00553BA9" w:rsidRPr="00C41E21">
        <w:rPr>
          <w:rFonts w:ascii="Arial" w:hAnsi="Arial" w:cs="Arial"/>
          <w:sz w:val="24"/>
          <w:szCs w:val="24"/>
        </w:rPr>
        <w:t xml:space="preserve">reer supports.  </w:t>
      </w:r>
      <w:r w:rsidR="004472B9" w:rsidRPr="00C41E21">
        <w:rPr>
          <w:rFonts w:ascii="Arial" w:hAnsi="Arial" w:cs="Arial"/>
          <w:sz w:val="24"/>
          <w:szCs w:val="24"/>
        </w:rPr>
        <w:t>Many</w:t>
      </w:r>
      <w:r w:rsidR="00F37A8D" w:rsidRPr="00C41E21">
        <w:rPr>
          <w:rFonts w:ascii="Arial" w:hAnsi="Arial" w:cs="Arial"/>
          <w:sz w:val="24"/>
          <w:szCs w:val="24"/>
        </w:rPr>
        <w:t xml:space="preserve"> </w:t>
      </w:r>
      <w:r w:rsidR="00553BA9" w:rsidRPr="00C41E21">
        <w:rPr>
          <w:rFonts w:ascii="Arial" w:hAnsi="Arial" w:cs="Arial"/>
          <w:sz w:val="24"/>
          <w:szCs w:val="24"/>
        </w:rPr>
        <w:t xml:space="preserve">if not all </w:t>
      </w:r>
      <w:r w:rsidR="00F37A8D" w:rsidRPr="00C41E21">
        <w:rPr>
          <w:rFonts w:ascii="Arial" w:hAnsi="Arial" w:cs="Arial"/>
          <w:sz w:val="24"/>
          <w:szCs w:val="24"/>
        </w:rPr>
        <w:t>contacts</w:t>
      </w:r>
      <w:r w:rsidR="007D784D" w:rsidRPr="00C41E21">
        <w:rPr>
          <w:rFonts w:ascii="Arial" w:hAnsi="Arial" w:cs="Arial"/>
          <w:sz w:val="24"/>
          <w:szCs w:val="24"/>
        </w:rPr>
        <w:t xml:space="preserve"> from regulatory bodies stated that </w:t>
      </w:r>
      <w:r w:rsidR="004472B9" w:rsidRPr="00C41E21">
        <w:rPr>
          <w:rFonts w:ascii="Arial" w:hAnsi="Arial" w:cs="Arial"/>
          <w:sz w:val="24"/>
          <w:szCs w:val="24"/>
        </w:rPr>
        <w:t xml:space="preserve">providing alternative career supports was beyond the mandate of </w:t>
      </w:r>
      <w:r w:rsidR="007D784D" w:rsidRPr="00C41E21">
        <w:rPr>
          <w:rFonts w:ascii="Arial" w:hAnsi="Arial" w:cs="Arial"/>
          <w:sz w:val="24"/>
          <w:szCs w:val="24"/>
        </w:rPr>
        <w:t>their organizations</w:t>
      </w:r>
      <w:r w:rsidR="00F37A8D" w:rsidRPr="00C41E21">
        <w:rPr>
          <w:rFonts w:ascii="Arial" w:hAnsi="Arial" w:cs="Arial"/>
          <w:sz w:val="24"/>
          <w:szCs w:val="24"/>
        </w:rPr>
        <w:t>. One contact from a profess</w:t>
      </w:r>
      <w:r w:rsidR="000C0E27" w:rsidRPr="00C41E21">
        <w:rPr>
          <w:rFonts w:ascii="Arial" w:hAnsi="Arial" w:cs="Arial"/>
          <w:sz w:val="24"/>
          <w:szCs w:val="24"/>
        </w:rPr>
        <w:t xml:space="preserve">ional association </w:t>
      </w:r>
      <w:r w:rsidR="00610F4B" w:rsidRPr="00C41E21">
        <w:rPr>
          <w:rFonts w:ascii="Arial" w:hAnsi="Arial" w:cs="Arial"/>
          <w:sz w:val="24"/>
          <w:szCs w:val="24"/>
        </w:rPr>
        <w:t xml:space="preserve">echoed </w:t>
      </w:r>
      <w:r w:rsidR="000C0E27" w:rsidRPr="00C41E21">
        <w:rPr>
          <w:rFonts w:ascii="Arial" w:hAnsi="Arial" w:cs="Arial"/>
          <w:sz w:val="24"/>
          <w:szCs w:val="24"/>
        </w:rPr>
        <w:t>th</w:t>
      </w:r>
      <w:r w:rsidR="00610F4B" w:rsidRPr="00C41E21">
        <w:rPr>
          <w:rFonts w:ascii="Arial" w:hAnsi="Arial" w:cs="Arial"/>
          <w:sz w:val="24"/>
          <w:szCs w:val="24"/>
        </w:rPr>
        <w:t>is statement, and noted that</w:t>
      </w:r>
      <w:r w:rsidR="00F37A8D" w:rsidRPr="00C41E21">
        <w:rPr>
          <w:rFonts w:ascii="Arial" w:hAnsi="Arial" w:cs="Arial"/>
          <w:sz w:val="24"/>
          <w:szCs w:val="24"/>
        </w:rPr>
        <w:t xml:space="preserve"> alternative career supports w</w:t>
      </w:r>
      <w:r w:rsidR="000C0E27" w:rsidRPr="00C41E21">
        <w:rPr>
          <w:rFonts w:ascii="Arial" w:hAnsi="Arial" w:cs="Arial"/>
          <w:sz w:val="24"/>
          <w:szCs w:val="24"/>
        </w:rPr>
        <w:t>as not</w:t>
      </w:r>
      <w:r w:rsidR="00F37A8D" w:rsidRPr="00C41E21">
        <w:rPr>
          <w:rFonts w:ascii="Arial" w:hAnsi="Arial" w:cs="Arial"/>
          <w:sz w:val="24"/>
          <w:szCs w:val="24"/>
        </w:rPr>
        <w:t xml:space="preserve"> a priority concern for its membership.</w:t>
      </w:r>
      <w:r w:rsidR="00553BA9" w:rsidRPr="00C41E21">
        <w:rPr>
          <w:rFonts w:ascii="Arial" w:hAnsi="Arial" w:cs="Arial"/>
          <w:sz w:val="24"/>
          <w:szCs w:val="24"/>
        </w:rPr>
        <w:t xml:space="preserve"> </w:t>
      </w:r>
      <w:r w:rsidR="00F37A8D" w:rsidRPr="00C41E21">
        <w:rPr>
          <w:rFonts w:ascii="Arial" w:hAnsi="Arial" w:cs="Arial"/>
          <w:sz w:val="24"/>
          <w:szCs w:val="24"/>
        </w:rPr>
        <w:t xml:space="preserve">One contact </w:t>
      </w:r>
      <w:r w:rsidR="000C0E27" w:rsidRPr="00C41E21">
        <w:rPr>
          <w:rFonts w:ascii="Arial" w:hAnsi="Arial" w:cs="Arial"/>
          <w:sz w:val="24"/>
          <w:szCs w:val="24"/>
        </w:rPr>
        <w:t xml:space="preserve">from an assessment body noted </w:t>
      </w:r>
      <w:r w:rsidR="007D784D" w:rsidRPr="00C41E21">
        <w:rPr>
          <w:rFonts w:ascii="Arial" w:hAnsi="Arial" w:cs="Arial"/>
          <w:sz w:val="24"/>
          <w:szCs w:val="24"/>
        </w:rPr>
        <w:t xml:space="preserve">that </w:t>
      </w:r>
      <w:r w:rsidR="000C0E27" w:rsidRPr="00C41E21">
        <w:rPr>
          <w:rFonts w:ascii="Arial" w:hAnsi="Arial" w:cs="Arial"/>
          <w:sz w:val="24"/>
          <w:szCs w:val="24"/>
        </w:rPr>
        <w:t>her</w:t>
      </w:r>
      <w:r w:rsidR="00F37A8D" w:rsidRPr="00C41E21">
        <w:rPr>
          <w:rFonts w:ascii="Arial" w:hAnsi="Arial" w:cs="Arial"/>
          <w:sz w:val="24"/>
          <w:szCs w:val="24"/>
        </w:rPr>
        <w:t xml:space="preserve"> organization’s role was simply to provide information on assessment to regulators</w:t>
      </w:r>
      <w:r w:rsidR="007D784D" w:rsidRPr="00C41E21">
        <w:rPr>
          <w:rFonts w:ascii="Arial" w:hAnsi="Arial" w:cs="Arial"/>
          <w:sz w:val="24"/>
          <w:szCs w:val="24"/>
        </w:rPr>
        <w:t xml:space="preserve">. </w:t>
      </w:r>
      <w:r w:rsidR="00F37A8D" w:rsidRPr="00C41E21">
        <w:rPr>
          <w:rFonts w:ascii="Arial" w:hAnsi="Arial" w:cs="Arial"/>
          <w:sz w:val="24"/>
          <w:szCs w:val="24"/>
        </w:rPr>
        <w:t xml:space="preserve"> </w:t>
      </w:r>
      <w:r w:rsidRPr="00C41E21">
        <w:rPr>
          <w:rFonts w:ascii="Arial" w:hAnsi="Arial" w:cs="Arial"/>
          <w:sz w:val="24"/>
          <w:szCs w:val="24"/>
        </w:rPr>
        <w:t>Only one</w:t>
      </w:r>
      <w:r w:rsidR="00610F4B" w:rsidRPr="00C41E21">
        <w:rPr>
          <w:rFonts w:ascii="Arial" w:hAnsi="Arial" w:cs="Arial"/>
          <w:sz w:val="24"/>
          <w:szCs w:val="24"/>
        </w:rPr>
        <w:t xml:space="preserve"> occupational</w:t>
      </w:r>
      <w:r w:rsidRPr="00C41E21">
        <w:rPr>
          <w:rFonts w:ascii="Arial" w:hAnsi="Arial" w:cs="Arial"/>
          <w:sz w:val="24"/>
          <w:szCs w:val="24"/>
        </w:rPr>
        <w:t xml:space="preserve"> contact </w:t>
      </w:r>
      <w:r w:rsidR="000C0E27" w:rsidRPr="00C41E21">
        <w:rPr>
          <w:rFonts w:ascii="Arial" w:hAnsi="Arial" w:cs="Arial"/>
          <w:sz w:val="24"/>
          <w:szCs w:val="24"/>
        </w:rPr>
        <w:t xml:space="preserve">(from a professional association) </w:t>
      </w:r>
      <w:r w:rsidR="007D784D" w:rsidRPr="00C41E21">
        <w:rPr>
          <w:rFonts w:ascii="Arial" w:hAnsi="Arial" w:cs="Arial"/>
          <w:sz w:val="24"/>
          <w:szCs w:val="24"/>
        </w:rPr>
        <w:t>stated that her</w:t>
      </w:r>
      <w:r w:rsidRPr="00C41E21">
        <w:rPr>
          <w:rFonts w:ascii="Arial" w:hAnsi="Arial" w:cs="Arial"/>
          <w:sz w:val="24"/>
          <w:szCs w:val="24"/>
        </w:rPr>
        <w:t xml:space="preserve"> organiz</w:t>
      </w:r>
      <w:r w:rsidR="00863E16" w:rsidRPr="00C41E21">
        <w:rPr>
          <w:rFonts w:ascii="Arial" w:hAnsi="Arial" w:cs="Arial"/>
          <w:sz w:val="24"/>
          <w:szCs w:val="24"/>
        </w:rPr>
        <w:t xml:space="preserve">ation could be a delivery agent and could implement a </w:t>
      </w:r>
      <w:r w:rsidRPr="00C41E21">
        <w:rPr>
          <w:rFonts w:ascii="Arial" w:hAnsi="Arial" w:cs="Arial"/>
          <w:sz w:val="24"/>
          <w:szCs w:val="24"/>
        </w:rPr>
        <w:t>pilot project.</w:t>
      </w:r>
    </w:p>
    <w:p w:rsidR="00396B22" w:rsidRDefault="00396B22" w:rsidP="00396B22">
      <w:pPr>
        <w:spacing w:after="0"/>
        <w:jc w:val="both"/>
        <w:rPr>
          <w:rFonts w:ascii="Arial" w:hAnsi="Arial" w:cs="Arial"/>
          <w:sz w:val="24"/>
          <w:szCs w:val="24"/>
        </w:rPr>
      </w:pPr>
    </w:p>
    <w:p w:rsidR="00CF0E98" w:rsidRDefault="00CF0E98" w:rsidP="00396B22">
      <w:pPr>
        <w:spacing w:after="0"/>
        <w:jc w:val="both"/>
        <w:rPr>
          <w:rFonts w:ascii="Arial" w:hAnsi="Arial" w:cs="Arial"/>
          <w:sz w:val="24"/>
          <w:szCs w:val="24"/>
        </w:rPr>
      </w:pPr>
      <w:r w:rsidRPr="00C41E21">
        <w:rPr>
          <w:rFonts w:ascii="Arial" w:hAnsi="Arial" w:cs="Arial"/>
          <w:sz w:val="24"/>
          <w:szCs w:val="24"/>
        </w:rPr>
        <w:t xml:space="preserve">At most, </w:t>
      </w:r>
      <w:r w:rsidR="00553BA9" w:rsidRPr="00C41E21">
        <w:rPr>
          <w:rFonts w:ascii="Arial" w:hAnsi="Arial" w:cs="Arial"/>
          <w:sz w:val="24"/>
          <w:szCs w:val="24"/>
        </w:rPr>
        <w:t xml:space="preserve">occupational </w:t>
      </w:r>
      <w:r w:rsidRPr="00C41E21">
        <w:rPr>
          <w:rFonts w:ascii="Arial" w:hAnsi="Arial" w:cs="Arial"/>
          <w:sz w:val="24"/>
          <w:szCs w:val="24"/>
        </w:rPr>
        <w:t>contacts saw a limited role for their organizations to play</w:t>
      </w:r>
      <w:r w:rsidR="00553BA9" w:rsidRPr="00C41E21">
        <w:rPr>
          <w:rFonts w:ascii="Arial" w:hAnsi="Arial" w:cs="Arial"/>
          <w:sz w:val="24"/>
          <w:szCs w:val="24"/>
        </w:rPr>
        <w:t xml:space="preserve"> in developing and providing alternative career supports</w:t>
      </w:r>
      <w:r w:rsidRPr="00C41E21">
        <w:rPr>
          <w:rFonts w:ascii="Arial" w:hAnsi="Arial" w:cs="Arial"/>
          <w:sz w:val="24"/>
          <w:szCs w:val="24"/>
        </w:rPr>
        <w:t>, as summarized below:</w:t>
      </w:r>
    </w:p>
    <w:p w:rsidR="00396B22" w:rsidRPr="00C41E21" w:rsidRDefault="00396B22" w:rsidP="00396B22">
      <w:pPr>
        <w:spacing w:after="0"/>
        <w:jc w:val="both"/>
        <w:rPr>
          <w:rFonts w:ascii="Arial" w:hAnsi="Arial" w:cs="Arial"/>
          <w:sz w:val="24"/>
          <w:szCs w:val="24"/>
        </w:rPr>
      </w:pPr>
    </w:p>
    <w:p w:rsidR="00BD0883" w:rsidRPr="00C41E21" w:rsidRDefault="007D784D" w:rsidP="00396B22">
      <w:pPr>
        <w:pStyle w:val="ListParagraph"/>
        <w:numPr>
          <w:ilvl w:val="0"/>
          <w:numId w:val="7"/>
        </w:numPr>
        <w:spacing w:after="0"/>
        <w:contextualSpacing w:val="0"/>
        <w:jc w:val="both"/>
        <w:rPr>
          <w:rFonts w:ascii="Arial" w:hAnsi="Arial" w:cs="Arial"/>
          <w:sz w:val="24"/>
          <w:szCs w:val="24"/>
        </w:rPr>
      </w:pPr>
      <w:r w:rsidRPr="00C41E21">
        <w:rPr>
          <w:rFonts w:ascii="Arial" w:hAnsi="Arial" w:cs="Arial"/>
          <w:sz w:val="24"/>
          <w:szCs w:val="24"/>
        </w:rPr>
        <w:t>Leadership and advisory role in national h</w:t>
      </w:r>
      <w:r w:rsidR="00BD0883" w:rsidRPr="00C41E21">
        <w:rPr>
          <w:rFonts w:ascii="Arial" w:hAnsi="Arial" w:cs="Arial"/>
          <w:sz w:val="24"/>
          <w:szCs w:val="24"/>
        </w:rPr>
        <w:t>armonization of standards</w:t>
      </w:r>
    </w:p>
    <w:p w:rsidR="00BD0883" w:rsidRPr="00C41E21" w:rsidRDefault="00BD0883" w:rsidP="00396B22">
      <w:pPr>
        <w:pStyle w:val="ListParagraph"/>
        <w:numPr>
          <w:ilvl w:val="0"/>
          <w:numId w:val="7"/>
        </w:numPr>
        <w:spacing w:after="0"/>
        <w:contextualSpacing w:val="0"/>
        <w:jc w:val="both"/>
        <w:rPr>
          <w:rFonts w:ascii="Arial" w:hAnsi="Arial" w:cs="Arial"/>
          <w:sz w:val="24"/>
          <w:szCs w:val="24"/>
        </w:rPr>
      </w:pPr>
      <w:r w:rsidRPr="00C41E21">
        <w:rPr>
          <w:rFonts w:ascii="Arial" w:hAnsi="Arial" w:cs="Arial"/>
          <w:sz w:val="24"/>
          <w:szCs w:val="24"/>
        </w:rPr>
        <w:t>Key informant, stakeholder</w:t>
      </w:r>
    </w:p>
    <w:p w:rsidR="00CF0E98" w:rsidRPr="00C41E21" w:rsidRDefault="00BD0883" w:rsidP="00396B22">
      <w:pPr>
        <w:pStyle w:val="ListParagraph"/>
        <w:numPr>
          <w:ilvl w:val="0"/>
          <w:numId w:val="7"/>
        </w:numPr>
        <w:spacing w:after="0"/>
        <w:contextualSpacing w:val="0"/>
        <w:jc w:val="both"/>
        <w:rPr>
          <w:rFonts w:ascii="Arial" w:hAnsi="Arial" w:cs="Arial"/>
          <w:sz w:val="24"/>
          <w:szCs w:val="24"/>
        </w:rPr>
      </w:pPr>
      <w:r w:rsidRPr="00C41E21">
        <w:rPr>
          <w:rFonts w:ascii="Arial" w:hAnsi="Arial" w:cs="Arial"/>
          <w:sz w:val="24"/>
          <w:szCs w:val="24"/>
        </w:rPr>
        <w:t xml:space="preserve">Cheerleader, support and encouragement.  </w:t>
      </w:r>
    </w:p>
    <w:p w:rsidR="00BD0883" w:rsidRPr="00C41E21" w:rsidRDefault="007D784D" w:rsidP="00396B22">
      <w:pPr>
        <w:pStyle w:val="ListParagraph"/>
        <w:numPr>
          <w:ilvl w:val="0"/>
          <w:numId w:val="7"/>
        </w:numPr>
        <w:spacing w:after="0"/>
        <w:contextualSpacing w:val="0"/>
        <w:jc w:val="both"/>
        <w:rPr>
          <w:rFonts w:ascii="Arial" w:hAnsi="Arial" w:cs="Arial"/>
          <w:sz w:val="24"/>
          <w:szCs w:val="24"/>
        </w:rPr>
      </w:pPr>
      <w:r w:rsidRPr="00C41E21">
        <w:rPr>
          <w:rFonts w:ascii="Arial" w:hAnsi="Arial" w:cs="Arial"/>
          <w:sz w:val="24"/>
          <w:szCs w:val="24"/>
        </w:rPr>
        <w:t>Provide h</w:t>
      </w:r>
      <w:r w:rsidR="00BD0883" w:rsidRPr="00C41E21">
        <w:rPr>
          <w:rFonts w:ascii="Arial" w:hAnsi="Arial" w:cs="Arial"/>
          <w:sz w:val="24"/>
          <w:szCs w:val="24"/>
        </w:rPr>
        <w:t>elp in defining competencies or provide input.</w:t>
      </w:r>
    </w:p>
    <w:p w:rsidR="00C63527" w:rsidRPr="00C41E21" w:rsidRDefault="007D784D" w:rsidP="00396B22">
      <w:pPr>
        <w:pStyle w:val="ListParagraph"/>
        <w:numPr>
          <w:ilvl w:val="0"/>
          <w:numId w:val="7"/>
        </w:numPr>
        <w:spacing w:after="0"/>
        <w:contextualSpacing w:val="0"/>
        <w:jc w:val="both"/>
        <w:rPr>
          <w:rFonts w:ascii="Arial" w:hAnsi="Arial" w:cs="Arial"/>
          <w:sz w:val="24"/>
          <w:szCs w:val="24"/>
        </w:rPr>
      </w:pPr>
      <w:r w:rsidRPr="00C41E21">
        <w:rPr>
          <w:rFonts w:ascii="Arial" w:hAnsi="Arial" w:cs="Arial"/>
          <w:sz w:val="24"/>
          <w:szCs w:val="24"/>
        </w:rPr>
        <w:t>Pr</w:t>
      </w:r>
      <w:r w:rsidR="00BD0883" w:rsidRPr="00C41E21">
        <w:rPr>
          <w:rFonts w:ascii="Arial" w:hAnsi="Arial" w:cs="Arial"/>
          <w:sz w:val="24"/>
          <w:szCs w:val="24"/>
        </w:rPr>
        <w:t>ovide advice</w:t>
      </w:r>
      <w:r w:rsidRPr="00C41E21">
        <w:rPr>
          <w:rFonts w:ascii="Arial" w:hAnsi="Arial" w:cs="Arial"/>
          <w:sz w:val="24"/>
          <w:szCs w:val="24"/>
        </w:rPr>
        <w:t xml:space="preserve"> and participate as </w:t>
      </w:r>
      <w:r w:rsidR="00BD0883" w:rsidRPr="00C41E21">
        <w:rPr>
          <w:rFonts w:ascii="Arial" w:hAnsi="Arial" w:cs="Arial"/>
          <w:sz w:val="24"/>
          <w:szCs w:val="24"/>
        </w:rPr>
        <w:t>stakeholder</w:t>
      </w:r>
      <w:r w:rsidRPr="00C41E21">
        <w:rPr>
          <w:rFonts w:ascii="Arial" w:hAnsi="Arial" w:cs="Arial"/>
          <w:sz w:val="24"/>
          <w:szCs w:val="24"/>
        </w:rPr>
        <w:t xml:space="preserve"> (b</w:t>
      </w:r>
      <w:r w:rsidR="00BD0883" w:rsidRPr="00C41E21">
        <w:rPr>
          <w:rFonts w:ascii="Arial" w:hAnsi="Arial" w:cs="Arial"/>
          <w:sz w:val="24"/>
          <w:szCs w:val="24"/>
        </w:rPr>
        <w:t xml:space="preserve">ut </w:t>
      </w:r>
      <w:r w:rsidRPr="00C41E21">
        <w:rPr>
          <w:rFonts w:ascii="Arial" w:hAnsi="Arial" w:cs="Arial"/>
          <w:sz w:val="24"/>
          <w:szCs w:val="24"/>
        </w:rPr>
        <w:t xml:space="preserve">have </w:t>
      </w:r>
      <w:r w:rsidR="00BD0883" w:rsidRPr="00C41E21">
        <w:rPr>
          <w:rFonts w:ascii="Arial" w:hAnsi="Arial" w:cs="Arial"/>
          <w:sz w:val="24"/>
          <w:szCs w:val="24"/>
        </w:rPr>
        <w:t>no funding nor capacity</w:t>
      </w:r>
      <w:r w:rsidRPr="00C41E21">
        <w:rPr>
          <w:rFonts w:ascii="Arial" w:hAnsi="Arial" w:cs="Arial"/>
          <w:sz w:val="24"/>
          <w:szCs w:val="24"/>
        </w:rPr>
        <w:t>)</w:t>
      </w:r>
      <w:r w:rsidR="00C515FC">
        <w:rPr>
          <w:rFonts w:ascii="Arial" w:hAnsi="Arial" w:cs="Arial"/>
          <w:sz w:val="24"/>
          <w:szCs w:val="24"/>
        </w:rPr>
        <w:t>.</w:t>
      </w:r>
    </w:p>
    <w:p w:rsidR="00C515FC" w:rsidRDefault="00C515FC" w:rsidP="00C515FC">
      <w:pPr>
        <w:pStyle w:val="Heading1"/>
        <w:numPr>
          <w:ilvl w:val="0"/>
          <w:numId w:val="0"/>
        </w:numPr>
        <w:spacing w:before="0" w:line="252" w:lineRule="auto"/>
        <w:ind w:left="360"/>
        <w:rPr>
          <w:rFonts w:ascii="Arial" w:hAnsi="Arial" w:cs="Arial"/>
        </w:rPr>
      </w:pPr>
    </w:p>
    <w:p w:rsidR="009F1483" w:rsidRPr="00DC543D" w:rsidRDefault="00571493" w:rsidP="00B33A7F">
      <w:pPr>
        <w:pStyle w:val="Heading1"/>
        <w:spacing w:before="0" w:line="252" w:lineRule="auto"/>
        <w:rPr>
          <w:rFonts w:ascii="Arial" w:hAnsi="Arial" w:cs="Arial"/>
        </w:rPr>
      </w:pPr>
      <w:bookmarkStart w:id="24" w:name="_Toc378586204"/>
      <w:r w:rsidRPr="00DC543D">
        <w:rPr>
          <w:rFonts w:ascii="Arial" w:hAnsi="Arial" w:cs="Arial"/>
        </w:rPr>
        <w:t>Research Findings</w:t>
      </w:r>
      <w:r w:rsidR="00765B8E">
        <w:rPr>
          <w:rFonts w:ascii="Arial" w:hAnsi="Arial" w:cs="Arial"/>
        </w:rPr>
        <w:t xml:space="preserve"> </w:t>
      </w:r>
      <w:r w:rsidRPr="00DC543D">
        <w:rPr>
          <w:rFonts w:ascii="Arial" w:hAnsi="Arial" w:cs="Arial"/>
        </w:rPr>
        <w:t>—</w:t>
      </w:r>
      <w:r w:rsidR="00765B8E">
        <w:rPr>
          <w:rFonts w:ascii="Arial" w:hAnsi="Arial" w:cs="Arial"/>
        </w:rPr>
        <w:t xml:space="preserve"> </w:t>
      </w:r>
      <w:r w:rsidR="00E05142" w:rsidRPr="00DC543D">
        <w:rPr>
          <w:rFonts w:ascii="Arial" w:hAnsi="Arial" w:cs="Arial"/>
        </w:rPr>
        <w:t>Immigrant Serving Organizations</w:t>
      </w:r>
      <w:r w:rsidR="00AB3407" w:rsidRPr="00DC543D">
        <w:rPr>
          <w:rFonts w:ascii="Arial" w:hAnsi="Arial" w:cs="Arial"/>
        </w:rPr>
        <w:t xml:space="preserve"> (ISOs)</w:t>
      </w:r>
      <w:r w:rsidR="00E05142" w:rsidRPr="00DC543D">
        <w:rPr>
          <w:rFonts w:ascii="Arial" w:hAnsi="Arial" w:cs="Arial"/>
        </w:rPr>
        <w:t xml:space="preserve"> and other </w:t>
      </w:r>
      <w:r w:rsidR="009F1483" w:rsidRPr="00DC543D">
        <w:rPr>
          <w:rFonts w:ascii="Arial" w:hAnsi="Arial" w:cs="Arial"/>
        </w:rPr>
        <w:t>Service Providers</w:t>
      </w:r>
      <w:bookmarkEnd w:id="24"/>
    </w:p>
    <w:p w:rsidR="00765B8E" w:rsidRPr="007F39C4" w:rsidRDefault="00765B8E" w:rsidP="00B33A7F">
      <w:pPr>
        <w:pStyle w:val="NoSpacing"/>
        <w:spacing w:line="252" w:lineRule="auto"/>
        <w:rPr>
          <w:rFonts w:ascii="Arial" w:hAnsi="Arial" w:cs="Arial"/>
          <w:sz w:val="16"/>
          <w:szCs w:val="16"/>
        </w:rPr>
      </w:pPr>
    </w:p>
    <w:p w:rsidR="00BD5E19" w:rsidRDefault="00BD5E19" w:rsidP="00B33A7F">
      <w:pPr>
        <w:spacing w:after="0" w:line="252" w:lineRule="auto"/>
        <w:jc w:val="both"/>
        <w:rPr>
          <w:rFonts w:ascii="Arial" w:hAnsi="Arial" w:cs="Arial"/>
          <w:sz w:val="24"/>
          <w:szCs w:val="24"/>
        </w:rPr>
      </w:pPr>
      <w:r w:rsidRPr="0001631F">
        <w:rPr>
          <w:rFonts w:ascii="Arial" w:hAnsi="Arial" w:cs="Arial"/>
          <w:sz w:val="24"/>
          <w:szCs w:val="24"/>
        </w:rPr>
        <w:t>This section provides a summary of key findings from the interviews conducted with immigrant serving organizations and other service providers.</w:t>
      </w:r>
    </w:p>
    <w:p w:rsidR="00B33A7F" w:rsidRPr="0001631F" w:rsidRDefault="00B33A7F" w:rsidP="00B33A7F">
      <w:pPr>
        <w:spacing w:after="0" w:line="252" w:lineRule="auto"/>
        <w:jc w:val="both"/>
        <w:rPr>
          <w:rFonts w:ascii="Arial" w:hAnsi="Arial" w:cs="Arial"/>
          <w:sz w:val="24"/>
          <w:szCs w:val="24"/>
        </w:rPr>
      </w:pPr>
    </w:p>
    <w:p w:rsidR="0063782E" w:rsidRDefault="0063782E" w:rsidP="00B33A7F">
      <w:pPr>
        <w:pStyle w:val="Heading2"/>
        <w:spacing w:before="0" w:line="252" w:lineRule="auto"/>
        <w:jc w:val="both"/>
        <w:rPr>
          <w:rFonts w:ascii="Arial" w:hAnsi="Arial" w:cs="Arial"/>
          <w:color w:val="365F91" w:themeColor="accent1" w:themeShade="BF"/>
          <w:sz w:val="24"/>
          <w:szCs w:val="24"/>
        </w:rPr>
      </w:pPr>
      <w:bookmarkStart w:id="25" w:name="_Alternative_Career_Supports"/>
      <w:bookmarkStart w:id="26" w:name="_Toc378586205"/>
      <w:bookmarkEnd w:id="25"/>
      <w:r w:rsidRPr="0001631F">
        <w:rPr>
          <w:rFonts w:ascii="Arial" w:hAnsi="Arial" w:cs="Arial"/>
          <w:color w:val="365F91" w:themeColor="accent1" w:themeShade="BF"/>
          <w:sz w:val="24"/>
          <w:szCs w:val="24"/>
        </w:rPr>
        <w:t xml:space="preserve">Alternative Career Supports </w:t>
      </w:r>
      <w:r w:rsidR="003A6DA1" w:rsidRPr="0001631F">
        <w:rPr>
          <w:rFonts w:ascii="Arial" w:hAnsi="Arial" w:cs="Arial"/>
          <w:color w:val="365F91" w:themeColor="accent1" w:themeShade="BF"/>
          <w:sz w:val="24"/>
          <w:szCs w:val="24"/>
        </w:rPr>
        <w:t xml:space="preserve">of </w:t>
      </w:r>
      <w:r w:rsidRPr="0001631F">
        <w:rPr>
          <w:rFonts w:ascii="Arial" w:hAnsi="Arial" w:cs="Arial"/>
          <w:color w:val="365F91" w:themeColor="accent1" w:themeShade="BF"/>
          <w:sz w:val="24"/>
          <w:szCs w:val="24"/>
        </w:rPr>
        <w:t>Select Organizations</w:t>
      </w:r>
      <w:bookmarkEnd w:id="26"/>
    </w:p>
    <w:p w:rsidR="00B33A7F" w:rsidRPr="00B33A7F" w:rsidRDefault="00B33A7F" w:rsidP="00B33A7F">
      <w:pPr>
        <w:spacing w:after="0" w:line="252" w:lineRule="auto"/>
      </w:pPr>
    </w:p>
    <w:p w:rsidR="00D41A42" w:rsidRDefault="00D41A42" w:rsidP="00B33A7F">
      <w:pPr>
        <w:pStyle w:val="Heading3"/>
        <w:spacing w:before="0" w:line="252" w:lineRule="auto"/>
        <w:jc w:val="both"/>
        <w:rPr>
          <w:rFonts w:ascii="Arial" w:hAnsi="Arial" w:cs="Arial"/>
          <w:color w:val="365F91" w:themeColor="accent1" w:themeShade="BF"/>
          <w:sz w:val="24"/>
          <w:szCs w:val="24"/>
        </w:rPr>
      </w:pPr>
      <w:r w:rsidRPr="0001631F">
        <w:rPr>
          <w:rFonts w:ascii="Arial" w:hAnsi="Arial" w:cs="Arial"/>
          <w:color w:val="365F91" w:themeColor="accent1" w:themeShade="BF"/>
          <w:sz w:val="24"/>
          <w:szCs w:val="24"/>
        </w:rPr>
        <w:t xml:space="preserve">Scope and Delivery </w:t>
      </w:r>
    </w:p>
    <w:p w:rsidR="00B33A7F" w:rsidRPr="00B33A7F" w:rsidRDefault="00B33A7F" w:rsidP="00B33A7F">
      <w:pPr>
        <w:spacing w:after="0" w:line="252" w:lineRule="auto"/>
      </w:pPr>
    </w:p>
    <w:p w:rsidR="00D41A42" w:rsidRDefault="00D41A42" w:rsidP="00B33A7F">
      <w:pPr>
        <w:spacing w:after="0" w:line="252" w:lineRule="auto"/>
        <w:jc w:val="both"/>
        <w:rPr>
          <w:rFonts w:ascii="Arial" w:hAnsi="Arial" w:cs="Arial"/>
          <w:sz w:val="24"/>
          <w:szCs w:val="24"/>
        </w:rPr>
      </w:pPr>
      <w:r w:rsidRPr="0001631F">
        <w:rPr>
          <w:rFonts w:ascii="Arial" w:hAnsi="Arial" w:cs="Arial"/>
          <w:sz w:val="24"/>
          <w:szCs w:val="24"/>
        </w:rPr>
        <w:t>Table 3 on the following pages describe the scope and delivery of the alternative career supports provided by select organizations interviewed for this study.</w:t>
      </w:r>
    </w:p>
    <w:p w:rsidR="00B33A7F" w:rsidRPr="0001631F" w:rsidRDefault="00B33A7F" w:rsidP="00B33A7F">
      <w:pPr>
        <w:spacing w:after="0" w:line="252" w:lineRule="auto"/>
        <w:jc w:val="both"/>
        <w:rPr>
          <w:rFonts w:ascii="Arial" w:hAnsi="Arial" w:cs="Arial"/>
          <w:sz w:val="24"/>
          <w:szCs w:val="24"/>
        </w:rPr>
      </w:pPr>
    </w:p>
    <w:p w:rsidR="00610F4B" w:rsidRDefault="00610F4B" w:rsidP="00B33A7F">
      <w:pPr>
        <w:pStyle w:val="Heading3"/>
        <w:spacing w:before="0" w:line="252" w:lineRule="auto"/>
        <w:jc w:val="both"/>
        <w:rPr>
          <w:rFonts w:ascii="Arial" w:hAnsi="Arial" w:cs="Arial"/>
          <w:color w:val="365F91" w:themeColor="accent1" w:themeShade="BF"/>
          <w:sz w:val="24"/>
          <w:szCs w:val="24"/>
        </w:rPr>
      </w:pPr>
      <w:bookmarkStart w:id="27" w:name="_Program_Partnerships"/>
      <w:bookmarkEnd w:id="27"/>
      <w:r w:rsidRPr="0001631F">
        <w:rPr>
          <w:rFonts w:ascii="Arial" w:hAnsi="Arial" w:cs="Arial"/>
          <w:color w:val="365F91" w:themeColor="accent1" w:themeShade="BF"/>
          <w:sz w:val="24"/>
          <w:szCs w:val="24"/>
        </w:rPr>
        <w:t>Program Partnerships</w:t>
      </w:r>
    </w:p>
    <w:p w:rsidR="00B33A7F" w:rsidRPr="00B33A7F" w:rsidRDefault="00B33A7F" w:rsidP="00B33A7F">
      <w:pPr>
        <w:spacing w:after="0" w:line="252" w:lineRule="auto"/>
      </w:pPr>
    </w:p>
    <w:p w:rsidR="00610F4B" w:rsidRDefault="00610F4B" w:rsidP="00B33A7F">
      <w:pPr>
        <w:spacing w:after="0" w:line="252" w:lineRule="auto"/>
        <w:jc w:val="both"/>
        <w:rPr>
          <w:rFonts w:ascii="Arial" w:hAnsi="Arial" w:cs="Arial"/>
          <w:sz w:val="24"/>
          <w:szCs w:val="24"/>
        </w:rPr>
      </w:pPr>
      <w:r w:rsidRPr="0001631F">
        <w:rPr>
          <w:rFonts w:ascii="Arial" w:hAnsi="Arial" w:cs="Arial"/>
          <w:sz w:val="24"/>
          <w:szCs w:val="24"/>
        </w:rPr>
        <w:t>The ISOs interviewed identified different partners involved in delive</w:t>
      </w:r>
      <w:r w:rsidR="007F39C4">
        <w:rPr>
          <w:rFonts w:ascii="Arial" w:hAnsi="Arial" w:cs="Arial"/>
          <w:sz w:val="24"/>
          <w:szCs w:val="24"/>
        </w:rPr>
        <w:t>ring current supports:</w:t>
      </w:r>
    </w:p>
    <w:p w:rsidR="00B33A7F" w:rsidRPr="0001631F" w:rsidRDefault="00B33A7F" w:rsidP="00B33A7F">
      <w:pPr>
        <w:spacing w:after="0" w:line="252" w:lineRule="auto"/>
        <w:jc w:val="both"/>
        <w:rPr>
          <w:rFonts w:ascii="Arial" w:hAnsi="Arial" w:cs="Arial"/>
          <w:sz w:val="24"/>
          <w:szCs w:val="24"/>
        </w:rPr>
      </w:pP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Regulatory bodies, certification bodies and professional associations (for course development)</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Employers (in particular, sector-specific employers</w:t>
      </w:r>
      <w:r w:rsidR="00EA6042" w:rsidRPr="0001631F">
        <w:rPr>
          <w:rFonts w:ascii="Arial" w:hAnsi="Arial" w:cs="Arial"/>
          <w:sz w:val="24"/>
          <w:szCs w:val="24"/>
        </w:rPr>
        <w:t>,</w:t>
      </w:r>
      <w:r w:rsidRPr="0001631F">
        <w:rPr>
          <w:rFonts w:ascii="Arial" w:hAnsi="Arial" w:cs="Arial"/>
          <w:sz w:val="24"/>
          <w:szCs w:val="24"/>
        </w:rPr>
        <w:t xml:space="preserve"> to provide internships, placements, and to serve on advisory committees and panels ), industry and sector councils </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 xml:space="preserve">Educational and training institutes (to provide technical advice and to address gaps in experience and knowledge of work culture) </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Government (for funding and support for clients in bridging/training programs)</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I</w:t>
      </w:r>
      <w:r w:rsidR="00EA6042" w:rsidRPr="0001631F">
        <w:rPr>
          <w:rFonts w:ascii="Arial" w:hAnsi="Arial" w:cs="Arial"/>
          <w:sz w:val="24"/>
          <w:szCs w:val="24"/>
        </w:rPr>
        <w:t>SOs</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Other  organizations that offer programs to IEPs: CIIP, ESL</w:t>
      </w:r>
      <w:r w:rsidR="00B33A7F">
        <w:rPr>
          <w:rFonts w:ascii="Arial" w:hAnsi="Arial" w:cs="Arial"/>
          <w:sz w:val="24"/>
          <w:szCs w:val="24"/>
        </w:rPr>
        <w:t xml:space="preserve">, mentoring, microloans etc. </w:t>
      </w:r>
      <w:r w:rsidR="00765B8E">
        <w:rPr>
          <w:rFonts w:ascii="Arial" w:hAnsi="Arial" w:cs="Arial"/>
          <w:sz w:val="24"/>
          <w:szCs w:val="24"/>
        </w:rPr>
        <w:t>s</w:t>
      </w:r>
      <w:r w:rsidRPr="0001631F">
        <w:rPr>
          <w:rFonts w:ascii="Arial" w:hAnsi="Arial" w:cs="Arial"/>
          <w:sz w:val="24"/>
          <w:szCs w:val="24"/>
        </w:rPr>
        <w:t>ocial Services</w:t>
      </w:r>
      <w:r w:rsidR="00EA6042" w:rsidRPr="0001631F">
        <w:rPr>
          <w:rFonts w:ascii="Arial" w:hAnsi="Arial" w:cs="Arial"/>
          <w:sz w:val="24"/>
          <w:szCs w:val="24"/>
        </w:rPr>
        <w:t>, y</w:t>
      </w:r>
      <w:r w:rsidRPr="0001631F">
        <w:rPr>
          <w:rFonts w:ascii="Arial" w:hAnsi="Arial" w:cs="Arial"/>
          <w:sz w:val="24"/>
          <w:szCs w:val="24"/>
        </w:rPr>
        <w:t>outh internship program</w:t>
      </w:r>
      <w:r w:rsidR="00EA6042" w:rsidRPr="0001631F">
        <w:rPr>
          <w:rFonts w:ascii="Arial" w:hAnsi="Arial" w:cs="Arial"/>
          <w:sz w:val="24"/>
          <w:szCs w:val="24"/>
        </w:rPr>
        <w:t>s</w:t>
      </w:r>
    </w:p>
    <w:p w:rsidR="00610F4B" w:rsidRPr="0001631F" w:rsidRDefault="00610F4B" w:rsidP="00B33A7F">
      <w:pPr>
        <w:pStyle w:val="ListParagraph"/>
        <w:numPr>
          <w:ilvl w:val="0"/>
          <w:numId w:val="7"/>
        </w:numPr>
        <w:spacing w:after="0" w:line="252" w:lineRule="auto"/>
        <w:contextualSpacing w:val="0"/>
        <w:rPr>
          <w:rFonts w:ascii="Arial" w:hAnsi="Arial" w:cs="Arial"/>
          <w:sz w:val="24"/>
          <w:szCs w:val="24"/>
        </w:rPr>
      </w:pPr>
      <w:r w:rsidRPr="0001631F">
        <w:rPr>
          <w:rFonts w:ascii="Arial" w:hAnsi="Arial" w:cs="Arial"/>
          <w:sz w:val="24"/>
          <w:szCs w:val="24"/>
        </w:rPr>
        <w:t>IEPs</w:t>
      </w:r>
    </w:p>
    <w:p w:rsidR="00610F4B" w:rsidRPr="007F39C4" w:rsidRDefault="00610F4B" w:rsidP="00B33A7F">
      <w:pPr>
        <w:pStyle w:val="ListParagraph"/>
        <w:spacing w:after="0" w:line="252" w:lineRule="auto"/>
        <w:contextualSpacing w:val="0"/>
        <w:jc w:val="both"/>
        <w:rPr>
          <w:rFonts w:ascii="Arial" w:hAnsi="Arial" w:cs="Arial"/>
          <w:sz w:val="16"/>
          <w:szCs w:val="16"/>
        </w:rPr>
      </w:pPr>
    </w:p>
    <w:p w:rsidR="00610F4B" w:rsidRDefault="00610F4B" w:rsidP="00B33A7F">
      <w:pPr>
        <w:pStyle w:val="ListParagraph"/>
        <w:spacing w:after="0" w:line="252" w:lineRule="auto"/>
        <w:ind w:left="0"/>
        <w:contextualSpacing w:val="0"/>
        <w:jc w:val="both"/>
        <w:rPr>
          <w:rFonts w:ascii="Arial" w:hAnsi="Arial" w:cs="Arial"/>
          <w:sz w:val="24"/>
          <w:szCs w:val="24"/>
        </w:rPr>
      </w:pPr>
      <w:r w:rsidRPr="0001631F">
        <w:rPr>
          <w:rFonts w:ascii="Arial" w:hAnsi="Arial" w:cs="Arial"/>
          <w:sz w:val="24"/>
          <w:szCs w:val="24"/>
        </w:rPr>
        <w:t xml:space="preserve">Several ISO informants stressed the importance of mutual collaboration. One informant noted that her organization was able to engage employers as partners because it has been a source of ideal candidates for employers over the year. </w:t>
      </w:r>
      <w:r w:rsidR="00EA6042" w:rsidRPr="0001631F">
        <w:rPr>
          <w:rFonts w:ascii="Arial" w:hAnsi="Arial" w:cs="Arial"/>
          <w:sz w:val="24"/>
          <w:szCs w:val="24"/>
        </w:rPr>
        <w:t xml:space="preserve">Another </w:t>
      </w:r>
      <w:r w:rsidRPr="0001631F">
        <w:rPr>
          <w:rFonts w:ascii="Arial" w:hAnsi="Arial" w:cs="Arial"/>
          <w:sz w:val="24"/>
          <w:szCs w:val="24"/>
        </w:rPr>
        <w:t xml:space="preserve">noted that it was important to keep in touch with partners to clarify and get up-to-date information on occupational demand, bridging programs, the regulatory process for licensing, etc. Informants also spoke of the need to educate employers, and of how partnerships allowed for approaching champions </w:t>
      </w:r>
      <w:r w:rsidR="00EA6042" w:rsidRPr="0001631F">
        <w:rPr>
          <w:rFonts w:ascii="Arial" w:hAnsi="Arial" w:cs="Arial"/>
          <w:sz w:val="24"/>
          <w:szCs w:val="24"/>
        </w:rPr>
        <w:t>“</w:t>
      </w:r>
      <w:r w:rsidRPr="0001631F">
        <w:rPr>
          <w:rFonts w:ascii="Arial" w:hAnsi="Arial" w:cs="Arial"/>
          <w:sz w:val="24"/>
          <w:szCs w:val="24"/>
        </w:rPr>
        <w:t>on the inside</w:t>
      </w:r>
      <w:r w:rsidR="00EA6042" w:rsidRPr="0001631F">
        <w:rPr>
          <w:rFonts w:ascii="Arial" w:hAnsi="Arial" w:cs="Arial"/>
          <w:sz w:val="24"/>
          <w:szCs w:val="24"/>
        </w:rPr>
        <w:t>”</w:t>
      </w:r>
      <w:r w:rsidRPr="0001631F">
        <w:rPr>
          <w:rFonts w:ascii="Arial" w:hAnsi="Arial" w:cs="Arial"/>
          <w:sz w:val="24"/>
          <w:szCs w:val="24"/>
        </w:rPr>
        <w:t xml:space="preserve"> to help in setting up programs. </w:t>
      </w:r>
    </w:p>
    <w:p w:rsidR="00687AB9" w:rsidRDefault="00166606" w:rsidP="0001631F">
      <w:pPr>
        <w:pStyle w:val="ListParagraph"/>
        <w:ind w:left="0"/>
        <w:jc w:val="both"/>
        <w:rPr>
          <w:rFonts w:ascii="Arial" w:hAnsi="Arial" w:cs="Arial"/>
          <w:sz w:val="24"/>
          <w:szCs w:val="24"/>
        </w:rPr>
      </w:pPr>
      <w:r w:rsidRPr="00166606">
        <w:rPr>
          <w:rFonts w:ascii="Arial" w:hAnsi="Arial" w:cs="Arial"/>
          <w:noProof/>
          <w:sz w:val="24"/>
          <w:szCs w:val="24"/>
          <w:lang w:eastAsia="en-CA"/>
        </w:rPr>
        <w:pict>
          <v:shape id="_x0000_s1039" type="#_x0000_t202" style="position:absolute;left:0;text-align:left;margin-left:-5.4pt;margin-top:16.4pt;width:486.35pt;height:1in;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" fillcolor="#ddd8c2 [2894]" strokecolor="#f2f2f2 [3052]" strokeweight="3.75pt">
            <v:textbox>
              <w:txbxContent>
                <w:p w:rsidR="00A2682B" w:rsidRPr="00A77994" w:rsidRDefault="00A2682B" w:rsidP="00556D4C">
                  <w:pPr>
                    <w:spacing w:after="0" w:line="240" w:lineRule="auto"/>
                    <w:jc w:val="center"/>
                    <w:rPr>
                      <w:rFonts w:ascii="Arial" w:hAnsi="Arial" w:cs="Arial"/>
                      <w:i/>
                      <w:sz w:val="20"/>
                    </w:rPr>
                  </w:pPr>
                  <w:r w:rsidRPr="00A77994">
                    <w:rPr>
                      <w:rFonts w:ascii="Arial" w:hAnsi="Arial" w:cs="Arial"/>
                      <w:i/>
                      <w:sz w:val="20"/>
                    </w:rPr>
                    <w:t>“The CIIP model works well. It brings together many organizations with different mandates but a common client group.  Of particular note are some players who have participated but not to the level which we believe they should: regulatory bodies, universities and employers.  An effort should be made to bring them into the fray in the future.”</w:t>
                  </w:r>
                </w:p>
              </w:txbxContent>
            </v:textbox>
            <w10:wrap type="square"/>
          </v:shape>
        </w:pict>
      </w:r>
    </w:p>
    <w:p w:rsidR="00610F4B" w:rsidRPr="0001631F" w:rsidRDefault="00610F4B" w:rsidP="00B33A7F">
      <w:pPr>
        <w:pStyle w:val="ListParagraph"/>
        <w:spacing w:after="0" w:line="252" w:lineRule="auto"/>
        <w:ind w:left="0"/>
        <w:contextualSpacing w:val="0"/>
        <w:jc w:val="both"/>
        <w:rPr>
          <w:rFonts w:ascii="Arial" w:hAnsi="Arial" w:cs="Arial"/>
          <w:sz w:val="24"/>
          <w:szCs w:val="24"/>
        </w:rPr>
      </w:pPr>
      <w:r w:rsidRPr="0001631F">
        <w:rPr>
          <w:rFonts w:ascii="Arial" w:hAnsi="Arial" w:cs="Arial"/>
          <w:sz w:val="24"/>
          <w:szCs w:val="24"/>
        </w:rPr>
        <w:t>One informant noted the difference between</w:t>
      </w:r>
      <w:r w:rsidR="00EA6042" w:rsidRPr="0001631F">
        <w:rPr>
          <w:rFonts w:ascii="Arial" w:hAnsi="Arial" w:cs="Arial"/>
          <w:sz w:val="24"/>
          <w:szCs w:val="24"/>
        </w:rPr>
        <w:t xml:space="preserve"> her organization’s </w:t>
      </w:r>
      <w:r w:rsidRPr="0001631F">
        <w:rPr>
          <w:rFonts w:ascii="Arial" w:hAnsi="Arial" w:cs="Arial"/>
          <w:sz w:val="24"/>
          <w:szCs w:val="24"/>
        </w:rPr>
        <w:t>friendships (with regulatory bodies and professional associations) and formal pa</w:t>
      </w:r>
      <w:r w:rsidR="007F39C4">
        <w:rPr>
          <w:rFonts w:ascii="Arial" w:hAnsi="Arial" w:cs="Arial"/>
          <w:sz w:val="24"/>
          <w:szCs w:val="24"/>
        </w:rPr>
        <w:t xml:space="preserve">rtnerships (with </w:t>
      </w:r>
      <w:r w:rsidRPr="0001631F">
        <w:rPr>
          <w:rFonts w:ascii="Arial" w:hAnsi="Arial" w:cs="Arial"/>
          <w:sz w:val="24"/>
          <w:szCs w:val="24"/>
        </w:rPr>
        <w:t xml:space="preserve">professional associations and sector councils, social services and employers). </w:t>
      </w:r>
    </w:p>
    <w:p w:rsidR="00610F4B" w:rsidRDefault="00610F4B" w:rsidP="00B33A7F">
      <w:pPr>
        <w:spacing w:after="0" w:line="252" w:lineRule="auto"/>
        <w:sectPr w:rsidR="00610F4B">
          <w:footerReference w:type="default" r:id="rId17"/>
          <w:pgSz w:w="12240" w:h="15840"/>
          <w:pgMar w:top="1440" w:right="1183" w:bottom="1276" w:left="1440" w:header="708" w:footer="708" w:gutter="0"/>
          <w:pgNumType w:start="1"/>
          <w:cols w:space="708"/>
          <w:docGrid w:linePitch="360"/>
        </w:sectPr>
      </w:pPr>
    </w:p>
    <w:p w:rsidR="0063782E" w:rsidRPr="0001631F" w:rsidRDefault="0082102B" w:rsidP="0029201F">
      <w:pPr>
        <w:pStyle w:val="Caption"/>
        <w:rPr>
          <w:rFonts w:ascii="Arial" w:hAnsi="Arial" w:cs="Arial"/>
          <w:color w:val="365F91" w:themeColor="accent1" w:themeShade="BF"/>
          <w:sz w:val="24"/>
          <w:szCs w:val="24"/>
        </w:rPr>
      </w:pPr>
      <w:bookmarkStart w:id="28" w:name="_Toc352257888"/>
      <w:r w:rsidRPr="0001631F">
        <w:rPr>
          <w:rFonts w:ascii="Arial" w:hAnsi="Arial" w:cs="Arial"/>
          <w:color w:val="365F91" w:themeColor="accent1" w:themeShade="BF"/>
          <w:sz w:val="24"/>
          <w:szCs w:val="24"/>
        </w:rPr>
        <w:t xml:space="preserve">Table </w:t>
      </w:r>
      <w:r w:rsidR="00166606" w:rsidRPr="0001631F">
        <w:rPr>
          <w:rFonts w:ascii="Arial" w:hAnsi="Arial" w:cs="Arial"/>
          <w:color w:val="365F91" w:themeColor="accent1" w:themeShade="BF"/>
          <w:sz w:val="24"/>
          <w:szCs w:val="24"/>
        </w:rPr>
        <w:fldChar w:fldCharType="begin"/>
      </w:r>
      <w:r w:rsidR="00632EAE" w:rsidRPr="0001631F">
        <w:rPr>
          <w:rFonts w:ascii="Arial" w:hAnsi="Arial" w:cs="Arial"/>
          <w:color w:val="365F91" w:themeColor="accent1" w:themeShade="BF"/>
          <w:sz w:val="24"/>
          <w:szCs w:val="24"/>
        </w:rPr>
        <w:instrText xml:space="preserve"> SEQ Table \* ARABIC </w:instrText>
      </w:r>
      <w:r w:rsidR="00166606" w:rsidRPr="0001631F">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3</w:t>
      </w:r>
      <w:r w:rsidR="00166606" w:rsidRPr="0001631F">
        <w:rPr>
          <w:rFonts w:ascii="Arial" w:hAnsi="Arial" w:cs="Arial"/>
          <w:noProof/>
          <w:color w:val="365F91" w:themeColor="accent1" w:themeShade="BF"/>
          <w:sz w:val="24"/>
          <w:szCs w:val="24"/>
        </w:rPr>
        <w:fldChar w:fldCharType="end"/>
      </w:r>
      <w:r w:rsidR="0029201F" w:rsidRPr="0001631F">
        <w:rPr>
          <w:rFonts w:ascii="Arial" w:hAnsi="Arial" w:cs="Arial"/>
          <w:noProof/>
          <w:color w:val="365F91" w:themeColor="accent1" w:themeShade="BF"/>
          <w:sz w:val="24"/>
          <w:szCs w:val="24"/>
        </w:rPr>
        <w:t xml:space="preserve">     </w:t>
      </w:r>
      <w:r w:rsidRPr="0001631F">
        <w:rPr>
          <w:rFonts w:ascii="Arial" w:hAnsi="Arial" w:cs="Arial"/>
          <w:color w:val="365F91" w:themeColor="accent1" w:themeShade="BF"/>
          <w:sz w:val="24"/>
          <w:szCs w:val="24"/>
        </w:rPr>
        <w:t>Selected Alternative Career Supports</w:t>
      </w:r>
      <w:bookmarkEnd w:id="28"/>
    </w:p>
    <w:tbl>
      <w:tblP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top w:w="85" w:type="dxa"/>
          <w:bottom w:w="85" w:type="dxa"/>
        </w:tblCellMar>
        <w:tblLook w:val="04A0"/>
      </w:tblPr>
      <w:tblGrid>
        <w:gridCol w:w="5210"/>
        <w:gridCol w:w="2129"/>
        <w:gridCol w:w="2409"/>
        <w:gridCol w:w="3415"/>
        <w:gridCol w:w="13"/>
      </w:tblGrid>
      <w:tr w:rsidR="007B481F" w:rsidRPr="001C5640">
        <w:trPr>
          <w:trHeight w:val="800"/>
          <w:tblHeader/>
        </w:trPr>
        <w:tc>
          <w:tcPr>
            <w:tcW w:w="1977" w:type="pct"/>
            <w:tcBorders>
              <w:top w:val="double" w:sz="4" w:space="0" w:color="auto"/>
              <w:bottom w:val="double" w:sz="4" w:space="0" w:color="auto"/>
            </w:tcBorders>
            <w:shd w:val="clear" w:color="auto" w:fill="DBE5F1" w:themeFill="accent1" w:themeFillTint="33"/>
            <w:vAlign w:val="center"/>
          </w:tcPr>
          <w:p w:rsidR="007B481F" w:rsidRPr="001C5640" w:rsidRDefault="007B481F" w:rsidP="00996663">
            <w:pPr>
              <w:spacing w:after="60" w:line="240" w:lineRule="auto"/>
              <w:jc w:val="center"/>
              <w:rPr>
                <w:rFonts w:ascii="Arial" w:hAnsi="Arial" w:cs="Arial"/>
                <w:b/>
                <w:sz w:val="24"/>
                <w:szCs w:val="24"/>
              </w:rPr>
            </w:pPr>
            <w:r w:rsidRPr="001C5640">
              <w:rPr>
                <w:rFonts w:ascii="Arial" w:hAnsi="Arial" w:cs="Arial"/>
                <w:b/>
                <w:sz w:val="24"/>
                <w:szCs w:val="24"/>
              </w:rPr>
              <w:t>Type of Alternative Career Support</w:t>
            </w:r>
          </w:p>
        </w:tc>
        <w:tc>
          <w:tcPr>
            <w:tcW w:w="808" w:type="pct"/>
            <w:tcBorders>
              <w:top w:val="double" w:sz="4" w:space="0" w:color="auto"/>
              <w:bottom w:val="double" w:sz="4" w:space="0" w:color="auto"/>
            </w:tcBorders>
            <w:shd w:val="clear" w:color="auto" w:fill="DBE5F1" w:themeFill="accent1" w:themeFillTint="33"/>
            <w:vAlign w:val="center"/>
          </w:tcPr>
          <w:p w:rsidR="007B481F" w:rsidRPr="001C5640" w:rsidRDefault="007B481F" w:rsidP="00996663">
            <w:pPr>
              <w:spacing w:after="60" w:line="240" w:lineRule="auto"/>
              <w:jc w:val="center"/>
              <w:rPr>
                <w:rFonts w:ascii="Arial" w:hAnsi="Arial" w:cs="Arial"/>
                <w:b/>
                <w:sz w:val="24"/>
                <w:szCs w:val="24"/>
              </w:rPr>
            </w:pPr>
            <w:r w:rsidRPr="001C5640">
              <w:rPr>
                <w:rFonts w:ascii="Arial" w:hAnsi="Arial" w:cs="Arial"/>
                <w:b/>
                <w:sz w:val="24"/>
                <w:szCs w:val="24"/>
              </w:rPr>
              <w:t>Timing of Intervention</w:t>
            </w:r>
          </w:p>
        </w:tc>
        <w:tc>
          <w:tcPr>
            <w:tcW w:w="914" w:type="pct"/>
            <w:tcBorders>
              <w:top w:val="double" w:sz="4" w:space="0" w:color="auto"/>
              <w:bottom w:val="double" w:sz="4" w:space="0" w:color="auto"/>
            </w:tcBorders>
            <w:shd w:val="clear" w:color="auto" w:fill="DBE5F1" w:themeFill="accent1" w:themeFillTint="33"/>
            <w:vAlign w:val="center"/>
          </w:tcPr>
          <w:p w:rsidR="007B481F" w:rsidRPr="001C5640" w:rsidRDefault="001E23DD" w:rsidP="00996663">
            <w:pPr>
              <w:spacing w:after="60" w:line="240" w:lineRule="auto"/>
              <w:jc w:val="center"/>
              <w:rPr>
                <w:rFonts w:ascii="Arial" w:hAnsi="Arial" w:cs="Arial"/>
                <w:b/>
                <w:sz w:val="24"/>
                <w:szCs w:val="24"/>
              </w:rPr>
            </w:pPr>
            <w:r w:rsidRPr="001C5640">
              <w:rPr>
                <w:rFonts w:ascii="Arial" w:hAnsi="Arial" w:cs="Arial"/>
                <w:b/>
                <w:sz w:val="24"/>
                <w:szCs w:val="24"/>
              </w:rPr>
              <w:t>Outcomes, C</w:t>
            </w:r>
            <w:r w:rsidR="007B481F" w:rsidRPr="001C5640">
              <w:rPr>
                <w:rFonts w:ascii="Arial" w:hAnsi="Arial" w:cs="Arial"/>
                <w:b/>
                <w:sz w:val="24"/>
                <w:szCs w:val="24"/>
              </w:rPr>
              <w:t>lient Uptake and Experience</w:t>
            </w:r>
          </w:p>
        </w:tc>
        <w:tc>
          <w:tcPr>
            <w:tcW w:w="1301" w:type="pct"/>
            <w:gridSpan w:val="2"/>
            <w:tcBorders>
              <w:top w:val="double" w:sz="4" w:space="0" w:color="auto"/>
              <w:bottom w:val="double" w:sz="4" w:space="0" w:color="auto"/>
            </w:tcBorders>
            <w:shd w:val="clear" w:color="auto" w:fill="DBE5F1" w:themeFill="accent1" w:themeFillTint="33"/>
            <w:vAlign w:val="center"/>
          </w:tcPr>
          <w:p w:rsidR="007B481F" w:rsidRPr="001C5640" w:rsidRDefault="007B481F" w:rsidP="00996663">
            <w:pPr>
              <w:spacing w:after="60" w:line="240" w:lineRule="auto"/>
              <w:jc w:val="center"/>
              <w:rPr>
                <w:rFonts w:ascii="Arial" w:hAnsi="Arial" w:cs="Arial"/>
                <w:b/>
                <w:sz w:val="24"/>
                <w:szCs w:val="24"/>
              </w:rPr>
            </w:pPr>
            <w:r w:rsidRPr="001C5640">
              <w:rPr>
                <w:rFonts w:ascii="Arial" w:hAnsi="Arial" w:cs="Arial"/>
                <w:b/>
                <w:sz w:val="24"/>
                <w:szCs w:val="24"/>
              </w:rPr>
              <w:t>What Works Well</w:t>
            </w:r>
          </w:p>
        </w:tc>
      </w:tr>
      <w:tr w:rsidR="007B481F" w:rsidRPr="0001631F">
        <w:trPr>
          <w:trHeight w:val="377"/>
        </w:trPr>
        <w:tc>
          <w:tcPr>
            <w:tcW w:w="5000" w:type="pct"/>
            <w:gridSpan w:val="5"/>
            <w:tcBorders>
              <w:top w:val="double" w:sz="4" w:space="0" w:color="auto"/>
            </w:tcBorders>
            <w:shd w:val="clear" w:color="auto" w:fill="DAEEF3" w:themeFill="accent5" w:themeFillTint="33"/>
            <w:vAlign w:val="center"/>
          </w:tcPr>
          <w:p w:rsidR="007B481F" w:rsidRPr="0001631F" w:rsidRDefault="007B481F" w:rsidP="00996663">
            <w:pPr>
              <w:spacing w:after="60" w:line="240" w:lineRule="auto"/>
              <w:rPr>
                <w:rFonts w:ascii="Arial" w:hAnsi="Arial" w:cs="Arial"/>
                <w:b/>
              </w:rPr>
            </w:pPr>
            <w:bookmarkStart w:id="29" w:name="_Toc346095914"/>
            <w:r w:rsidRPr="0001631F">
              <w:rPr>
                <w:rFonts w:ascii="Arial" w:hAnsi="Arial" w:cs="Arial"/>
                <w:b/>
              </w:rPr>
              <w:t>Access Centre, Health Force Ontario</w:t>
            </w:r>
            <w:bookmarkEnd w:id="29"/>
            <w:r w:rsidR="00E953E3" w:rsidRPr="0001631F">
              <w:rPr>
                <w:rFonts w:ascii="Arial" w:hAnsi="Arial" w:cs="Arial"/>
                <w:b/>
              </w:rPr>
              <w:t xml:space="preserve"> (Ontario)</w:t>
            </w:r>
          </w:p>
        </w:tc>
      </w:tr>
      <w:tr w:rsidR="007B481F" w:rsidRPr="0001631F">
        <w:trPr>
          <w:gridAfter w:val="1"/>
          <w:wAfter w:w="5" w:type="pct"/>
          <w:trHeight w:val="2785"/>
        </w:trPr>
        <w:tc>
          <w:tcPr>
            <w:tcW w:w="1977" w:type="pct"/>
          </w:tcPr>
          <w:p w:rsidR="007B481F" w:rsidRPr="0001631F" w:rsidRDefault="007B481F"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 xml:space="preserve">Case management and counselling  (help clients make realistic plans </w:t>
            </w:r>
            <w:r w:rsidR="00851764" w:rsidRPr="0001631F">
              <w:rPr>
                <w:rFonts w:ascii="Arial" w:hAnsi="Arial" w:cs="Arial"/>
              </w:rPr>
              <w:t xml:space="preserve">and </w:t>
            </w:r>
            <w:r w:rsidR="0013542E" w:rsidRPr="0001631F">
              <w:rPr>
                <w:rFonts w:ascii="Arial" w:hAnsi="Arial" w:cs="Arial"/>
              </w:rPr>
              <w:t xml:space="preserve">to include alternatives in their </w:t>
            </w:r>
            <w:r w:rsidRPr="0001631F">
              <w:rPr>
                <w:rFonts w:ascii="Arial" w:hAnsi="Arial" w:cs="Arial"/>
              </w:rPr>
              <w:t xml:space="preserve"> action plans </w:t>
            </w:r>
            <w:r w:rsidR="0013542E" w:rsidRPr="0001631F">
              <w:rPr>
                <w:rFonts w:ascii="Arial" w:hAnsi="Arial" w:cs="Arial"/>
              </w:rPr>
              <w:t>to obtain licensure</w:t>
            </w:r>
            <w:r w:rsidRPr="0001631F">
              <w:rPr>
                <w:rFonts w:ascii="Arial" w:hAnsi="Arial" w:cs="Arial"/>
              </w:rPr>
              <w:t>)</w:t>
            </w:r>
          </w:p>
          <w:p w:rsidR="007B481F" w:rsidRPr="0001631F" w:rsidRDefault="007B481F"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Piloted 12 Peer to Peer sessions (IEPs talk about their experiences)</w:t>
            </w:r>
          </w:p>
          <w:p w:rsidR="007B481F" w:rsidRPr="0001631F" w:rsidRDefault="00CF0E98"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A</w:t>
            </w:r>
            <w:r w:rsidR="0013542E" w:rsidRPr="0001631F">
              <w:rPr>
                <w:rFonts w:ascii="Arial" w:hAnsi="Arial" w:cs="Arial"/>
              </w:rPr>
              <w:t xml:space="preserve">lternative career support </w:t>
            </w:r>
            <w:r w:rsidRPr="0001631F">
              <w:rPr>
                <w:rFonts w:ascii="Arial" w:hAnsi="Arial" w:cs="Arial"/>
              </w:rPr>
              <w:t>is not part of mandate</w:t>
            </w:r>
            <w:r w:rsidR="00AB52A6" w:rsidRPr="0001631F">
              <w:rPr>
                <w:rFonts w:ascii="Arial" w:hAnsi="Arial" w:cs="Arial"/>
              </w:rPr>
              <w:t>. Mandate i</w:t>
            </w:r>
            <w:r w:rsidR="0013542E" w:rsidRPr="0001631F">
              <w:rPr>
                <w:rFonts w:ascii="Arial" w:hAnsi="Arial" w:cs="Arial"/>
              </w:rPr>
              <w:t xml:space="preserve">s to </w:t>
            </w:r>
            <w:r w:rsidR="007B481F" w:rsidRPr="0001631F">
              <w:rPr>
                <w:rFonts w:ascii="Arial" w:hAnsi="Arial" w:cs="Arial"/>
              </w:rPr>
              <w:t>be a one-stop shop for information and advice on pathways to practise 24 regulated health professions</w:t>
            </w:r>
            <w:r w:rsidR="0036321D" w:rsidRPr="0001631F">
              <w:rPr>
                <w:rFonts w:ascii="Arial" w:hAnsi="Arial" w:cs="Arial"/>
              </w:rPr>
              <w:t xml:space="preserve"> in Ontario</w:t>
            </w:r>
            <w:r w:rsidR="0013542E" w:rsidRPr="0001631F">
              <w:rPr>
                <w:rFonts w:ascii="Arial" w:hAnsi="Arial" w:cs="Arial"/>
              </w:rPr>
              <w:t xml:space="preserve">. </w:t>
            </w:r>
            <w:r w:rsidR="007B481F" w:rsidRPr="0001631F">
              <w:rPr>
                <w:rFonts w:ascii="Arial" w:hAnsi="Arial" w:cs="Arial"/>
              </w:rPr>
              <w:t>Organization began helping clients find alternative careers in response to demand.</w:t>
            </w:r>
          </w:p>
        </w:tc>
        <w:tc>
          <w:tcPr>
            <w:tcW w:w="808" w:type="pct"/>
          </w:tcPr>
          <w:p w:rsidR="007B481F" w:rsidRPr="0001631F" w:rsidRDefault="00851764" w:rsidP="00996663">
            <w:pPr>
              <w:tabs>
                <w:tab w:val="left" w:pos="315"/>
              </w:tabs>
              <w:spacing w:after="60" w:line="240" w:lineRule="auto"/>
              <w:rPr>
                <w:rFonts w:ascii="Arial" w:hAnsi="Arial" w:cs="Arial"/>
              </w:rPr>
            </w:pPr>
            <w:r w:rsidRPr="0001631F">
              <w:rPr>
                <w:rFonts w:ascii="Arial" w:hAnsi="Arial" w:cs="Arial"/>
              </w:rPr>
              <w:t>Most support given post-arrival. Through CIIP, holds webinars in Philippines, India, UK (for Middle East), China: gives pre-arrival information on health care systems, timelines for licensure, etc.; may talk about alternatives</w:t>
            </w:r>
            <w:r w:rsidR="007B481F" w:rsidRPr="0001631F">
              <w:rPr>
                <w:rFonts w:ascii="Arial" w:hAnsi="Arial" w:cs="Arial"/>
              </w:rPr>
              <w:t>.</w:t>
            </w:r>
          </w:p>
        </w:tc>
        <w:tc>
          <w:tcPr>
            <w:tcW w:w="914" w:type="pct"/>
          </w:tcPr>
          <w:p w:rsidR="00443DED" w:rsidRPr="0001631F" w:rsidRDefault="00443DED" w:rsidP="00467C02">
            <w:pPr>
              <w:pStyle w:val="ListParagraph"/>
              <w:numPr>
                <w:ilvl w:val="0"/>
                <w:numId w:val="35"/>
              </w:numPr>
              <w:spacing w:after="60" w:line="240" w:lineRule="auto"/>
              <w:ind w:left="284" w:hanging="284"/>
              <w:contextualSpacing w:val="0"/>
              <w:rPr>
                <w:rFonts w:ascii="Arial" w:hAnsi="Arial" w:cs="Arial"/>
              </w:rPr>
            </w:pPr>
            <w:r w:rsidRPr="0001631F">
              <w:rPr>
                <w:rFonts w:ascii="Arial" w:hAnsi="Arial" w:cs="Arial"/>
              </w:rPr>
              <w:t xml:space="preserve">Established </w:t>
            </w:r>
            <w:r w:rsidR="008E2C51" w:rsidRPr="0001631F">
              <w:rPr>
                <w:rFonts w:ascii="Arial" w:hAnsi="Arial" w:cs="Arial"/>
              </w:rPr>
              <w:t xml:space="preserve">in </w:t>
            </w:r>
            <w:r w:rsidRPr="0001631F">
              <w:rPr>
                <w:rFonts w:ascii="Arial" w:hAnsi="Arial" w:cs="Arial"/>
              </w:rPr>
              <w:t>2006</w:t>
            </w:r>
          </w:p>
          <w:p w:rsidR="00A24D0A" w:rsidRPr="0001631F" w:rsidRDefault="007B481F" w:rsidP="00467C02">
            <w:pPr>
              <w:pStyle w:val="ListParagraph"/>
              <w:numPr>
                <w:ilvl w:val="0"/>
                <w:numId w:val="35"/>
              </w:numPr>
              <w:spacing w:after="60" w:line="240" w:lineRule="auto"/>
              <w:ind w:left="284" w:hanging="284"/>
              <w:contextualSpacing w:val="0"/>
              <w:rPr>
                <w:rFonts w:ascii="Arial" w:hAnsi="Arial" w:cs="Arial"/>
              </w:rPr>
            </w:pPr>
            <w:r w:rsidRPr="0001631F">
              <w:rPr>
                <w:rFonts w:ascii="Arial" w:hAnsi="Arial" w:cs="Arial"/>
              </w:rPr>
              <w:t>3,600 clients/ year</w:t>
            </w:r>
          </w:p>
          <w:p w:rsidR="007B481F" w:rsidRPr="0001631F" w:rsidRDefault="007B481F" w:rsidP="00467C02">
            <w:pPr>
              <w:pStyle w:val="ListParagraph"/>
              <w:numPr>
                <w:ilvl w:val="0"/>
                <w:numId w:val="35"/>
              </w:numPr>
              <w:spacing w:after="60" w:line="240" w:lineRule="auto"/>
              <w:ind w:left="284" w:hanging="284"/>
              <w:contextualSpacing w:val="0"/>
              <w:rPr>
                <w:rFonts w:ascii="Arial" w:hAnsi="Arial" w:cs="Arial"/>
              </w:rPr>
            </w:pPr>
            <w:r w:rsidRPr="0001631F">
              <w:rPr>
                <w:rFonts w:ascii="Arial" w:hAnsi="Arial" w:cs="Arial"/>
              </w:rPr>
              <w:t>70–75% of clients are IMGs, 97–98% of them will require retraining</w:t>
            </w:r>
          </w:p>
          <w:p w:rsidR="000A68CA" w:rsidRPr="00B2235B" w:rsidRDefault="001E23DD" w:rsidP="00467C02">
            <w:pPr>
              <w:pStyle w:val="ListParagraph"/>
              <w:numPr>
                <w:ilvl w:val="0"/>
                <w:numId w:val="35"/>
              </w:numPr>
              <w:spacing w:after="60" w:line="240" w:lineRule="auto"/>
              <w:ind w:left="284" w:hanging="284"/>
              <w:contextualSpacing w:val="0"/>
              <w:rPr>
                <w:rFonts w:ascii="Arial" w:hAnsi="Arial" w:cs="Arial"/>
              </w:rPr>
            </w:pPr>
            <w:r w:rsidRPr="0001631F">
              <w:rPr>
                <w:rFonts w:ascii="Arial" w:hAnsi="Arial" w:cs="Arial"/>
              </w:rPr>
              <w:t>Hard to measure outcomes as may be measured differently—client may end up in alternative career but is that a success?</w:t>
            </w:r>
          </w:p>
        </w:tc>
        <w:tc>
          <w:tcPr>
            <w:tcW w:w="1296" w:type="pct"/>
          </w:tcPr>
          <w:p w:rsidR="0013542E" w:rsidRPr="0001631F" w:rsidRDefault="007B481F" w:rsidP="00996663">
            <w:pPr>
              <w:spacing w:after="60" w:line="240" w:lineRule="auto"/>
              <w:rPr>
                <w:rFonts w:ascii="Arial" w:hAnsi="Arial" w:cs="Arial"/>
              </w:rPr>
            </w:pPr>
            <w:r w:rsidRPr="0001631F">
              <w:rPr>
                <w:rFonts w:ascii="Arial" w:hAnsi="Arial" w:cs="Arial"/>
              </w:rPr>
              <w:t>One-on-one case management. Clients often not feeling heard. Will work over several years and may help clients with language, testing and peer-to-peer sessions at the same time. Clients not handed anything; have to put work into alternatives. Individualized experience. Not easy.</w:t>
            </w:r>
          </w:p>
        </w:tc>
      </w:tr>
      <w:tr w:rsidR="007B481F" w:rsidRPr="0001631F">
        <w:trPr>
          <w:gridAfter w:val="1"/>
          <w:wAfter w:w="5" w:type="pct"/>
        </w:trPr>
        <w:tc>
          <w:tcPr>
            <w:tcW w:w="3699" w:type="pct"/>
            <w:gridSpan w:val="3"/>
            <w:shd w:val="clear" w:color="auto" w:fill="DAEEF3" w:themeFill="accent5" w:themeFillTint="33"/>
          </w:tcPr>
          <w:p w:rsidR="007B481F" w:rsidRPr="0001631F" w:rsidRDefault="007B481F" w:rsidP="00996663">
            <w:pPr>
              <w:spacing w:after="60" w:line="240" w:lineRule="auto"/>
              <w:jc w:val="both"/>
              <w:rPr>
                <w:rFonts w:ascii="Arial" w:hAnsi="Arial" w:cs="Arial"/>
                <w:b/>
              </w:rPr>
            </w:pPr>
            <w:bookmarkStart w:id="30" w:name="_Toc346095915"/>
            <w:r w:rsidRPr="0001631F">
              <w:rPr>
                <w:rFonts w:ascii="Arial" w:hAnsi="Arial" w:cs="Arial"/>
                <w:b/>
              </w:rPr>
              <w:t>ACCESS Employment</w:t>
            </w:r>
            <w:bookmarkEnd w:id="30"/>
            <w:r w:rsidR="00E953E3" w:rsidRPr="0001631F">
              <w:rPr>
                <w:rFonts w:ascii="Arial" w:hAnsi="Arial" w:cs="Arial"/>
                <w:b/>
              </w:rPr>
              <w:t xml:space="preserve"> (Greater Toronto Area, Ontario)</w:t>
            </w:r>
          </w:p>
        </w:tc>
        <w:tc>
          <w:tcPr>
            <w:tcW w:w="1296" w:type="pct"/>
            <w:shd w:val="clear" w:color="auto" w:fill="DAEEF3" w:themeFill="accent5" w:themeFillTint="33"/>
          </w:tcPr>
          <w:p w:rsidR="007B481F" w:rsidRPr="0001631F" w:rsidRDefault="007B481F" w:rsidP="00996663">
            <w:pPr>
              <w:spacing w:after="60" w:line="240" w:lineRule="auto"/>
              <w:ind w:right="603"/>
              <w:jc w:val="both"/>
              <w:rPr>
                <w:rFonts w:ascii="Arial" w:hAnsi="Arial" w:cs="Arial"/>
              </w:rPr>
            </w:pPr>
          </w:p>
        </w:tc>
      </w:tr>
      <w:tr w:rsidR="007B481F" w:rsidRPr="0001631F">
        <w:trPr>
          <w:gridAfter w:val="1"/>
          <w:wAfter w:w="5" w:type="pct"/>
          <w:trHeight w:val="997"/>
        </w:trPr>
        <w:tc>
          <w:tcPr>
            <w:tcW w:w="1977" w:type="pct"/>
          </w:tcPr>
          <w:p w:rsidR="007B481F" w:rsidRPr="0001631F" w:rsidRDefault="007B481F"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Bridge training</w:t>
            </w:r>
            <w:r w:rsidR="001F738C" w:rsidRPr="0001631F">
              <w:rPr>
                <w:rFonts w:ascii="Arial" w:hAnsi="Arial" w:cs="Arial"/>
              </w:rPr>
              <w:t>,</w:t>
            </w:r>
            <w:r w:rsidRPr="0001631F">
              <w:rPr>
                <w:rFonts w:ascii="Arial" w:hAnsi="Arial" w:cs="Arial"/>
              </w:rPr>
              <w:t xml:space="preserve"> information and referrals,  counselling (one on one, case management)</w:t>
            </w:r>
          </w:p>
          <w:p w:rsidR="007B481F" w:rsidRPr="0001631F" w:rsidRDefault="007B481F"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7 programs</w:t>
            </w:r>
            <w:r w:rsidR="00E61F46" w:rsidRPr="0001631F">
              <w:rPr>
                <w:rFonts w:ascii="Arial" w:hAnsi="Arial" w:cs="Arial"/>
              </w:rPr>
              <w:t xml:space="preserve"> provide sector-specific preparation</w:t>
            </w:r>
            <w:r w:rsidR="00456614" w:rsidRPr="0001631F">
              <w:rPr>
                <w:rFonts w:ascii="Arial" w:hAnsi="Arial" w:cs="Arial"/>
              </w:rPr>
              <w:t xml:space="preserve"> (work and </w:t>
            </w:r>
            <w:r w:rsidR="00E61F46" w:rsidRPr="0001631F">
              <w:rPr>
                <w:rFonts w:ascii="Arial" w:hAnsi="Arial" w:cs="Arial"/>
              </w:rPr>
              <w:t>communication</w:t>
            </w:r>
            <w:r w:rsidR="00456614" w:rsidRPr="0001631F">
              <w:rPr>
                <w:rFonts w:ascii="Arial" w:hAnsi="Arial" w:cs="Arial"/>
              </w:rPr>
              <w:t xml:space="preserve"> skills)</w:t>
            </w:r>
            <w:r w:rsidRPr="0001631F">
              <w:rPr>
                <w:rFonts w:ascii="Arial" w:hAnsi="Arial" w:cs="Arial"/>
              </w:rPr>
              <w:t>: Engineers, Financial Services, Info</w:t>
            </w:r>
            <w:r w:rsidR="00E61F46" w:rsidRPr="0001631F">
              <w:rPr>
                <w:rFonts w:ascii="Arial" w:hAnsi="Arial" w:cs="Arial"/>
              </w:rPr>
              <w:t xml:space="preserve">rmation </w:t>
            </w:r>
            <w:r w:rsidRPr="0001631F">
              <w:rPr>
                <w:rFonts w:ascii="Arial" w:hAnsi="Arial" w:cs="Arial"/>
              </w:rPr>
              <w:t>Tech</w:t>
            </w:r>
            <w:r w:rsidR="00E61F46" w:rsidRPr="0001631F">
              <w:rPr>
                <w:rFonts w:ascii="Arial" w:hAnsi="Arial" w:cs="Arial"/>
              </w:rPr>
              <w:t>nology</w:t>
            </w:r>
            <w:r w:rsidRPr="0001631F">
              <w:rPr>
                <w:rFonts w:ascii="Arial" w:hAnsi="Arial" w:cs="Arial"/>
              </w:rPr>
              <w:t xml:space="preserve">, Human Resources, Sales &amp; Marketing, Supply Chain, Leadership Connections </w:t>
            </w:r>
          </w:p>
          <w:p w:rsidR="007B481F" w:rsidRPr="0001631F" w:rsidRDefault="007B481F"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“ACCESS focuses on employment services so alternative careers are its raison d’être”</w:t>
            </w:r>
          </w:p>
        </w:tc>
        <w:tc>
          <w:tcPr>
            <w:tcW w:w="808" w:type="pct"/>
          </w:tcPr>
          <w:p w:rsidR="007B481F" w:rsidRPr="0001631F" w:rsidRDefault="007B481F" w:rsidP="00E86D93">
            <w:pPr>
              <w:pStyle w:val="ListParagraph"/>
              <w:numPr>
                <w:ilvl w:val="0"/>
                <w:numId w:val="13"/>
              </w:numPr>
              <w:spacing w:after="60" w:line="240" w:lineRule="auto"/>
              <w:ind w:left="177" w:hanging="177"/>
              <w:contextualSpacing w:val="0"/>
              <w:rPr>
                <w:rFonts w:ascii="Arial" w:hAnsi="Arial" w:cs="Arial"/>
              </w:rPr>
            </w:pPr>
            <w:r w:rsidRPr="0001631F">
              <w:rPr>
                <w:rFonts w:ascii="Arial" w:hAnsi="Arial" w:cs="Arial"/>
              </w:rPr>
              <w:t>Programs promoted through CIIP</w:t>
            </w:r>
            <w:r w:rsidR="00A007D2" w:rsidRPr="0001631F">
              <w:rPr>
                <w:rFonts w:ascii="Arial" w:hAnsi="Arial" w:cs="Arial"/>
              </w:rPr>
              <w:t xml:space="preserve">; </w:t>
            </w:r>
            <w:r w:rsidRPr="0001631F">
              <w:rPr>
                <w:rFonts w:ascii="Arial" w:hAnsi="Arial" w:cs="Arial"/>
              </w:rPr>
              <w:t>sometimes g</w:t>
            </w:r>
            <w:r w:rsidR="00E61F46" w:rsidRPr="0001631F">
              <w:rPr>
                <w:rFonts w:ascii="Arial" w:hAnsi="Arial" w:cs="Arial"/>
              </w:rPr>
              <w:t xml:space="preserve">et overseas emails </w:t>
            </w:r>
          </w:p>
          <w:p w:rsidR="00A007D2" w:rsidRPr="0001631F" w:rsidRDefault="007B481F" w:rsidP="00E86D93">
            <w:pPr>
              <w:pStyle w:val="ListParagraph"/>
              <w:numPr>
                <w:ilvl w:val="0"/>
                <w:numId w:val="13"/>
              </w:numPr>
              <w:spacing w:after="60" w:line="240" w:lineRule="auto"/>
              <w:ind w:left="177" w:hanging="177"/>
              <w:contextualSpacing w:val="0"/>
              <w:rPr>
                <w:rFonts w:ascii="Arial" w:hAnsi="Arial" w:cs="Arial"/>
              </w:rPr>
            </w:pPr>
            <w:r w:rsidRPr="0001631F">
              <w:rPr>
                <w:rFonts w:ascii="Arial" w:hAnsi="Arial" w:cs="Arial"/>
              </w:rPr>
              <w:t xml:space="preserve">IEPs use programs </w:t>
            </w:r>
            <w:r w:rsidR="00A007D2" w:rsidRPr="0001631F">
              <w:rPr>
                <w:rFonts w:ascii="Arial" w:hAnsi="Arial" w:cs="Arial"/>
              </w:rPr>
              <w:t>both before and</w:t>
            </w:r>
            <w:r w:rsidRPr="0001631F">
              <w:rPr>
                <w:rFonts w:ascii="Arial" w:hAnsi="Arial" w:cs="Arial"/>
              </w:rPr>
              <w:t xml:space="preserve"> after assessment</w:t>
            </w:r>
            <w:r w:rsidR="00A007D2" w:rsidRPr="0001631F">
              <w:rPr>
                <w:rFonts w:ascii="Arial" w:hAnsi="Arial" w:cs="Arial"/>
              </w:rPr>
              <w:t>.</w:t>
            </w:r>
          </w:p>
          <w:p w:rsidR="007B481F" w:rsidRPr="0001631F" w:rsidRDefault="007B481F" w:rsidP="00E86D93">
            <w:pPr>
              <w:pStyle w:val="ListParagraph"/>
              <w:numPr>
                <w:ilvl w:val="0"/>
                <w:numId w:val="13"/>
              </w:numPr>
              <w:spacing w:after="60" w:line="240" w:lineRule="auto"/>
              <w:ind w:left="177" w:hanging="177"/>
              <w:contextualSpacing w:val="0"/>
              <w:rPr>
                <w:rFonts w:ascii="Arial" w:hAnsi="Arial" w:cs="Arial"/>
              </w:rPr>
            </w:pPr>
            <w:r w:rsidRPr="0001631F">
              <w:rPr>
                <w:rFonts w:ascii="Arial" w:hAnsi="Arial" w:cs="Arial"/>
              </w:rPr>
              <w:t>ACCESS may make referrals to regulatory bodies or vice versa.</w:t>
            </w:r>
          </w:p>
        </w:tc>
        <w:tc>
          <w:tcPr>
            <w:tcW w:w="914" w:type="pct"/>
          </w:tcPr>
          <w:p w:rsidR="007B481F" w:rsidRPr="0001631F" w:rsidRDefault="00851764"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M</w:t>
            </w:r>
            <w:r w:rsidR="007B481F" w:rsidRPr="0001631F">
              <w:rPr>
                <w:rFonts w:ascii="Arial" w:hAnsi="Arial" w:cs="Arial"/>
              </w:rPr>
              <w:t>ajority placed; goal is to place in</w:t>
            </w:r>
            <w:r w:rsidRPr="0001631F">
              <w:rPr>
                <w:rFonts w:ascii="Arial" w:hAnsi="Arial" w:cs="Arial"/>
              </w:rPr>
              <w:t xml:space="preserve"> related field;</w:t>
            </w:r>
          </w:p>
          <w:p w:rsidR="007B481F" w:rsidRPr="0001631F" w:rsidRDefault="007B481F"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Serves 15,000 people/ year, most of whom are newcomers</w:t>
            </w:r>
          </w:p>
        </w:tc>
        <w:tc>
          <w:tcPr>
            <w:tcW w:w="1296" w:type="pct"/>
          </w:tcPr>
          <w:p w:rsidR="00851764" w:rsidRPr="0001631F" w:rsidRDefault="007B481F" w:rsidP="00996663">
            <w:pPr>
              <w:spacing w:after="60" w:line="240" w:lineRule="auto"/>
              <w:rPr>
                <w:rFonts w:ascii="Arial" w:hAnsi="Arial" w:cs="Arial"/>
              </w:rPr>
            </w:pPr>
            <w:r w:rsidRPr="0001631F">
              <w:rPr>
                <w:rFonts w:ascii="Arial" w:hAnsi="Arial" w:cs="Arial"/>
              </w:rPr>
              <w:t>Sector-specific programming is key</w:t>
            </w:r>
            <w:r w:rsidR="00851764" w:rsidRPr="0001631F">
              <w:rPr>
                <w:rFonts w:ascii="Arial" w:hAnsi="Arial" w:cs="Arial"/>
              </w:rPr>
              <w:t>: m</w:t>
            </w:r>
            <w:r w:rsidR="0013542E" w:rsidRPr="0001631F">
              <w:rPr>
                <w:rFonts w:ascii="Arial" w:hAnsi="Arial" w:cs="Arial"/>
              </w:rPr>
              <w:t xml:space="preserve">ust </w:t>
            </w:r>
            <w:r w:rsidRPr="0001631F">
              <w:rPr>
                <w:rFonts w:ascii="Arial" w:hAnsi="Arial" w:cs="Arial"/>
              </w:rPr>
              <w:t>invest in knowledge about each sector</w:t>
            </w:r>
            <w:r w:rsidR="00851764" w:rsidRPr="0001631F">
              <w:rPr>
                <w:rFonts w:ascii="Arial" w:hAnsi="Arial" w:cs="Arial"/>
              </w:rPr>
              <w:t xml:space="preserve">, </w:t>
            </w:r>
            <w:r w:rsidR="0013542E" w:rsidRPr="0001631F">
              <w:rPr>
                <w:rFonts w:ascii="Arial" w:hAnsi="Arial" w:cs="Arial"/>
              </w:rPr>
              <w:t>know careers in demand</w:t>
            </w:r>
            <w:r w:rsidRPr="0001631F">
              <w:rPr>
                <w:rFonts w:ascii="Arial" w:hAnsi="Arial" w:cs="Arial"/>
              </w:rPr>
              <w:t xml:space="preserve">, understand industry, train people appropriately, respond to </w:t>
            </w:r>
            <w:r w:rsidR="0013542E" w:rsidRPr="0001631F">
              <w:rPr>
                <w:rFonts w:ascii="Arial" w:hAnsi="Arial" w:cs="Arial"/>
              </w:rPr>
              <w:t xml:space="preserve">employers’ </w:t>
            </w:r>
            <w:r w:rsidRPr="0001631F">
              <w:rPr>
                <w:rFonts w:ascii="Arial" w:hAnsi="Arial" w:cs="Arial"/>
              </w:rPr>
              <w:t>hiring needs</w:t>
            </w:r>
            <w:r w:rsidR="0013542E" w:rsidRPr="0001631F">
              <w:rPr>
                <w:rFonts w:ascii="Arial" w:hAnsi="Arial" w:cs="Arial"/>
              </w:rPr>
              <w:t xml:space="preserve">, </w:t>
            </w:r>
            <w:r w:rsidRPr="0001631F">
              <w:rPr>
                <w:rFonts w:ascii="Arial" w:hAnsi="Arial" w:cs="Arial"/>
              </w:rPr>
              <w:t xml:space="preserve">develop appropriate skill sets, </w:t>
            </w:r>
            <w:r w:rsidR="0013542E" w:rsidRPr="0001631F">
              <w:rPr>
                <w:rFonts w:ascii="Arial" w:hAnsi="Arial" w:cs="Arial"/>
              </w:rPr>
              <w:t xml:space="preserve">and </w:t>
            </w:r>
            <w:r w:rsidRPr="0001631F">
              <w:rPr>
                <w:rFonts w:ascii="Arial" w:hAnsi="Arial" w:cs="Arial"/>
              </w:rPr>
              <w:t xml:space="preserve">deal with international differences. </w:t>
            </w:r>
          </w:p>
          <w:p w:rsidR="00851764" w:rsidRPr="0001631F" w:rsidRDefault="00851764" w:rsidP="00996663">
            <w:pPr>
              <w:spacing w:after="60" w:line="240" w:lineRule="auto"/>
              <w:rPr>
                <w:rFonts w:ascii="Arial" w:hAnsi="Arial" w:cs="Arial"/>
                <w:i/>
              </w:rPr>
            </w:pPr>
          </w:p>
        </w:tc>
      </w:tr>
      <w:tr w:rsidR="00A24D0A" w:rsidRPr="0001631F">
        <w:trPr>
          <w:gridAfter w:val="1"/>
          <w:wAfter w:w="5" w:type="pct"/>
        </w:trPr>
        <w:tc>
          <w:tcPr>
            <w:tcW w:w="4995" w:type="pct"/>
            <w:gridSpan w:val="4"/>
            <w:shd w:val="clear" w:color="auto" w:fill="DAEEF3" w:themeFill="accent5" w:themeFillTint="33"/>
          </w:tcPr>
          <w:p w:rsidR="00A24D0A" w:rsidRPr="0001631F" w:rsidRDefault="00A24D0A" w:rsidP="00996663">
            <w:pPr>
              <w:spacing w:after="60" w:line="240" w:lineRule="auto"/>
              <w:jc w:val="both"/>
              <w:rPr>
                <w:rFonts w:ascii="Arial" w:hAnsi="Arial" w:cs="Arial"/>
                <w:b/>
              </w:rPr>
            </w:pPr>
            <w:r w:rsidRPr="0001631F">
              <w:rPr>
                <w:rFonts w:ascii="Arial" w:hAnsi="Arial" w:cs="Arial"/>
                <w:b/>
              </w:rPr>
              <w:t>BC Skills Connect</w:t>
            </w:r>
            <w:r w:rsidRPr="0001631F">
              <w:rPr>
                <w:rFonts w:ascii="Arial" w:hAnsi="Arial" w:cs="Arial"/>
              </w:rPr>
              <w:t xml:space="preserve"> </w:t>
            </w:r>
            <w:r w:rsidRPr="0001631F">
              <w:rPr>
                <w:rFonts w:ascii="Arial" w:hAnsi="Arial" w:cs="Arial"/>
                <w:b/>
              </w:rPr>
              <w:t>(Immigrant Services Society of BC)</w:t>
            </w:r>
            <w:r w:rsidR="004F04CB" w:rsidRPr="0001631F">
              <w:rPr>
                <w:rFonts w:ascii="Arial" w:hAnsi="Arial" w:cs="Arial"/>
                <w:b/>
              </w:rPr>
              <w:t xml:space="preserve"> (Greater Vancouver Region)</w:t>
            </w:r>
          </w:p>
        </w:tc>
      </w:tr>
      <w:tr w:rsidR="007B481F" w:rsidRPr="0001631F">
        <w:trPr>
          <w:gridAfter w:val="1"/>
          <w:wAfter w:w="5" w:type="pct"/>
          <w:trHeight w:val="274"/>
        </w:trPr>
        <w:tc>
          <w:tcPr>
            <w:tcW w:w="1977" w:type="pct"/>
          </w:tcPr>
          <w:p w:rsidR="00D670A2" w:rsidRPr="0001631F" w:rsidRDefault="005D3E26"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D</w:t>
            </w:r>
            <w:r w:rsidR="007B481F" w:rsidRPr="0001631F">
              <w:rPr>
                <w:rFonts w:ascii="Arial" w:hAnsi="Arial" w:cs="Arial"/>
              </w:rPr>
              <w:t>esigned to</w:t>
            </w:r>
            <w:r w:rsidR="001F738C" w:rsidRPr="0001631F">
              <w:rPr>
                <w:rFonts w:ascii="Arial" w:hAnsi="Arial" w:cs="Arial"/>
              </w:rPr>
              <w:t xml:space="preserve"> get IEP back</w:t>
            </w:r>
            <w:r w:rsidR="002815FD" w:rsidRPr="0001631F">
              <w:rPr>
                <w:rFonts w:ascii="Arial" w:hAnsi="Arial" w:cs="Arial"/>
              </w:rPr>
              <w:t xml:space="preserve"> to field of work</w:t>
            </w:r>
            <w:r w:rsidR="00C02389" w:rsidRPr="0001631F">
              <w:rPr>
                <w:rFonts w:ascii="Arial" w:hAnsi="Arial" w:cs="Arial"/>
              </w:rPr>
              <w:t xml:space="preserve">. </w:t>
            </w:r>
          </w:p>
          <w:p w:rsidR="001F738C" w:rsidRPr="0001631F" w:rsidRDefault="005D3E26"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C</w:t>
            </w:r>
            <w:r w:rsidR="007B481F" w:rsidRPr="0001631F">
              <w:rPr>
                <w:rFonts w:ascii="Arial" w:hAnsi="Arial" w:cs="Arial"/>
              </w:rPr>
              <w:t>lient works one</w:t>
            </w:r>
            <w:r w:rsidR="00A24D0A" w:rsidRPr="0001631F">
              <w:rPr>
                <w:rFonts w:ascii="Arial" w:hAnsi="Arial" w:cs="Arial"/>
              </w:rPr>
              <w:t>-</w:t>
            </w:r>
            <w:r w:rsidR="007B481F" w:rsidRPr="0001631F">
              <w:rPr>
                <w:rFonts w:ascii="Arial" w:hAnsi="Arial" w:cs="Arial"/>
              </w:rPr>
              <w:t>on</w:t>
            </w:r>
            <w:r w:rsidR="00A24D0A" w:rsidRPr="0001631F">
              <w:rPr>
                <w:rFonts w:ascii="Arial" w:hAnsi="Arial" w:cs="Arial"/>
              </w:rPr>
              <w:t>-</w:t>
            </w:r>
            <w:r w:rsidR="007B481F" w:rsidRPr="0001631F">
              <w:rPr>
                <w:rFonts w:ascii="Arial" w:hAnsi="Arial" w:cs="Arial"/>
              </w:rPr>
              <w:t>one with counsellor and develops ac</w:t>
            </w:r>
            <w:r w:rsidRPr="0001631F">
              <w:rPr>
                <w:rFonts w:ascii="Arial" w:hAnsi="Arial" w:cs="Arial"/>
              </w:rPr>
              <w:t>tion plan,</w:t>
            </w:r>
            <w:r w:rsidR="007B481F" w:rsidRPr="0001631F">
              <w:rPr>
                <w:rFonts w:ascii="Arial" w:hAnsi="Arial" w:cs="Arial"/>
              </w:rPr>
              <w:t xml:space="preserve"> then upgr</w:t>
            </w:r>
            <w:r w:rsidR="00C65397" w:rsidRPr="0001631F">
              <w:rPr>
                <w:rFonts w:ascii="Arial" w:hAnsi="Arial" w:cs="Arial"/>
              </w:rPr>
              <w:t>ades necessary skills within a</w:t>
            </w:r>
            <w:r w:rsidR="007B481F" w:rsidRPr="0001631F">
              <w:rPr>
                <w:rFonts w:ascii="Arial" w:hAnsi="Arial" w:cs="Arial"/>
              </w:rPr>
              <w:t xml:space="preserve"> year. Also gets help in preparing resume, career coaching,</w:t>
            </w:r>
            <w:r w:rsidR="00A24D0A" w:rsidRPr="0001631F">
              <w:rPr>
                <w:rFonts w:ascii="Arial" w:hAnsi="Arial" w:cs="Arial"/>
              </w:rPr>
              <w:t xml:space="preserve"> and</w:t>
            </w:r>
            <w:r w:rsidR="007B481F" w:rsidRPr="0001631F">
              <w:rPr>
                <w:rFonts w:ascii="Arial" w:hAnsi="Arial" w:cs="Arial"/>
              </w:rPr>
              <w:t xml:space="preserve"> mentoring. Works with employer relations specialist to find work.</w:t>
            </w:r>
          </w:p>
          <w:p w:rsidR="00A124F5" w:rsidRPr="0001631F" w:rsidRDefault="0082102B"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Skills enhancement f</w:t>
            </w:r>
            <w:r w:rsidR="007B481F" w:rsidRPr="0001631F">
              <w:rPr>
                <w:rFonts w:ascii="Arial" w:hAnsi="Arial" w:cs="Arial"/>
              </w:rPr>
              <w:t>unding</w:t>
            </w:r>
            <w:r w:rsidRPr="0001631F">
              <w:rPr>
                <w:rFonts w:ascii="Arial" w:hAnsi="Arial" w:cs="Arial"/>
              </w:rPr>
              <w:t>:</w:t>
            </w:r>
            <w:r w:rsidR="00C02389" w:rsidRPr="0001631F">
              <w:rPr>
                <w:rFonts w:ascii="Arial" w:hAnsi="Arial" w:cs="Arial"/>
              </w:rPr>
              <w:t xml:space="preserve"> </w:t>
            </w:r>
            <w:r w:rsidR="007B481F" w:rsidRPr="0001631F">
              <w:rPr>
                <w:rFonts w:ascii="Arial" w:hAnsi="Arial" w:cs="Arial"/>
              </w:rPr>
              <w:t>subsidize</w:t>
            </w:r>
            <w:r w:rsidR="00C02389" w:rsidRPr="0001631F">
              <w:rPr>
                <w:rFonts w:ascii="Arial" w:hAnsi="Arial" w:cs="Arial"/>
              </w:rPr>
              <w:t>s</w:t>
            </w:r>
            <w:r w:rsidR="007B481F" w:rsidRPr="0001631F">
              <w:rPr>
                <w:rFonts w:ascii="Arial" w:hAnsi="Arial" w:cs="Arial"/>
              </w:rPr>
              <w:t xml:space="preserve"> 2/3 of training cost (client pays 1/3); cap of $2,100</w:t>
            </w:r>
          </w:p>
          <w:p w:rsidR="007B481F" w:rsidRDefault="00C65397"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L</w:t>
            </w:r>
            <w:r w:rsidR="001F738C" w:rsidRPr="0001631F">
              <w:rPr>
                <w:rFonts w:ascii="Arial" w:hAnsi="Arial" w:cs="Arial"/>
              </w:rPr>
              <w:t>ink</w:t>
            </w:r>
            <w:r w:rsidRPr="0001631F">
              <w:rPr>
                <w:rFonts w:ascii="Arial" w:hAnsi="Arial" w:cs="Arial"/>
              </w:rPr>
              <w:t>s</w:t>
            </w:r>
            <w:r w:rsidR="001F738C" w:rsidRPr="0001631F">
              <w:rPr>
                <w:rFonts w:ascii="Arial" w:hAnsi="Arial" w:cs="Arial"/>
              </w:rPr>
              <w:t xml:space="preserve"> to organization’s programs as needed (e.g. BC Employment Program, settlement </w:t>
            </w:r>
            <w:r w:rsidR="00C02389" w:rsidRPr="0001631F">
              <w:rPr>
                <w:rFonts w:ascii="Arial" w:hAnsi="Arial" w:cs="Arial"/>
              </w:rPr>
              <w:t>integration</w:t>
            </w:r>
            <w:r w:rsidR="001F738C" w:rsidRPr="0001631F">
              <w:rPr>
                <w:rFonts w:ascii="Arial" w:hAnsi="Arial" w:cs="Arial"/>
              </w:rPr>
              <w:t>, mentoring, and English language program</w:t>
            </w:r>
            <w:r w:rsidR="00C02389" w:rsidRPr="0001631F">
              <w:rPr>
                <w:rFonts w:ascii="Arial" w:hAnsi="Arial" w:cs="Arial"/>
              </w:rPr>
              <w:t>s)</w:t>
            </w:r>
            <w:r w:rsidRPr="0001631F">
              <w:rPr>
                <w:rFonts w:ascii="Arial" w:hAnsi="Arial" w:cs="Arial"/>
              </w:rPr>
              <w:t>.</w:t>
            </w:r>
          </w:p>
          <w:p w:rsidR="000A68CA" w:rsidRPr="000A68CA" w:rsidRDefault="000A68CA" w:rsidP="00996663">
            <w:pPr>
              <w:pStyle w:val="ListParagraph"/>
              <w:spacing w:after="60" w:line="240" w:lineRule="auto"/>
              <w:ind w:left="284"/>
              <w:contextualSpacing w:val="0"/>
              <w:rPr>
                <w:rFonts w:ascii="Arial" w:hAnsi="Arial" w:cs="Arial"/>
                <w:sz w:val="16"/>
                <w:szCs w:val="16"/>
              </w:rPr>
            </w:pPr>
          </w:p>
        </w:tc>
        <w:tc>
          <w:tcPr>
            <w:tcW w:w="808" w:type="pct"/>
          </w:tcPr>
          <w:p w:rsidR="007B481F" w:rsidRPr="0001631F" w:rsidRDefault="007B481F" w:rsidP="00996663">
            <w:pPr>
              <w:spacing w:after="60" w:line="240" w:lineRule="auto"/>
              <w:rPr>
                <w:rFonts w:ascii="Arial" w:hAnsi="Arial" w:cs="Arial"/>
              </w:rPr>
            </w:pPr>
            <w:r w:rsidRPr="0001631F">
              <w:rPr>
                <w:rFonts w:ascii="Arial" w:hAnsi="Arial" w:cs="Arial"/>
              </w:rPr>
              <w:t>Program not promoted pre-arrival</w:t>
            </w:r>
            <w:r w:rsidR="00A007D2" w:rsidRPr="0001631F">
              <w:rPr>
                <w:rFonts w:ascii="Arial" w:hAnsi="Arial" w:cs="Arial"/>
              </w:rPr>
              <w:t>; p</w:t>
            </w:r>
            <w:r w:rsidRPr="0001631F">
              <w:rPr>
                <w:rFonts w:ascii="Arial" w:hAnsi="Arial" w:cs="Arial"/>
              </w:rPr>
              <w:t xml:space="preserve">rogram publicized through networks media, provide info at airport. Most clients hear about program through word of mouth. Some clients get info online (Facebook, website). </w:t>
            </w:r>
          </w:p>
        </w:tc>
        <w:tc>
          <w:tcPr>
            <w:tcW w:w="914" w:type="pct"/>
          </w:tcPr>
          <w:p w:rsidR="00C65397" w:rsidRPr="0001631F" w:rsidRDefault="00C65397" w:rsidP="00E86D93">
            <w:pPr>
              <w:pStyle w:val="ListParagraph"/>
              <w:numPr>
                <w:ilvl w:val="0"/>
                <w:numId w:val="13"/>
              </w:numPr>
              <w:spacing w:after="60" w:line="240" w:lineRule="auto"/>
              <w:ind w:left="318" w:hanging="318"/>
              <w:contextualSpacing w:val="0"/>
              <w:rPr>
                <w:rFonts w:ascii="Arial" w:hAnsi="Arial" w:cs="Arial"/>
              </w:rPr>
            </w:pPr>
            <w:r w:rsidRPr="0001631F">
              <w:rPr>
                <w:rFonts w:ascii="Arial" w:hAnsi="Arial" w:cs="Arial"/>
              </w:rPr>
              <w:t>2005 pilot; began in 2009</w:t>
            </w:r>
          </w:p>
          <w:p w:rsidR="00C65397" w:rsidRPr="0001631F" w:rsidRDefault="00C65397" w:rsidP="00E86D93">
            <w:pPr>
              <w:pStyle w:val="ListParagraph"/>
              <w:numPr>
                <w:ilvl w:val="0"/>
                <w:numId w:val="13"/>
              </w:numPr>
              <w:spacing w:after="60" w:line="240" w:lineRule="auto"/>
              <w:ind w:left="318" w:hanging="318"/>
              <w:contextualSpacing w:val="0"/>
              <w:rPr>
                <w:rFonts w:ascii="Arial" w:hAnsi="Arial" w:cs="Arial"/>
              </w:rPr>
            </w:pPr>
            <w:r w:rsidRPr="0001631F">
              <w:rPr>
                <w:rFonts w:ascii="Arial" w:hAnsi="Arial" w:cs="Arial"/>
              </w:rPr>
              <w:t>Program criteria:</w:t>
            </w:r>
            <w:r w:rsidR="007B58C9" w:rsidRPr="0001631F">
              <w:rPr>
                <w:rFonts w:ascii="Arial" w:hAnsi="Arial" w:cs="Arial"/>
              </w:rPr>
              <w:t xml:space="preserve"> permanent resident </w:t>
            </w:r>
            <w:r w:rsidR="005D3E26" w:rsidRPr="0001631F">
              <w:rPr>
                <w:rFonts w:ascii="Arial" w:hAnsi="Arial" w:cs="Arial"/>
              </w:rPr>
              <w:t>for less than 5 years</w:t>
            </w:r>
            <w:r w:rsidR="008857F0" w:rsidRPr="0001631F">
              <w:rPr>
                <w:rFonts w:ascii="Arial" w:hAnsi="Arial" w:cs="Arial"/>
              </w:rPr>
              <w:t>, CLB level 5, clear job target</w:t>
            </w:r>
            <w:r w:rsidRPr="0001631F">
              <w:rPr>
                <w:rFonts w:ascii="Arial" w:hAnsi="Arial" w:cs="Arial"/>
              </w:rPr>
              <w:t xml:space="preserve"> within </w:t>
            </w:r>
            <w:r w:rsidR="005D3E26" w:rsidRPr="0001631F">
              <w:rPr>
                <w:rFonts w:ascii="Arial" w:hAnsi="Arial" w:cs="Arial"/>
              </w:rPr>
              <w:t>own field</w:t>
            </w:r>
          </w:p>
          <w:p w:rsidR="00C65397" w:rsidRPr="0001631F" w:rsidRDefault="007B481F" w:rsidP="00E86D93">
            <w:pPr>
              <w:pStyle w:val="ListParagraph"/>
              <w:numPr>
                <w:ilvl w:val="0"/>
                <w:numId w:val="13"/>
              </w:numPr>
              <w:spacing w:after="60" w:line="240" w:lineRule="auto"/>
              <w:ind w:left="318" w:hanging="318"/>
              <w:contextualSpacing w:val="0"/>
              <w:rPr>
                <w:rFonts w:ascii="Arial" w:hAnsi="Arial" w:cs="Arial"/>
              </w:rPr>
            </w:pPr>
            <w:r w:rsidRPr="0001631F">
              <w:rPr>
                <w:rFonts w:ascii="Arial" w:hAnsi="Arial" w:cs="Arial"/>
              </w:rPr>
              <w:t>30 new clients</w:t>
            </w:r>
            <w:r w:rsidR="00C65397" w:rsidRPr="0001631F">
              <w:rPr>
                <w:rFonts w:ascii="Arial" w:hAnsi="Arial" w:cs="Arial"/>
              </w:rPr>
              <w:t>/</w:t>
            </w:r>
            <w:r w:rsidRPr="0001631F">
              <w:rPr>
                <w:rFonts w:ascii="Arial" w:hAnsi="Arial" w:cs="Arial"/>
              </w:rPr>
              <w:t xml:space="preserve"> month</w:t>
            </w:r>
          </w:p>
          <w:p w:rsidR="00996663" w:rsidRPr="00996663" w:rsidRDefault="007B481F"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 xml:space="preserve">80% find job (20% may </w:t>
            </w:r>
            <w:r w:rsidR="007B58C9" w:rsidRPr="0001631F">
              <w:rPr>
                <w:rFonts w:ascii="Arial" w:hAnsi="Arial" w:cs="Arial"/>
              </w:rPr>
              <w:t xml:space="preserve">have personal issues) </w:t>
            </w:r>
          </w:p>
        </w:tc>
        <w:tc>
          <w:tcPr>
            <w:tcW w:w="1296" w:type="pct"/>
          </w:tcPr>
          <w:p w:rsidR="00A24D0A" w:rsidRPr="0001631F" w:rsidRDefault="00A24D0A"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 xml:space="preserve">Length of program allows for the time needed to get back into field, and allows for IEPs to work part-time. </w:t>
            </w:r>
          </w:p>
          <w:p w:rsidR="007B481F" w:rsidRPr="0001631F" w:rsidRDefault="00A24D0A" w:rsidP="00E86D93">
            <w:pPr>
              <w:pStyle w:val="ListParagraph"/>
              <w:numPr>
                <w:ilvl w:val="0"/>
                <w:numId w:val="13"/>
              </w:numPr>
              <w:spacing w:after="60" w:line="240" w:lineRule="auto"/>
              <w:ind w:left="284" w:hanging="284"/>
              <w:contextualSpacing w:val="0"/>
              <w:rPr>
                <w:rFonts w:ascii="Arial" w:hAnsi="Arial" w:cs="Arial"/>
              </w:rPr>
            </w:pPr>
            <w:r w:rsidRPr="0001631F">
              <w:rPr>
                <w:rFonts w:ascii="Arial" w:hAnsi="Arial" w:cs="Arial"/>
              </w:rPr>
              <w:t>Skills upgrading, funding support, and flexibility (one-on-one counselling support instead of class) also work well.</w:t>
            </w:r>
            <w:r w:rsidR="00851764" w:rsidRPr="0001631F">
              <w:rPr>
                <w:rFonts w:ascii="Arial" w:hAnsi="Arial" w:cs="Arial"/>
                <w:i/>
              </w:rPr>
              <w:t xml:space="preserve"> </w:t>
            </w:r>
          </w:p>
        </w:tc>
      </w:tr>
      <w:tr w:rsidR="00A24D0A" w:rsidRPr="0001631F">
        <w:trPr>
          <w:gridAfter w:val="1"/>
          <w:wAfter w:w="5" w:type="pct"/>
        </w:trPr>
        <w:tc>
          <w:tcPr>
            <w:tcW w:w="4995" w:type="pct"/>
            <w:gridSpan w:val="4"/>
            <w:shd w:val="clear" w:color="auto" w:fill="DAEEF3" w:themeFill="accent5" w:themeFillTint="33"/>
          </w:tcPr>
          <w:p w:rsidR="00A24D0A" w:rsidRPr="0001631F" w:rsidRDefault="00025445" w:rsidP="00996663">
            <w:pPr>
              <w:spacing w:after="60" w:line="240" w:lineRule="auto"/>
              <w:jc w:val="both"/>
              <w:rPr>
                <w:rFonts w:ascii="Arial" w:hAnsi="Arial" w:cs="Arial"/>
                <w:b/>
              </w:rPr>
            </w:pPr>
            <w:r w:rsidRPr="0001631F">
              <w:rPr>
                <w:rFonts w:ascii="Arial" w:hAnsi="Arial" w:cs="Arial"/>
                <w:b/>
              </w:rPr>
              <w:t>CRIEC</w:t>
            </w:r>
            <w:r w:rsidR="00A007D2" w:rsidRPr="0001631F">
              <w:rPr>
                <w:rFonts w:ascii="Arial" w:hAnsi="Arial" w:cs="Arial"/>
                <w:b/>
              </w:rPr>
              <w:t xml:space="preserve"> SmartConnections</w:t>
            </w:r>
            <w:r w:rsidR="0036321D" w:rsidRPr="0001631F">
              <w:rPr>
                <w:rFonts w:ascii="Arial" w:hAnsi="Arial" w:cs="Arial"/>
                <w:b/>
              </w:rPr>
              <w:t xml:space="preserve"> (Calgary, Alberta)</w:t>
            </w:r>
          </w:p>
        </w:tc>
      </w:tr>
      <w:tr w:rsidR="007B481F" w:rsidRPr="0001631F">
        <w:trPr>
          <w:gridAfter w:val="1"/>
          <w:wAfter w:w="5" w:type="pct"/>
        </w:trPr>
        <w:tc>
          <w:tcPr>
            <w:tcW w:w="1977" w:type="pct"/>
          </w:tcPr>
          <w:p w:rsidR="00A007D2" w:rsidRPr="0001631F" w:rsidRDefault="00352B9D"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SmartConnections a</w:t>
            </w:r>
            <w:r w:rsidR="00A007D2" w:rsidRPr="0001631F">
              <w:rPr>
                <w:rFonts w:ascii="Arial" w:hAnsi="Arial" w:cs="Arial"/>
              </w:rPr>
              <w:t>pproach</w:t>
            </w:r>
            <w:r w:rsidR="00025445" w:rsidRPr="0001631F">
              <w:rPr>
                <w:rFonts w:ascii="Arial" w:hAnsi="Arial" w:cs="Arial"/>
              </w:rPr>
              <w:t xml:space="preserve"> developed by Calgary Region Immigrant Employment Council (CRIEC)</w:t>
            </w:r>
            <w:r w:rsidR="008A4234" w:rsidRPr="0001631F">
              <w:rPr>
                <w:rFonts w:ascii="Arial" w:hAnsi="Arial" w:cs="Arial"/>
              </w:rPr>
              <w:t>: p</w:t>
            </w:r>
            <w:r w:rsidR="0082102B" w:rsidRPr="0001631F">
              <w:rPr>
                <w:rFonts w:ascii="Arial" w:hAnsi="Arial" w:cs="Arial"/>
              </w:rPr>
              <w:t>rovide</w:t>
            </w:r>
            <w:r w:rsidR="00A007D2" w:rsidRPr="0001631F">
              <w:rPr>
                <w:rFonts w:ascii="Arial" w:hAnsi="Arial" w:cs="Arial"/>
              </w:rPr>
              <w:t xml:space="preserve"> </w:t>
            </w:r>
            <w:r w:rsidR="007B481F" w:rsidRPr="0001631F">
              <w:rPr>
                <w:rFonts w:ascii="Arial" w:hAnsi="Arial" w:cs="Arial"/>
              </w:rPr>
              <w:t>info</w:t>
            </w:r>
            <w:r w:rsidR="00A007D2" w:rsidRPr="0001631F">
              <w:rPr>
                <w:rFonts w:ascii="Arial" w:hAnsi="Arial" w:cs="Arial"/>
              </w:rPr>
              <w:t>rmation</w:t>
            </w:r>
            <w:r w:rsidR="007B481F" w:rsidRPr="0001631F">
              <w:rPr>
                <w:rFonts w:ascii="Arial" w:hAnsi="Arial" w:cs="Arial"/>
              </w:rPr>
              <w:t xml:space="preserve"> on accreditation process </w:t>
            </w:r>
            <w:r w:rsidR="008A4234" w:rsidRPr="0001631F">
              <w:rPr>
                <w:rFonts w:ascii="Arial" w:hAnsi="Arial" w:cs="Arial"/>
              </w:rPr>
              <w:t xml:space="preserve">with </w:t>
            </w:r>
            <w:r w:rsidR="007B481F" w:rsidRPr="0001631F">
              <w:rPr>
                <w:rFonts w:ascii="Arial" w:hAnsi="Arial" w:cs="Arial"/>
              </w:rPr>
              <w:t>sta</w:t>
            </w:r>
            <w:r w:rsidR="00A007D2" w:rsidRPr="0001631F">
              <w:rPr>
                <w:rFonts w:ascii="Arial" w:hAnsi="Arial" w:cs="Arial"/>
              </w:rPr>
              <w:t>k</w:t>
            </w:r>
            <w:r w:rsidR="007B481F" w:rsidRPr="0001631F">
              <w:rPr>
                <w:rFonts w:ascii="Arial" w:hAnsi="Arial" w:cs="Arial"/>
              </w:rPr>
              <w:t>eholders a</w:t>
            </w:r>
            <w:r w:rsidR="00A007D2" w:rsidRPr="0001631F">
              <w:rPr>
                <w:rFonts w:ascii="Arial" w:hAnsi="Arial" w:cs="Arial"/>
              </w:rPr>
              <w:t xml:space="preserve">t </w:t>
            </w:r>
            <w:r w:rsidR="007B481F" w:rsidRPr="0001631F">
              <w:rPr>
                <w:rFonts w:ascii="Arial" w:hAnsi="Arial" w:cs="Arial"/>
              </w:rPr>
              <w:t xml:space="preserve">table; </w:t>
            </w:r>
            <w:r w:rsidR="00A007D2" w:rsidRPr="0001631F">
              <w:rPr>
                <w:rFonts w:ascii="Arial" w:hAnsi="Arial" w:cs="Arial"/>
              </w:rPr>
              <w:t>discuss IEP choices (</w:t>
            </w:r>
            <w:r w:rsidR="008A4234" w:rsidRPr="0001631F">
              <w:rPr>
                <w:rFonts w:ascii="Arial" w:hAnsi="Arial" w:cs="Arial"/>
              </w:rPr>
              <w:t xml:space="preserve">with </w:t>
            </w:r>
            <w:r w:rsidR="00A007D2" w:rsidRPr="0001631F">
              <w:rPr>
                <w:rFonts w:ascii="Arial" w:hAnsi="Arial" w:cs="Arial"/>
              </w:rPr>
              <w:t>IEPs and professionals at table)</w:t>
            </w:r>
            <w:r w:rsidR="008A4234" w:rsidRPr="0001631F">
              <w:rPr>
                <w:rFonts w:ascii="Arial" w:hAnsi="Arial" w:cs="Arial"/>
              </w:rPr>
              <w:t xml:space="preserve">; </w:t>
            </w:r>
            <w:r w:rsidR="00A007D2" w:rsidRPr="0001631F">
              <w:rPr>
                <w:rFonts w:ascii="Arial" w:hAnsi="Arial" w:cs="Arial"/>
              </w:rPr>
              <w:t xml:space="preserve"> discuss skill transferability if alternative career</w:t>
            </w:r>
            <w:r w:rsidRPr="0001631F">
              <w:rPr>
                <w:rFonts w:ascii="Arial" w:hAnsi="Arial" w:cs="Arial"/>
              </w:rPr>
              <w:t xml:space="preserve"> path chosen</w:t>
            </w:r>
            <w:r w:rsidR="00A007D2" w:rsidRPr="0001631F">
              <w:rPr>
                <w:rFonts w:ascii="Arial" w:hAnsi="Arial" w:cs="Arial"/>
              </w:rPr>
              <w:t xml:space="preserve"> </w:t>
            </w:r>
          </w:p>
          <w:p w:rsidR="007B481F" w:rsidRPr="0001631F" w:rsidRDefault="0082102B"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 xml:space="preserve">Approach </w:t>
            </w:r>
            <w:r w:rsidR="00CF0E98" w:rsidRPr="0001631F">
              <w:rPr>
                <w:rFonts w:ascii="Arial" w:hAnsi="Arial" w:cs="Arial"/>
              </w:rPr>
              <w:t>used in</w:t>
            </w:r>
            <w:r w:rsidR="007B481F" w:rsidRPr="0001631F">
              <w:rPr>
                <w:rFonts w:ascii="Arial" w:hAnsi="Arial" w:cs="Arial"/>
              </w:rPr>
              <w:t xml:space="preserve"> workshops for lawyers</w:t>
            </w:r>
            <w:r w:rsidR="00352B9D" w:rsidRPr="0001631F">
              <w:rPr>
                <w:rFonts w:ascii="Arial" w:hAnsi="Arial" w:cs="Arial"/>
              </w:rPr>
              <w:t xml:space="preserve"> and follow-up roundtables</w:t>
            </w:r>
            <w:r w:rsidR="002815FD" w:rsidRPr="0001631F">
              <w:rPr>
                <w:rFonts w:ascii="Arial" w:hAnsi="Arial" w:cs="Arial"/>
              </w:rPr>
              <w:t xml:space="preserve">. </w:t>
            </w:r>
            <w:r w:rsidR="00CF0E98" w:rsidRPr="0001631F">
              <w:rPr>
                <w:rFonts w:ascii="Arial" w:hAnsi="Arial" w:cs="Arial"/>
              </w:rPr>
              <w:t>Currently p</w:t>
            </w:r>
            <w:r w:rsidR="00A007D2" w:rsidRPr="0001631F">
              <w:rPr>
                <w:rFonts w:ascii="Arial" w:hAnsi="Arial" w:cs="Arial"/>
              </w:rPr>
              <w:t xml:space="preserve">lanning </w:t>
            </w:r>
            <w:r w:rsidR="001F738C" w:rsidRPr="0001631F">
              <w:rPr>
                <w:rFonts w:ascii="Arial" w:hAnsi="Arial" w:cs="Arial"/>
              </w:rPr>
              <w:t>w</w:t>
            </w:r>
            <w:r w:rsidR="007B481F" w:rsidRPr="0001631F">
              <w:rPr>
                <w:rFonts w:ascii="Arial" w:hAnsi="Arial" w:cs="Arial"/>
              </w:rPr>
              <w:t>orks</w:t>
            </w:r>
            <w:r w:rsidR="001F738C" w:rsidRPr="0001631F">
              <w:rPr>
                <w:rFonts w:ascii="Arial" w:hAnsi="Arial" w:cs="Arial"/>
              </w:rPr>
              <w:t>hops for professionals in finance and accounting and possibly,</w:t>
            </w:r>
            <w:r w:rsidR="007B481F" w:rsidRPr="0001631F">
              <w:rPr>
                <w:rFonts w:ascii="Arial" w:hAnsi="Arial" w:cs="Arial"/>
              </w:rPr>
              <w:t xml:space="preserve"> insurance, electrical engineering</w:t>
            </w:r>
            <w:r w:rsidRPr="0001631F">
              <w:rPr>
                <w:rFonts w:ascii="Arial" w:hAnsi="Arial" w:cs="Arial"/>
              </w:rPr>
              <w:t xml:space="preserve">, </w:t>
            </w:r>
            <w:r w:rsidR="007B481F" w:rsidRPr="0001631F">
              <w:rPr>
                <w:rFonts w:ascii="Arial" w:hAnsi="Arial" w:cs="Arial"/>
              </w:rPr>
              <w:t>IT</w:t>
            </w:r>
            <w:r w:rsidR="001F738C" w:rsidRPr="0001631F">
              <w:rPr>
                <w:rFonts w:ascii="Arial" w:hAnsi="Arial" w:cs="Arial"/>
              </w:rPr>
              <w:t xml:space="preserve">, and </w:t>
            </w:r>
            <w:r w:rsidR="00A007D2" w:rsidRPr="0001631F">
              <w:rPr>
                <w:rFonts w:ascii="Arial" w:hAnsi="Arial" w:cs="Arial"/>
              </w:rPr>
              <w:t>health care</w:t>
            </w:r>
          </w:p>
          <w:p w:rsidR="002B1F86" w:rsidRPr="007F39C4" w:rsidRDefault="00A007D2" w:rsidP="00E86D93">
            <w:pPr>
              <w:pStyle w:val="ListParagraph"/>
              <w:numPr>
                <w:ilvl w:val="0"/>
                <w:numId w:val="13"/>
              </w:numPr>
              <w:tabs>
                <w:tab w:val="left" w:pos="315"/>
              </w:tabs>
              <w:spacing w:after="60" w:line="240" w:lineRule="auto"/>
              <w:ind w:left="284" w:hanging="284"/>
              <w:contextualSpacing w:val="0"/>
              <w:rPr>
                <w:rFonts w:ascii="Arial" w:hAnsi="Arial" w:cs="Arial"/>
              </w:rPr>
            </w:pPr>
            <w:r w:rsidRPr="0001631F">
              <w:rPr>
                <w:rFonts w:ascii="Arial" w:hAnsi="Arial" w:cs="Arial"/>
              </w:rPr>
              <w:t>CRIEC a</w:t>
            </w:r>
            <w:r w:rsidR="007B481F" w:rsidRPr="0001631F">
              <w:rPr>
                <w:rFonts w:ascii="Arial" w:hAnsi="Arial" w:cs="Arial"/>
              </w:rPr>
              <w:t>lso has</w:t>
            </w:r>
            <w:r w:rsidR="00352B9D" w:rsidRPr="0001631F">
              <w:rPr>
                <w:rFonts w:ascii="Arial" w:hAnsi="Arial" w:cs="Arial"/>
              </w:rPr>
              <w:t xml:space="preserve"> occupation-specific</w:t>
            </w:r>
            <w:r w:rsidR="007B481F" w:rsidRPr="0001631F">
              <w:rPr>
                <w:rFonts w:ascii="Arial" w:hAnsi="Arial" w:cs="Arial"/>
              </w:rPr>
              <w:t xml:space="preserve"> mentoring </w:t>
            </w:r>
            <w:r w:rsidRPr="0001631F">
              <w:rPr>
                <w:rFonts w:ascii="Arial" w:hAnsi="Arial" w:cs="Arial"/>
              </w:rPr>
              <w:t>p</w:t>
            </w:r>
            <w:r w:rsidR="007B481F" w:rsidRPr="0001631F">
              <w:rPr>
                <w:rFonts w:ascii="Arial" w:hAnsi="Arial" w:cs="Arial"/>
              </w:rPr>
              <w:t>rogram</w:t>
            </w:r>
          </w:p>
        </w:tc>
        <w:tc>
          <w:tcPr>
            <w:tcW w:w="808" w:type="pct"/>
          </w:tcPr>
          <w:p w:rsidR="007B481F" w:rsidRPr="0001631F" w:rsidRDefault="007B481F" w:rsidP="00996663">
            <w:pPr>
              <w:spacing w:after="60" w:line="240" w:lineRule="auto"/>
              <w:rPr>
                <w:rFonts w:ascii="Arial" w:hAnsi="Arial" w:cs="Arial"/>
              </w:rPr>
            </w:pPr>
          </w:p>
        </w:tc>
        <w:tc>
          <w:tcPr>
            <w:tcW w:w="914" w:type="pct"/>
          </w:tcPr>
          <w:p w:rsidR="00352B9D" w:rsidRPr="0001631F" w:rsidRDefault="00025445"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 xml:space="preserve">Council in formal existence for 2 years </w:t>
            </w:r>
          </w:p>
          <w:p w:rsidR="00352B9D" w:rsidRPr="0001631F" w:rsidRDefault="007B481F"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Mentoring program</w:t>
            </w:r>
            <w:r w:rsidR="00352B9D" w:rsidRPr="0001631F">
              <w:rPr>
                <w:rFonts w:ascii="Arial" w:hAnsi="Arial" w:cs="Arial"/>
              </w:rPr>
              <w:t xml:space="preserve"> now has 169 mentors/ mentees (</w:t>
            </w:r>
            <w:r w:rsidRPr="0001631F">
              <w:rPr>
                <w:rFonts w:ascii="Arial" w:hAnsi="Arial" w:cs="Arial"/>
              </w:rPr>
              <w:t xml:space="preserve">first batch </w:t>
            </w:r>
            <w:r w:rsidR="00352B9D" w:rsidRPr="0001631F">
              <w:rPr>
                <w:rFonts w:ascii="Arial" w:hAnsi="Arial" w:cs="Arial"/>
              </w:rPr>
              <w:t xml:space="preserve">had </w:t>
            </w:r>
            <w:r w:rsidRPr="0001631F">
              <w:rPr>
                <w:rFonts w:ascii="Arial" w:hAnsi="Arial" w:cs="Arial"/>
              </w:rPr>
              <w:t>34 mentors/ mentees</w:t>
            </w:r>
            <w:r w:rsidR="00352B9D" w:rsidRPr="0001631F">
              <w:rPr>
                <w:rFonts w:ascii="Arial" w:hAnsi="Arial" w:cs="Arial"/>
              </w:rPr>
              <w:t xml:space="preserve">) </w:t>
            </w:r>
          </w:p>
          <w:p w:rsidR="007B481F" w:rsidRPr="0001631F" w:rsidRDefault="007B481F"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 xml:space="preserve">55 participants at </w:t>
            </w:r>
            <w:r w:rsidR="00352B9D" w:rsidRPr="0001631F">
              <w:rPr>
                <w:rFonts w:ascii="Arial" w:hAnsi="Arial" w:cs="Arial"/>
              </w:rPr>
              <w:t>w</w:t>
            </w:r>
            <w:r w:rsidRPr="0001631F">
              <w:rPr>
                <w:rFonts w:ascii="Arial" w:hAnsi="Arial" w:cs="Arial"/>
              </w:rPr>
              <w:t xml:space="preserve">orkshop for lawyers, 25 more at </w:t>
            </w:r>
            <w:r w:rsidR="005D3E26" w:rsidRPr="0001631F">
              <w:rPr>
                <w:rFonts w:ascii="Arial" w:hAnsi="Arial" w:cs="Arial"/>
              </w:rPr>
              <w:t>r</w:t>
            </w:r>
            <w:r w:rsidRPr="0001631F">
              <w:rPr>
                <w:rFonts w:ascii="Arial" w:hAnsi="Arial" w:cs="Arial"/>
              </w:rPr>
              <w:t>oundtables following workshops</w:t>
            </w:r>
          </w:p>
        </w:tc>
        <w:tc>
          <w:tcPr>
            <w:tcW w:w="1296" w:type="pct"/>
          </w:tcPr>
          <w:p w:rsidR="008A4234" w:rsidRPr="0001631F" w:rsidRDefault="002F07DB"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P</w:t>
            </w:r>
            <w:r w:rsidR="00E50B52" w:rsidRPr="0001631F">
              <w:rPr>
                <w:rFonts w:ascii="Arial" w:hAnsi="Arial" w:cs="Arial"/>
              </w:rPr>
              <w:t>ulls</w:t>
            </w:r>
            <w:r w:rsidR="00A24D0A" w:rsidRPr="0001631F">
              <w:rPr>
                <w:rFonts w:ascii="Arial" w:hAnsi="Arial" w:cs="Arial"/>
              </w:rPr>
              <w:t xml:space="preserve"> </w:t>
            </w:r>
            <w:r w:rsidRPr="0001631F">
              <w:rPr>
                <w:rFonts w:ascii="Arial" w:hAnsi="Arial" w:cs="Arial"/>
              </w:rPr>
              <w:t xml:space="preserve">everything </w:t>
            </w:r>
            <w:r w:rsidR="00A24D0A" w:rsidRPr="0001631F">
              <w:rPr>
                <w:rFonts w:ascii="Arial" w:hAnsi="Arial" w:cs="Arial"/>
              </w:rPr>
              <w:t>together</w:t>
            </w:r>
            <w:r w:rsidRPr="0001631F">
              <w:rPr>
                <w:rFonts w:ascii="Arial" w:hAnsi="Arial" w:cs="Arial"/>
              </w:rPr>
              <w:t xml:space="preserve">: </w:t>
            </w:r>
            <w:r w:rsidR="00A24D0A" w:rsidRPr="0001631F">
              <w:rPr>
                <w:rFonts w:ascii="Arial" w:hAnsi="Arial" w:cs="Arial"/>
              </w:rPr>
              <w:t>practical matters, what employers what, I</w:t>
            </w:r>
            <w:r w:rsidRPr="0001631F">
              <w:rPr>
                <w:rFonts w:ascii="Arial" w:hAnsi="Arial" w:cs="Arial"/>
              </w:rPr>
              <w:t>EP</w:t>
            </w:r>
            <w:r w:rsidR="00A24D0A" w:rsidRPr="0001631F">
              <w:rPr>
                <w:rFonts w:ascii="Arial" w:hAnsi="Arial" w:cs="Arial"/>
              </w:rPr>
              <w:t xml:space="preserve"> issues. </w:t>
            </w:r>
          </w:p>
          <w:p w:rsidR="008A4234" w:rsidRPr="0001631F" w:rsidRDefault="00E50B52"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Workshop a</w:t>
            </w:r>
            <w:r w:rsidR="00A24D0A" w:rsidRPr="0001631F">
              <w:rPr>
                <w:rFonts w:ascii="Arial" w:hAnsi="Arial" w:cs="Arial"/>
              </w:rPr>
              <w:t xml:space="preserve">pproach is hands-on and uplifting and inspiring </w:t>
            </w:r>
            <w:r w:rsidR="002F07DB" w:rsidRPr="0001631F">
              <w:rPr>
                <w:rFonts w:ascii="Arial" w:hAnsi="Arial" w:cs="Arial"/>
              </w:rPr>
              <w:t>(</w:t>
            </w:r>
            <w:r w:rsidRPr="0001631F">
              <w:rPr>
                <w:rFonts w:ascii="Arial" w:hAnsi="Arial" w:cs="Arial"/>
              </w:rPr>
              <w:t>approaches</w:t>
            </w:r>
            <w:r w:rsidR="002F07DB" w:rsidRPr="0001631F">
              <w:rPr>
                <w:rFonts w:ascii="Arial" w:hAnsi="Arial" w:cs="Arial"/>
              </w:rPr>
              <w:t xml:space="preserve"> </w:t>
            </w:r>
            <w:r w:rsidRPr="0001631F">
              <w:rPr>
                <w:rFonts w:ascii="Arial" w:hAnsi="Arial" w:cs="Arial"/>
              </w:rPr>
              <w:t xml:space="preserve">IEPs </w:t>
            </w:r>
            <w:r w:rsidR="002F07DB" w:rsidRPr="0001631F">
              <w:rPr>
                <w:rFonts w:ascii="Arial" w:hAnsi="Arial" w:cs="Arial"/>
              </w:rPr>
              <w:t xml:space="preserve">as </w:t>
            </w:r>
            <w:r w:rsidR="00A24D0A" w:rsidRPr="0001631F">
              <w:rPr>
                <w:rFonts w:ascii="Arial" w:hAnsi="Arial" w:cs="Arial"/>
              </w:rPr>
              <w:t>professional</w:t>
            </w:r>
            <w:r w:rsidRPr="0001631F">
              <w:rPr>
                <w:rFonts w:ascii="Arial" w:hAnsi="Arial" w:cs="Arial"/>
              </w:rPr>
              <w:t>s)</w:t>
            </w:r>
            <w:r w:rsidR="00A24D0A" w:rsidRPr="0001631F">
              <w:rPr>
                <w:rFonts w:ascii="Arial" w:hAnsi="Arial" w:cs="Arial"/>
              </w:rPr>
              <w:t xml:space="preserve">. </w:t>
            </w:r>
          </w:p>
          <w:p w:rsidR="007B481F" w:rsidRPr="0001631F" w:rsidRDefault="00A24D0A" w:rsidP="00467C02">
            <w:pPr>
              <w:pStyle w:val="ListParagraph"/>
              <w:numPr>
                <w:ilvl w:val="0"/>
                <w:numId w:val="24"/>
              </w:numPr>
              <w:spacing w:after="60" w:line="240" w:lineRule="auto"/>
              <w:ind w:left="284" w:hanging="284"/>
              <w:contextualSpacing w:val="0"/>
              <w:rPr>
                <w:rFonts w:ascii="Arial" w:hAnsi="Arial" w:cs="Arial"/>
              </w:rPr>
            </w:pPr>
            <w:r w:rsidRPr="0001631F">
              <w:rPr>
                <w:rFonts w:ascii="Arial" w:hAnsi="Arial" w:cs="Arial"/>
              </w:rPr>
              <w:t xml:space="preserve">Workshop </w:t>
            </w:r>
            <w:r w:rsidR="00E50B52" w:rsidRPr="0001631F">
              <w:rPr>
                <w:rFonts w:ascii="Arial" w:hAnsi="Arial" w:cs="Arial"/>
              </w:rPr>
              <w:t xml:space="preserve">is </w:t>
            </w:r>
            <w:r w:rsidR="008A4234" w:rsidRPr="0001631F">
              <w:rPr>
                <w:rFonts w:ascii="Arial" w:hAnsi="Arial" w:cs="Arial"/>
              </w:rPr>
              <w:t>“</w:t>
            </w:r>
            <w:r w:rsidRPr="0001631F">
              <w:rPr>
                <w:rFonts w:ascii="Arial" w:hAnsi="Arial" w:cs="Arial"/>
              </w:rPr>
              <w:t>robust and meaningful</w:t>
            </w:r>
            <w:r w:rsidR="008A4234" w:rsidRPr="0001631F">
              <w:rPr>
                <w:rFonts w:ascii="Arial" w:hAnsi="Arial" w:cs="Arial"/>
              </w:rPr>
              <w:t>”</w:t>
            </w:r>
            <w:r w:rsidRPr="0001631F">
              <w:rPr>
                <w:rFonts w:ascii="Arial" w:hAnsi="Arial" w:cs="Arial"/>
              </w:rPr>
              <w:t>, and ha</w:t>
            </w:r>
            <w:r w:rsidR="00E50B52" w:rsidRPr="0001631F">
              <w:rPr>
                <w:rFonts w:ascii="Arial" w:hAnsi="Arial" w:cs="Arial"/>
              </w:rPr>
              <w:t xml:space="preserve">s </w:t>
            </w:r>
            <w:r w:rsidRPr="0001631F">
              <w:rPr>
                <w:rFonts w:ascii="Arial" w:hAnsi="Arial" w:cs="Arial"/>
              </w:rPr>
              <w:t xml:space="preserve">follow-up. </w:t>
            </w:r>
          </w:p>
        </w:tc>
      </w:tr>
      <w:tr w:rsidR="00A24D0A" w:rsidRPr="0001631F">
        <w:trPr>
          <w:gridAfter w:val="1"/>
          <w:wAfter w:w="5" w:type="pct"/>
          <w:trHeight w:val="194"/>
        </w:trPr>
        <w:tc>
          <w:tcPr>
            <w:tcW w:w="4995" w:type="pct"/>
            <w:gridSpan w:val="4"/>
            <w:shd w:val="clear" w:color="auto" w:fill="DAEEF3" w:themeFill="accent5" w:themeFillTint="33"/>
          </w:tcPr>
          <w:p w:rsidR="00A24D0A" w:rsidRPr="0001631F" w:rsidRDefault="00A24D0A" w:rsidP="00996663">
            <w:pPr>
              <w:spacing w:after="60" w:line="240" w:lineRule="auto"/>
              <w:jc w:val="both"/>
              <w:rPr>
                <w:rFonts w:ascii="Arial" w:hAnsi="Arial" w:cs="Arial"/>
                <w:b/>
              </w:rPr>
            </w:pPr>
            <w:bookmarkStart w:id="31" w:name="_Toc346095917"/>
            <w:r w:rsidRPr="0001631F">
              <w:rPr>
                <w:rFonts w:ascii="Arial" w:hAnsi="Arial" w:cs="Arial"/>
                <w:b/>
              </w:rPr>
              <w:t>Catholic Immigration Centre</w:t>
            </w:r>
            <w:bookmarkEnd w:id="31"/>
            <w:r w:rsidR="008F3D95" w:rsidRPr="0001631F">
              <w:rPr>
                <w:rFonts w:ascii="Arial" w:hAnsi="Arial" w:cs="Arial"/>
              </w:rPr>
              <w:t xml:space="preserve"> </w:t>
            </w:r>
            <w:r w:rsidR="008F3D95" w:rsidRPr="0001631F">
              <w:rPr>
                <w:rFonts w:ascii="Arial" w:hAnsi="Arial" w:cs="Arial"/>
                <w:b/>
              </w:rPr>
              <w:t>Career Transitions Program</w:t>
            </w:r>
            <w:r w:rsidR="000C30CF" w:rsidRPr="0001631F">
              <w:rPr>
                <w:rFonts w:ascii="Arial" w:hAnsi="Arial" w:cs="Arial"/>
                <w:b/>
              </w:rPr>
              <w:t xml:space="preserve"> (Ottawa, Ontario)</w:t>
            </w:r>
          </w:p>
        </w:tc>
      </w:tr>
      <w:tr w:rsidR="007B481F" w:rsidRPr="0001631F">
        <w:trPr>
          <w:gridAfter w:val="1"/>
          <w:wAfter w:w="5" w:type="pct"/>
          <w:trHeight w:val="4523"/>
        </w:trPr>
        <w:tc>
          <w:tcPr>
            <w:tcW w:w="1977" w:type="pct"/>
          </w:tcPr>
          <w:p w:rsidR="007B481F" w:rsidRPr="0001631F" w:rsidRDefault="00352B9D" w:rsidP="00467C02">
            <w:pPr>
              <w:pStyle w:val="ListParagraph"/>
              <w:numPr>
                <w:ilvl w:val="0"/>
                <w:numId w:val="25"/>
              </w:numPr>
              <w:spacing w:after="60" w:line="240" w:lineRule="auto"/>
              <w:ind w:left="284" w:hanging="284"/>
              <w:contextualSpacing w:val="0"/>
              <w:rPr>
                <w:rFonts w:ascii="Arial" w:hAnsi="Arial" w:cs="Arial"/>
              </w:rPr>
            </w:pPr>
            <w:r w:rsidRPr="0001631F">
              <w:rPr>
                <w:rFonts w:ascii="Arial" w:hAnsi="Arial" w:cs="Arial"/>
              </w:rPr>
              <w:t xml:space="preserve">Employment preparation for </w:t>
            </w:r>
            <w:r w:rsidR="007B481F" w:rsidRPr="0001631F">
              <w:rPr>
                <w:rFonts w:ascii="Arial" w:hAnsi="Arial" w:cs="Arial"/>
              </w:rPr>
              <w:t>International Medical Doctors to support move into alternative careers,</w:t>
            </w:r>
          </w:p>
          <w:p w:rsidR="001C5793" w:rsidRPr="0001631F" w:rsidRDefault="005D3E26"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4</w:t>
            </w:r>
            <w:r w:rsidR="007B481F" w:rsidRPr="0001631F">
              <w:rPr>
                <w:rFonts w:ascii="Arial" w:hAnsi="Arial" w:cs="Arial"/>
              </w:rPr>
              <w:t xml:space="preserve"> h</w:t>
            </w:r>
            <w:r w:rsidR="00352B9D" w:rsidRPr="0001631F">
              <w:rPr>
                <w:rFonts w:ascii="Arial" w:hAnsi="Arial" w:cs="Arial"/>
              </w:rPr>
              <w:t>our</w:t>
            </w:r>
            <w:r w:rsidR="007B481F" w:rsidRPr="0001631F">
              <w:rPr>
                <w:rFonts w:ascii="Arial" w:hAnsi="Arial" w:cs="Arial"/>
              </w:rPr>
              <w:t xml:space="preserve"> workshop</w:t>
            </w:r>
            <w:r w:rsidR="00352B9D" w:rsidRPr="0001631F">
              <w:rPr>
                <w:rFonts w:ascii="Arial" w:hAnsi="Arial" w:cs="Arial"/>
              </w:rPr>
              <w:t>s</w:t>
            </w:r>
            <w:r w:rsidR="007B481F" w:rsidRPr="0001631F">
              <w:rPr>
                <w:rFonts w:ascii="Arial" w:hAnsi="Arial" w:cs="Arial"/>
              </w:rPr>
              <w:t xml:space="preserve"> </w:t>
            </w:r>
            <w:r w:rsidR="00C02389" w:rsidRPr="0001631F">
              <w:rPr>
                <w:rFonts w:ascii="Arial" w:hAnsi="Arial" w:cs="Arial"/>
              </w:rPr>
              <w:t xml:space="preserve">on </w:t>
            </w:r>
            <w:r w:rsidR="007B481F" w:rsidRPr="0001631F">
              <w:rPr>
                <w:rFonts w:ascii="Arial" w:hAnsi="Arial" w:cs="Arial"/>
              </w:rPr>
              <w:t>job search, targeted resume</w:t>
            </w:r>
            <w:r w:rsidR="00352B9D" w:rsidRPr="0001631F">
              <w:rPr>
                <w:rFonts w:ascii="Arial" w:hAnsi="Arial" w:cs="Arial"/>
              </w:rPr>
              <w:t>s</w:t>
            </w:r>
            <w:r w:rsidR="007B481F" w:rsidRPr="0001631F">
              <w:rPr>
                <w:rFonts w:ascii="Arial" w:hAnsi="Arial" w:cs="Arial"/>
              </w:rPr>
              <w:t>, health sector interviews (u</w:t>
            </w:r>
            <w:r w:rsidR="001C5793" w:rsidRPr="0001631F">
              <w:rPr>
                <w:rFonts w:ascii="Arial" w:hAnsi="Arial" w:cs="Arial"/>
              </w:rPr>
              <w:t>sing</w:t>
            </w:r>
            <w:r w:rsidR="00C02389" w:rsidRPr="0001631F">
              <w:rPr>
                <w:rFonts w:ascii="Arial" w:hAnsi="Arial" w:cs="Arial"/>
              </w:rPr>
              <w:t xml:space="preserve"> cameras, DVDs); </w:t>
            </w:r>
          </w:p>
          <w:p w:rsidR="007B481F"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300 p</w:t>
            </w:r>
            <w:r w:rsidR="00352B9D" w:rsidRPr="0001631F">
              <w:rPr>
                <w:rFonts w:ascii="Arial" w:hAnsi="Arial" w:cs="Arial"/>
              </w:rPr>
              <w:t>a</w:t>
            </w:r>
            <w:r w:rsidRPr="0001631F">
              <w:rPr>
                <w:rFonts w:ascii="Arial" w:hAnsi="Arial" w:cs="Arial"/>
              </w:rPr>
              <w:t>g</w:t>
            </w:r>
            <w:r w:rsidR="00352B9D" w:rsidRPr="0001631F">
              <w:rPr>
                <w:rFonts w:ascii="Arial" w:hAnsi="Arial" w:cs="Arial"/>
              </w:rPr>
              <w:t>e</w:t>
            </w:r>
            <w:r w:rsidRPr="0001631F">
              <w:rPr>
                <w:rFonts w:ascii="Arial" w:hAnsi="Arial" w:cs="Arial"/>
              </w:rPr>
              <w:t xml:space="preserve"> client workbook; online test after each workshop</w:t>
            </w:r>
          </w:p>
          <w:p w:rsidR="007B481F"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4 online self-study workshops: occupational clusters, health care occupations, Ontario healthcare labour markets, understanding Canadian employers</w:t>
            </w:r>
          </w:p>
          <w:p w:rsidR="000A68CA" w:rsidRPr="007F39C4"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Exit test after workshop</w:t>
            </w:r>
            <w:r w:rsidR="005D3E26" w:rsidRPr="0001631F">
              <w:rPr>
                <w:rFonts w:ascii="Arial" w:hAnsi="Arial" w:cs="Arial"/>
              </w:rPr>
              <w:t xml:space="preserve"> (</w:t>
            </w:r>
            <w:r w:rsidRPr="0001631F">
              <w:rPr>
                <w:rFonts w:ascii="Arial" w:hAnsi="Arial" w:cs="Arial"/>
              </w:rPr>
              <w:t>employment readiness assessment</w:t>
            </w:r>
            <w:r w:rsidR="005D3E26" w:rsidRPr="0001631F">
              <w:rPr>
                <w:rFonts w:ascii="Arial" w:hAnsi="Arial" w:cs="Arial"/>
              </w:rPr>
              <w:t>), and o</w:t>
            </w:r>
            <w:r w:rsidRPr="0001631F">
              <w:rPr>
                <w:rFonts w:ascii="Arial" w:hAnsi="Arial" w:cs="Arial"/>
              </w:rPr>
              <w:t>ne-on-one job develo</w:t>
            </w:r>
            <w:r w:rsidR="005D3E26" w:rsidRPr="0001631F">
              <w:rPr>
                <w:rFonts w:ascii="Arial" w:hAnsi="Arial" w:cs="Arial"/>
              </w:rPr>
              <w:t>pment counselling</w:t>
            </w:r>
            <w:r w:rsidR="00352B9D" w:rsidRPr="0001631F">
              <w:rPr>
                <w:rFonts w:ascii="Arial" w:hAnsi="Arial" w:cs="Arial"/>
              </w:rPr>
              <w:t xml:space="preserve">: clients create action plan and develop </w:t>
            </w:r>
            <w:r w:rsidRPr="0001631F">
              <w:rPr>
                <w:rFonts w:ascii="Arial" w:hAnsi="Arial" w:cs="Arial"/>
              </w:rPr>
              <w:t xml:space="preserve">list of 5-10 employers </w:t>
            </w:r>
            <w:r w:rsidR="00352B9D" w:rsidRPr="0001631F">
              <w:rPr>
                <w:rFonts w:ascii="Arial" w:hAnsi="Arial" w:cs="Arial"/>
              </w:rPr>
              <w:t>and plan of approach</w:t>
            </w:r>
          </w:p>
        </w:tc>
        <w:tc>
          <w:tcPr>
            <w:tcW w:w="808" w:type="pct"/>
          </w:tcPr>
          <w:p w:rsidR="007B481F" w:rsidRPr="0001631F" w:rsidRDefault="007B481F" w:rsidP="00996663">
            <w:pPr>
              <w:spacing w:after="60" w:line="240" w:lineRule="auto"/>
              <w:rPr>
                <w:rFonts w:ascii="Arial" w:hAnsi="Arial" w:cs="Arial"/>
              </w:rPr>
            </w:pPr>
          </w:p>
        </w:tc>
        <w:tc>
          <w:tcPr>
            <w:tcW w:w="914" w:type="pct"/>
          </w:tcPr>
          <w:p w:rsidR="008F3D95" w:rsidRPr="0001631F" w:rsidRDefault="008F3D95"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 xml:space="preserve">Piloted in 2005 and operating </w:t>
            </w:r>
            <w:r w:rsidR="007B481F" w:rsidRPr="0001631F">
              <w:rPr>
                <w:rFonts w:ascii="Arial" w:hAnsi="Arial" w:cs="Arial"/>
              </w:rPr>
              <w:t>for 3 years</w:t>
            </w:r>
          </w:p>
          <w:p w:rsidR="007B481F" w:rsidRPr="0001631F" w:rsidRDefault="00352B9D"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P</w:t>
            </w:r>
            <w:r w:rsidR="002A3F9D" w:rsidRPr="0001631F">
              <w:rPr>
                <w:rFonts w:ascii="Arial" w:hAnsi="Arial" w:cs="Arial"/>
              </w:rPr>
              <w:t xml:space="preserve">rogram </w:t>
            </w:r>
            <w:r w:rsidR="007B481F" w:rsidRPr="0001631F">
              <w:rPr>
                <w:rFonts w:ascii="Arial" w:hAnsi="Arial" w:cs="Arial"/>
              </w:rPr>
              <w:t xml:space="preserve">cut in Hamilton and Toronto </w:t>
            </w:r>
            <w:r w:rsidR="00C95D03" w:rsidRPr="0001631F">
              <w:rPr>
                <w:rFonts w:ascii="Arial" w:hAnsi="Arial" w:cs="Arial"/>
              </w:rPr>
              <w:t>although in</w:t>
            </w:r>
            <w:r w:rsidR="008F3D95" w:rsidRPr="0001631F">
              <w:rPr>
                <w:rFonts w:ascii="Arial" w:hAnsi="Arial" w:cs="Arial"/>
              </w:rPr>
              <w:t xml:space="preserve"> high demand and exceed</w:t>
            </w:r>
            <w:r w:rsidR="00C95D03" w:rsidRPr="0001631F">
              <w:rPr>
                <w:rFonts w:ascii="Arial" w:hAnsi="Arial" w:cs="Arial"/>
              </w:rPr>
              <w:t>ed</w:t>
            </w:r>
            <w:r w:rsidR="008F3D95" w:rsidRPr="0001631F">
              <w:rPr>
                <w:rFonts w:ascii="Arial" w:hAnsi="Arial" w:cs="Arial"/>
              </w:rPr>
              <w:t xml:space="preserve"> targets</w:t>
            </w:r>
            <w:r w:rsidRPr="0001631F">
              <w:rPr>
                <w:rFonts w:ascii="Arial" w:hAnsi="Arial" w:cs="Arial"/>
              </w:rPr>
              <w:t>. S</w:t>
            </w:r>
            <w:r w:rsidR="008F3D95" w:rsidRPr="0001631F">
              <w:rPr>
                <w:rFonts w:ascii="Arial" w:hAnsi="Arial" w:cs="Arial"/>
              </w:rPr>
              <w:t xml:space="preserve">imilar program for legal professionals also </w:t>
            </w:r>
            <w:r w:rsidRPr="0001631F">
              <w:rPr>
                <w:rFonts w:ascii="Arial" w:hAnsi="Arial" w:cs="Arial"/>
              </w:rPr>
              <w:t>cancelled.</w:t>
            </w:r>
          </w:p>
          <w:p w:rsidR="00352B9D"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800-1000 clients.  4 cohorts/year, 22-25 participants</w:t>
            </w:r>
            <w:r w:rsidR="002A3F9D" w:rsidRPr="0001631F">
              <w:rPr>
                <w:rFonts w:ascii="Arial" w:hAnsi="Arial" w:cs="Arial"/>
              </w:rPr>
              <w:t>/cohort</w:t>
            </w:r>
          </w:p>
          <w:p w:rsidR="007B481F" w:rsidRPr="0001631F" w:rsidRDefault="00352B9D"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Targets exceeded</w:t>
            </w:r>
          </w:p>
        </w:tc>
        <w:tc>
          <w:tcPr>
            <w:tcW w:w="1296" w:type="pct"/>
          </w:tcPr>
          <w:p w:rsidR="00175AF1" w:rsidRPr="0001631F" w:rsidRDefault="008F3D95" w:rsidP="00E86D93">
            <w:pPr>
              <w:pStyle w:val="ListParagraph"/>
              <w:numPr>
                <w:ilvl w:val="0"/>
                <w:numId w:val="16"/>
              </w:numPr>
              <w:spacing w:after="60" w:line="240" w:lineRule="auto"/>
              <w:ind w:left="360"/>
              <w:contextualSpacing w:val="0"/>
              <w:rPr>
                <w:rFonts w:ascii="Arial" w:hAnsi="Arial" w:cs="Arial"/>
              </w:rPr>
            </w:pPr>
            <w:r w:rsidRPr="0001631F">
              <w:rPr>
                <w:rFonts w:ascii="Arial" w:hAnsi="Arial" w:cs="Arial"/>
              </w:rPr>
              <w:t>Combines expertise</w:t>
            </w:r>
            <w:r w:rsidR="00C95D03" w:rsidRPr="0001631F">
              <w:rPr>
                <w:rFonts w:ascii="Arial" w:hAnsi="Arial" w:cs="Arial"/>
              </w:rPr>
              <w:t xml:space="preserve">, passion, knowledge of sector, </w:t>
            </w:r>
            <w:r w:rsidRPr="0001631F">
              <w:rPr>
                <w:rFonts w:ascii="Arial" w:hAnsi="Arial" w:cs="Arial"/>
              </w:rPr>
              <w:t xml:space="preserve">funding </w:t>
            </w:r>
          </w:p>
          <w:p w:rsidR="008F3D95" w:rsidRPr="0001631F" w:rsidRDefault="00175AF1" w:rsidP="00E86D93">
            <w:pPr>
              <w:pStyle w:val="ListParagraph"/>
              <w:numPr>
                <w:ilvl w:val="0"/>
                <w:numId w:val="16"/>
              </w:numPr>
              <w:spacing w:after="60" w:line="240" w:lineRule="auto"/>
              <w:ind w:left="360"/>
              <w:contextualSpacing w:val="0"/>
              <w:rPr>
                <w:rFonts w:ascii="Arial" w:hAnsi="Arial" w:cs="Arial"/>
              </w:rPr>
            </w:pPr>
            <w:r w:rsidRPr="0001631F">
              <w:rPr>
                <w:rFonts w:ascii="Arial" w:hAnsi="Arial" w:cs="Arial"/>
              </w:rPr>
              <w:t>R</w:t>
            </w:r>
            <w:r w:rsidR="008F3D95" w:rsidRPr="0001631F">
              <w:rPr>
                <w:rFonts w:ascii="Arial" w:hAnsi="Arial" w:cs="Arial"/>
              </w:rPr>
              <w:t>espond</w:t>
            </w:r>
            <w:r w:rsidRPr="0001631F">
              <w:rPr>
                <w:rFonts w:ascii="Arial" w:hAnsi="Arial" w:cs="Arial"/>
              </w:rPr>
              <w:t>s</w:t>
            </w:r>
            <w:r w:rsidR="008F3D95" w:rsidRPr="0001631F">
              <w:rPr>
                <w:rFonts w:ascii="Arial" w:hAnsi="Arial" w:cs="Arial"/>
              </w:rPr>
              <w:t xml:space="preserve"> to client and employer need.  </w:t>
            </w:r>
          </w:p>
          <w:p w:rsidR="008857F0" w:rsidRPr="0001631F" w:rsidRDefault="008F3D95" w:rsidP="00E86D93">
            <w:pPr>
              <w:pStyle w:val="ListParagraph"/>
              <w:numPr>
                <w:ilvl w:val="0"/>
                <w:numId w:val="16"/>
              </w:numPr>
              <w:spacing w:after="60" w:line="240" w:lineRule="auto"/>
              <w:ind w:left="360"/>
              <w:contextualSpacing w:val="0"/>
              <w:rPr>
                <w:rFonts w:ascii="Arial" w:hAnsi="Arial" w:cs="Arial"/>
              </w:rPr>
            </w:pPr>
            <w:r w:rsidRPr="0001631F">
              <w:rPr>
                <w:rFonts w:ascii="Arial" w:hAnsi="Arial" w:cs="Arial"/>
              </w:rPr>
              <w:t>Sector-specific programs work better than g</w:t>
            </w:r>
            <w:r w:rsidR="00A24D0A" w:rsidRPr="0001631F">
              <w:rPr>
                <w:rFonts w:ascii="Arial" w:hAnsi="Arial" w:cs="Arial"/>
              </w:rPr>
              <w:t xml:space="preserve">eneral employment programs </w:t>
            </w:r>
            <w:r w:rsidR="00C95D03" w:rsidRPr="0001631F">
              <w:rPr>
                <w:rFonts w:ascii="Arial" w:hAnsi="Arial" w:cs="Arial"/>
              </w:rPr>
              <w:t>(</w:t>
            </w:r>
            <w:r w:rsidR="008857F0" w:rsidRPr="0001631F">
              <w:rPr>
                <w:rFonts w:ascii="Arial" w:hAnsi="Arial" w:cs="Arial"/>
              </w:rPr>
              <w:t xml:space="preserve">for clients from different occupational backgrounds) </w:t>
            </w:r>
          </w:p>
          <w:p w:rsidR="008F3D95" w:rsidRPr="0001631F" w:rsidRDefault="00A24D0A" w:rsidP="00E86D93">
            <w:pPr>
              <w:pStyle w:val="ListParagraph"/>
              <w:numPr>
                <w:ilvl w:val="0"/>
                <w:numId w:val="16"/>
              </w:numPr>
              <w:spacing w:after="60" w:line="240" w:lineRule="auto"/>
              <w:ind w:left="360"/>
              <w:contextualSpacing w:val="0"/>
              <w:rPr>
                <w:rFonts w:ascii="Arial" w:hAnsi="Arial" w:cs="Arial"/>
              </w:rPr>
            </w:pPr>
            <w:r w:rsidRPr="0001631F">
              <w:rPr>
                <w:rFonts w:ascii="Arial" w:hAnsi="Arial" w:cs="Arial"/>
              </w:rPr>
              <w:t>Client workbook</w:t>
            </w:r>
            <w:r w:rsidR="00C95D03" w:rsidRPr="0001631F">
              <w:rPr>
                <w:rFonts w:ascii="Arial" w:hAnsi="Arial" w:cs="Arial"/>
              </w:rPr>
              <w:t xml:space="preserve"> contains course material so participants</w:t>
            </w:r>
            <w:r w:rsidRPr="0001631F">
              <w:rPr>
                <w:rFonts w:ascii="Arial" w:hAnsi="Arial" w:cs="Arial"/>
              </w:rPr>
              <w:t xml:space="preserve"> can do self</w:t>
            </w:r>
            <w:r w:rsidR="00C95D03" w:rsidRPr="0001631F">
              <w:rPr>
                <w:rFonts w:ascii="Arial" w:hAnsi="Arial" w:cs="Arial"/>
              </w:rPr>
              <w:t>-</w:t>
            </w:r>
            <w:r w:rsidRPr="0001631F">
              <w:rPr>
                <w:rFonts w:ascii="Arial" w:hAnsi="Arial" w:cs="Arial"/>
              </w:rPr>
              <w:t>study or find info</w:t>
            </w:r>
            <w:r w:rsidR="00C95D03" w:rsidRPr="0001631F">
              <w:rPr>
                <w:rFonts w:ascii="Arial" w:hAnsi="Arial" w:cs="Arial"/>
              </w:rPr>
              <w:t xml:space="preserve">rmation </w:t>
            </w:r>
          </w:p>
        </w:tc>
      </w:tr>
      <w:tr w:rsidR="008F3D95" w:rsidRPr="0001631F">
        <w:trPr>
          <w:gridAfter w:val="1"/>
          <w:wAfter w:w="5" w:type="pct"/>
        </w:trPr>
        <w:tc>
          <w:tcPr>
            <w:tcW w:w="4995" w:type="pct"/>
            <w:gridSpan w:val="4"/>
            <w:shd w:val="clear" w:color="auto" w:fill="DAEEF3" w:themeFill="accent5" w:themeFillTint="33"/>
          </w:tcPr>
          <w:p w:rsidR="008F3D95" w:rsidRPr="0001631F" w:rsidRDefault="008F3D95" w:rsidP="00996663">
            <w:pPr>
              <w:spacing w:after="60" w:line="240" w:lineRule="auto"/>
              <w:jc w:val="both"/>
              <w:rPr>
                <w:rFonts w:ascii="Arial" w:hAnsi="Arial" w:cs="Arial"/>
                <w:b/>
              </w:rPr>
            </w:pPr>
            <w:bookmarkStart w:id="32" w:name="_Toc346095918"/>
            <w:r w:rsidRPr="0001631F">
              <w:rPr>
                <w:rFonts w:ascii="Arial" w:hAnsi="Arial" w:cs="Arial"/>
                <w:b/>
              </w:rPr>
              <w:t>Edmonton Mennonite Centre for Newcomers</w:t>
            </w:r>
            <w:bookmarkEnd w:id="32"/>
            <w:r w:rsidR="0036321D" w:rsidRPr="0001631F">
              <w:rPr>
                <w:rFonts w:ascii="Arial" w:hAnsi="Arial" w:cs="Arial"/>
                <w:b/>
              </w:rPr>
              <w:t xml:space="preserve"> (Edmonton, Alberta)</w:t>
            </w:r>
          </w:p>
        </w:tc>
      </w:tr>
      <w:tr w:rsidR="007B481F" w:rsidRPr="0001631F">
        <w:trPr>
          <w:gridAfter w:val="1"/>
          <w:wAfter w:w="5" w:type="pct"/>
        </w:trPr>
        <w:tc>
          <w:tcPr>
            <w:tcW w:w="1977" w:type="pct"/>
          </w:tcPr>
          <w:p w:rsidR="007B481F" w:rsidRPr="0001631F" w:rsidRDefault="007B481F" w:rsidP="00996663">
            <w:pPr>
              <w:spacing w:after="60" w:line="240" w:lineRule="auto"/>
              <w:rPr>
                <w:rFonts w:ascii="Arial" w:hAnsi="Arial" w:cs="Arial"/>
              </w:rPr>
            </w:pPr>
            <w:r w:rsidRPr="0001631F">
              <w:rPr>
                <w:rFonts w:ascii="Arial" w:hAnsi="Arial" w:cs="Arial"/>
              </w:rPr>
              <w:t>A</w:t>
            </w:r>
            <w:r w:rsidR="00863E16" w:rsidRPr="0001631F">
              <w:rPr>
                <w:rFonts w:ascii="Arial" w:hAnsi="Arial" w:cs="Arial"/>
              </w:rPr>
              <w:t>ll programs and services assist</w:t>
            </w:r>
            <w:r w:rsidRPr="0001631F">
              <w:rPr>
                <w:rFonts w:ascii="Arial" w:hAnsi="Arial" w:cs="Arial"/>
              </w:rPr>
              <w:t xml:space="preserve"> immigrants who want to be in alternative careers. </w:t>
            </w:r>
            <w:r w:rsidR="007B58C9" w:rsidRPr="0001631F">
              <w:rPr>
                <w:rFonts w:ascii="Arial" w:hAnsi="Arial" w:cs="Arial"/>
              </w:rPr>
              <w:t xml:space="preserve"> </w:t>
            </w:r>
            <w:r w:rsidRPr="0001631F">
              <w:rPr>
                <w:rFonts w:ascii="Arial" w:hAnsi="Arial" w:cs="Arial"/>
              </w:rPr>
              <w:t xml:space="preserve">Services include: </w:t>
            </w:r>
          </w:p>
          <w:p w:rsidR="007B481F"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Individual services (career counselling and employment counselling)</w:t>
            </w:r>
          </w:p>
          <w:p w:rsidR="00CF0E98"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 xml:space="preserve">Employment preparation courses </w:t>
            </w:r>
          </w:p>
          <w:p w:rsidR="00CF0E98" w:rsidRPr="0001631F" w:rsidRDefault="00CF0E98"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Bridging and tr</w:t>
            </w:r>
            <w:r w:rsidR="007B481F" w:rsidRPr="0001631F">
              <w:rPr>
                <w:rFonts w:ascii="Arial" w:hAnsi="Arial" w:cs="Arial"/>
              </w:rPr>
              <w:t xml:space="preserve">aining </w:t>
            </w:r>
            <w:r w:rsidRPr="0001631F">
              <w:rPr>
                <w:rFonts w:ascii="Arial" w:hAnsi="Arial" w:cs="Arial"/>
              </w:rPr>
              <w:t>p</w:t>
            </w:r>
            <w:r w:rsidR="007B481F" w:rsidRPr="0001631F">
              <w:rPr>
                <w:rFonts w:ascii="Arial" w:hAnsi="Arial" w:cs="Arial"/>
              </w:rPr>
              <w:t>rograms</w:t>
            </w:r>
            <w:r w:rsidRPr="0001631F">
              <w:rPr>
                <w:rFonts w:ascii="Arial" w:hAnsi="Arial" w:cs="Arial"/>
              </w:rPr>
              <w:t xml:space="preserve">  ( 4 months full time exposure to C</w:t>
            </w:r>
            <w:r w:rsidR="000A68CA">
              <w:rPr>
                <w:rFonts w:ascii="Arial" w:hAnsi="Arial" w:cs="Arial"/>
              </w:rPr>
              <w:t>anadian</w:t>
            </w:r>
            <w:r w:rsidRPr="0001631F">
              <w:rPr>
                <w:rFonts w:ascii="Arial" w:hAnsi="Arial" w:cs="Arial"/>
              </w:rPr>
              <w:t xml:space="preserve"> workplace culture, with technical update)</w:t>
            </w:r>
          </w:p>
          <w:p w:rsidR="007B481F" w:rsidRPr="0001631F" w:rsidRDefault="007B481F" w:rsidP="00996663">
            <w:pPr>
              <w:spacing w:after="60" w:line="240" w:lineRule="auto"/>
              <w:rPr>
                <w:rFonts w:ascii="Arial" w:hAnsi="Arial" w:cs="Arial"/>
              </w:rPr>
            </w:pPr>
            <w:r w:rsidRPr="0001631F">
              <w:rPr>
                <w:rFonts w:ascii="Arial" w:hAnsi="Arial" w:cs="Arial"/>
              </w:rPr>
              <w:t>Programs/services based on labour market needs and client makeup (education, experience in field). Expected outcomes are employment or further education in field.</w:t>
            </w:r>
          </w:p>
        </w:tc>
        <w:tc>
          <w:tcPr>
            <w:tcW w:w="808" w:type="pct"/>
          </w:tcPr>
          <w:p w:rsidR="00A007D2" w:rsidRPr="0001631F" w:rsidRDefault="005D3E26" w:rsidP="00E86D93">
            <w:pPr>
              <w:pStyle w:val="ListParagraph"/>
              <w:numPr>
                <w:ilvl w:val="0"/>
                <w:numId w:val="18"/>
              </w:numPr>
              <w:spacing w:after="60" w:line="240" w:lineRule="auto"/>
              <w:ind w:left="284" w:hanging="284"/>
              <w:contextualSpacing w:val="0"/>
              <w:rPr>
                <w:rFonts w:ascii="Arial" w:hAnsi="Arial" w:cs="Arial"/>
              </w:rPr>
            </w:pPr>
            <w:r w:rsidRPr="0001631F">
              <w:rPr>
                <w:rFonts w:ascii="Arial" w:hAnsi="Arial" w:cs="Arial"/>
              </w:rPr>
              <w:t>O</w:t>
            </w:r>
            <w:r w:rsidR="00A007D2" w:rsidRPr="0001631F">
              <w:rPr>
                <w:rFonts w:ascii="Arial" w:hAnsi="Arial" w:cs="Arial"/>
              </w:rPr>
              <w:t>ne office</w:t>
            </w:r>
            <w:r w:rsidRPr="0001631F">
              <w:rPr>
                <w:rFonts w:ascii="Arial" w:hAnsi="Arial" w:cs="Arial"/>
              </w:rPr>
              <w:t>r</w:t>
            </w:r>
            <w:r w:rsidR="00A007D2" w:rsidRPr="0001631F">
              <w:rPr>
                <w:rFonts w:ascii="Arial" w:hAnsi="Arial" w:cs="Arial"/>
              </w:rPr>
              <w:t xml:space="preserve"> deal</w:t>
            </w:r>
            <w:r w:rsidRPr="0001631F">
              <w:rPr>
                <w:rFonts w:ascii="Arial" w:hAnsi="Arial" w:cs="Arial"/>
              </w:rPr>
              <w:t>s</w:t>
            </w:r>
            <w:r w:rsidR="00A007D2" w:rsidRPr="0001631F">
              <w:rPr>
                <w:rFonts w:ascii="Arial" w:hAnsi="Arial" w:cs="Arial"/>
              </w:rPr>
              <w:t xml:space="preserve"> with overseas inquiries and connect</w:t>
            </w:r>
            <w:r w:rsidRPr="0001631F">
              <w:rPr>
                <w:rFonts w:ascii="Arial" w:hAnsi="Arial" w:cs="Arial"/>
              </w:rPr>
              <w:t>s</w:t>
            </w:r>
            <w:r w:rsidR="00A007D2" w:rsidRPr="0001631F">
              <w:rPr>
                <w:rFonts w:ascii="Arial" w:hAnsi="Arial" w:cs="Arial"/>
              </w:rPr>
              <w:t xml:space="preserve"> with IEPs pre-arrival (</w:t>
            </w:r>
            <w:r w:rsidR="007B481F" w:rsidRPr="0001631F">
              <w:rPr>
                <w:rFonts w:ascii="Arial" w:hAnsi="Arial" w:cs="Arial"/>
              </w:rPr>
              <w:t xml:space="preserve">EMCN is </w:t>
            </w:r>
            <w:r w:rsidR="00A007D2" w:rsidRPr="0001631F">
              <w:rPr>
                <w:rFonts w:ascii="Arial" w:hAnsi="Arial" w:cs="Arial"/>
              </w:rPr>
              <w:t xml:space="preserve">CIIP </w:t>
            </w:r>
            <w:r w:rsidR="007B481F" w:rsidRPr="0001631F">
              <w:rPr>
                <w:rFonts w:ascii="Arial" w:hAnsi="Arial" w:cs="Arial"/>
              </w:rPr>
              <w:t>Northern Alberta contact</w:t>
            </w:r>
            <w:r w:rsidR="00A007D2" w:rsidRPr="0001631F">
              <w:rPr>
                <w:rFonts w:ascii="Arial" w:hAnsi="Arial" w:cs="Arial"/>
              </w:rPr>
              <w:t>)</w:t>
            </w:r>
            <w:r w:rsidR="00887357" w:rsidRPr="0001631F">
              <w:rPr>
                <w:rFonts w:ascii="Arial" w:hAnsi="Arial" w:cs="Arial"/>
              </w:rPr>
              <w:t xml:space="preserve">. </w:t>
            </w:r>
            <w:r w:rsidR="007B481F" w:rsidRPr="0001631F">
              <w:rPr>
                <w:rFonts w:ascii="Arial" w:hAnsi="Arial" w:cs="Arial"/>
              </w:rPr>
              <w:t xml:space="preserve">Most clients already in Canada </w:t>
            </w:r>
          </w:p>
          <w:p w:rsidR="000A68CA" w:rsidRPr="00B2235B" w:rsidRDefault="007B481F" w:rsidP="00E86D93">
            <w:pPr>
              <w:pStyle w:val="ListParagraph"/>
              <w:numPr>
                <w:ilvl w:val="0"/>
                <w:numId w:val="18"/>
              </w:numPr>
              <w:spacing w:after="60" w:line="240" w:lineRule="auto"/>
              <w:ind w:left="284" w:hanging="284"/>
              <w:contextualSpacing w:val="0"/>
              <w:rPr>
                <w:rFonts w:ascii="Arial" w:hAnsi="Arial" w:cs="Arial"/>
              </w:rPr>
            </w:pPr>
            <w:r w:rsidRPr="0001631F">
              <w:rPr>
                <w:rFonts w:ascii="Arial" w:hAnsi="Arial" w:cs="Arial"/>
              </w:rPr>
              <w:t>IEPs</w:t>
            </w:r>
            <w:r w:rsidR="00C54A71" w:rsidRPr="0001631F">
              <w:rPr>
                <w:rFonts w:ascii="Arial" w:hAnsi="Arial" w:cs="Arial"/>
              </w:rPr>
              <w:t xml:space="preserve"> access services</w:t>
            </w:r>
            <w:r w:rsidR="00090DDA" w:rsidRPr="0001631F">
              <w:rPr>
                <w:rFonts w:ascii="Arial" w:hAnsi="Arial" w:cs="Arial"/>
              </w:rPr>
              <w:t xml:space="preserve"> both pre-and post- assessment, or after initial contact with regulatory body</w:t>
            </w:r>
            <w:r w:rsidR="00887357" w:rsidRPr="0001631F">
              <w:rPr>
                <w:rFonts w:ascii="Arial" w:hAnsi="Arial" w:cs="Arial"/>
              </w:rPr>
              <w:t>. S</w:t>
            </w:r>
            <w:r w:rsidR="00090DDA" w:rsidRPr="0001631F">
              <w:rPr>
                <w:rFonts w:ascii="Arial" w:hAnsi="Arial" w:cs="Arial"/>
              </w:rPr>
              <w:t xml:space="preserve">ome are referred to </w:t>
            </w:r>
            <w:r w:rsidRPr="0001631F">
              <w:rPr>
                <w:rFonts w:ascii="Arial" w:hAnsi="Arial" w:cs="Arial"/>
              </w:rPr>
              <w:t xml:space="preserve">EMCN </w:t>
            </w:r>
            <w:r w:rsidR="00090DDA" w:rsidRPr="0001631F">
              <w:rPr>
                <w:rFonts w:ascii="Arial" w:hAnsi="Arial" w:cs="Arial"/>
              </w:rPr>
              <w:t xml:space="preserve">before assessment. </w:t>
            </w:r>
          </w:p>
        </w:tc>
        <w:tc>
          <w:tcPr>
            <w:tcW w:w="914" w:type="pct"/>
          </w:tcPr>
          <w:p w:rsidR="007B481F" w:rsidRPr="0001631F" w:rsidRDefault="00CF0E98"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Has been providing i</w:t>
            </w:r>
            <w:r w:rsidR="007B481F" w:rsidRPr="0001631F">
              <w:rPr>
                <w:rFonts w:ascii="Arial" w:hAnsi="Arial" w:cs="Arial"/>
              </w:rPr>
              <w:t xml:space="preserve">ndividual </w:t>
            </w:r>
            <w:r w:rsidRPr="0001631F">
              <w:rPr>
                <w:rFonts w:ascii="Arial" w:hAnsi="Arial" w:cs="Arial"/>
              </w:rPr>
              <w:t xml:space="preserve">services for </w:t>
            </w:r>
            <w:r w:rsidR="007B481F" w:rsidRPr="0001631F">
              <w:rPr>
                <w:rFonts w:ascii="Arial" w:hAnsi="Arial" w:cs="Arial"/>
              </w:rPr>
              <w:t xml:space="preserve"> 20 years</w:t>
            </w:r>
            <w:r w:rsidRPr="0001631F">
              <w:rPr>
                <w:rFonts w:ascii="Arial" w:hAnsi="Arial" w:cs="Arial"/>
              </w:rPr>
              <w:t>; e</w:t>
            </w:r>
            <w:r w:rsidR="007B481F" w:rsidRPr="0001631F">
              <w:rPr>
                <w:rFonts w:ascii="Arial" w:hAnsi="Arial" w:cs="Arial"/>
              </w:rPr>
              <w:t>ngineering bridging</w:t>
            </w:r>
            <w:r w:rsidRPr="0001631F">
              <w:rPr>
                <w:rFonts w:ascii="Arial" w:hAnsi="Arial" w:cs="Arial"/>
              </w:rPr>
              <w:t xml:space="preserve"> for</w:t>
            </w:r>
            <w:r w:rsidR="007B481F" w:rsidRPr="0001631F">
              <w:rPr>
                <w:rFonts w:ascii="Arial" w:hAnsi="Arial" w:cs="Arial"/>
              </w:rPr>
              <w:t xml:space="preserve"> 18 years</w:t>
            </w:r>
            <w:r w:rsidRPr="0001631F">
              <w:rPr>
                <w:rFonts w:ascii="Arial" w:hAnsi="Arial" w:cs="Arial"/>
              </w:rPr>
              <w:t>; accountants</w:t>
            </w:r>
            <w:r w:rsidR="007B481F" w:rsidRPr="0001631F">
              <w:rPr>
                <w:rFonts w:ascii="Arial" w:hAnsi="Arial" w:cs="Arial"/>
              </w:rPr>
              <w:t xml:space="preserve"> bridging</w:t>
            </w:r>
            <w:r w:rsidRPr="0001631F">
              <w:rPr>
                <w:rFonts w:ascii="Arial" w:hAnsi="Arial" w:cs="Arial"/>
              </w:rPr>
              <w:t xml:space="preserve"> for</w:t>
            </w:r>
            <w:r w:rsidR="00984407" w:rsidRPr="0001631F">
              <w:rPr>
                <w:rFonts w:ascii="Arial" w:hAnsi="Arial" w:cs="Arial"/>
              </w:rPr>
              <w:t xml:space="preserve"> 8; payroll for 4</w:t>
            </w:r>
          </w:p>
          <w:p w:rsidR="001F738C" w:rsidRPr="0001631F" w:rsidRDefault="007B481F"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A</w:t>
            </w:r>
            <w:r w:rsidR="005D3E26" w:rsidRPr="0001631F">
              <w:rPr>
                <w:rFonts w:ascii="Arial" w:hAnsi="Arial" w:cs="Arial"/>
              </w:rPr>
              <w:t>bout</w:t>
            </w:r>
            <w:r w:rsidRPr="0001631F">
              <w:rPr>
                <w:rFonts w:ascii="Arial" w:hAnsi="Arial" w:cs="Arial"/>
              </w:rPr>
              <w:t xml:space="preserve"> 20% </w:t>
            </w:r>
            <w:r w:rsidR="00CA71E1" w:rsidRPr="0001631F">
              <w:rPr>
                <w:rFonts w:ascii="Arial" w:hAnsi="Arial" w:cs="Arial"/>
              </w:rPr>
              <w:t xml:space="preserve"> of clients </w:t>
            </w:r>
            <w:r w:rsidRPr="0001631F">
              <w:rPr>
                <w:rFonts w:ascii="Arial" w:hAnsi="Arial" w:cs="Arial"/>
              </w:rPr>
              <w:t xml:space="preserve"> pu</w:t>
            </w:r>
            <w:r w:rsidR="005D3E26" w:rsidRPr="0001631F">
              <w:rPr>
                <w:rFonts w:ascii="Arial" w:hAnsi="Arial" w:cs="Arial"/>
              </w:rPr>
              <w:t xml:space="preserve">rsue profession in engineering and </w:t>
            </w:r>
            <w:r w:rsidRPr="0001631F">
              <w:rPr>
                <w:rFonts w:ascii="Arial" w:hAnsi="Arial" w:cs="Arial"/>
              </w:rPr>
              <w:t>accounting</w:t>
            </w:r>
            <w:r w:rsidR="001F738C" w:rsidRPr="0001631F">
              <w:rPr>
                <w:rFonts w:ascii="Arial" w:hAnsi="Arial" w:cs="Arial"/>
              </w:rPr>
              <w:t xml:space="preserve"> (</w:t>
            </w:r>
            <w:r w:rsidR="007A5927" w:rsidRPr="0001631F">
              <w:rPr>
                <w:rFonts w:ascii="Arial" w:hAnsi="Arial" w:cs="Arial"/>
              </w:rPr>
              <w:t xml:space="preserve">can </w:t>
            </w:r>
            <w:r w:rsidRPr="0001631F">
              <w:rPr>
                <w:rFonts w:ascii="Arial" w:hAnsi="Arial" w:cs="Arial"/>
              </w:rPr>
              <w:t>work in field</w:t>
            </w:r>
            <w:r w:rsidR="001F738C" w:rsidRPr="0001631F">
              <w:rPr>
                <w:rFonts w:ascii="Arial" w:hAnsi="Arial" w:cs="Arial"/>
              </w:rPr>
              <w:t xml:space="preserve"> without licence)</w:t>
            </w:r>
          </w:p>
          <w:p w:rsidR="007B481F" w:rsidRPr="0001631F" w:rsidRDefault="00887357" w:rsidP="00E86D93">
            <w:pPr>
              <w:pStyle w:val="ListParagraph"/>
              <w:numPr>
                <w:ilvl w:val="0"/>
                <w:numId w:val="12"/>
              </w:numPr>
              <w:spacing w:after="60" w:line="240" w:lineRule="auto"/>
              <w:ind w:left="284" w:hanging="284"/>
              <w:contextualSpacing w:val="0"/>
              <w:rPr>
                <w:rFonts w:ascii="Arial" w:hAnsi="Arial" w:cs="Arial"/>
              </w:rPr>
            </w:pPr>
            <w:r w:rsidRPr="0001631F">
              <w:rPr>
                <w:rFonts w:ascii="Arial" w:hAnsi="Arial" w:cs="Arial"/>
              </w:rPr>
              <w:t>A</w:t>
            </w:r>
            <w:r w:rsidR="001F738C" w:rsidRPr="0001631F">
              <w:rPr>
                <w:rFonts w:ascii="Arial" w:hAnsi="Arial" w:cs="Arial"/>
              </w:rPr>
              <w:t xml:space="preserve">bout </w:t>
            </w:r>
            <w:r w:rsidR="007B481F" w:rsidRPr="0001631F">
              <w:rPr>
                <w:rFonts w:ascii="Arial" w:hAnsi="Arial" w:cs="Arial"/>
              </w:rPr>
              <w:t xml:space="preserve">90% of clients </w:t>
            </w:r>
            <w:r w:rsidR="00984407" w:rsidRPr="0001631F">
              <w:rPr>
                <w:rFonts w:ascii="Arial" w:hAnsi="Arial" w:cs="Arial"/>
              </w:rPr>
              <w:t xml:space="preserve">are employed; 10% pursue </w:t>
            </w:r>
            <w:r w:rsidR="007B481F" w:rsidRPr="0001631F">
              <w:rPr>
                <w:rFonts w:ascii="Arial" w:hAnsi="Arial" w:cs="Arial"/>
              </w:rPr>
              <w:t>further education</w:t>
            </w:r>
          </w:p>
        </w:tc>
        <w:tc>
          <w:tcPr>
            <w:tcW w:w="1296" w:type="pct"/>
          </w:tcPr>
          <w:p w:rsidR="007B481F" w:rsidRPr="0001631F" w:rsidRDefault="008857F0" w:rsidP="00996663">
            <w:pPr>
              <w:spacing w:after="60" w:line="240" w:lineRule="auto"/>
              <w:rPr>
                <w:rFonts w:ascii="Arial" w:hAnsi="Arial" w:cs="Arial"/>
              </w:rPr>
            </w:pPr>
            <w:r w:rsidRPr="0001631F">
              <w:rPr>
                <w:rFonts w:ascii="Arial" w:hAnsi="Arial" w:cs="Arial"/>
              </w:rPr>
              <w:t>Hea</w:t>
            </w:r>
            <w:r w:rsidR="008F3D95" w:rsidRPr="0001631F">
              <w:rPr>
                <w:rFonts w:ascii="Arial" w:hAnsi="Arial" w:cs="Arial"/>
              </w:rPr>
              <w:t xml:space="preserve">vy emphasis on soft skills (Canadian </w:t>
            </w:r>
            <w:r w:rsidRPr="0001631F">
              <w:rPr>
                <w:rFonts w:ascii="Arial" w:hAnsi="Arial" w:cs="Arial"/>
              </w:rPr>
              <w:t xml:space="preserve">workplace culture, communications), skills that employers are seeking. </w:t>
            </w:r>
          </w:p>
          <w:p w:rsidR="008F3D95" w:rsidRPr="0001631F" w:rsidRDefault="008F3D95" w:rsidP="00996663">
            <w:pPr>
              <w:spacing w:after="60" w:line="240" w:lineRule="auto"/>
              <w:rPr>
                <w:rFonts w:ascii="Arial" w:hAnsi="Arial" w:cs="Arial"/>
              </w:rPr>
            </w:pPr>
          </w:p>
          <w:p w:rsidR="008F3D95" w:rsidRPr="0001631F" w:rsidRDefault="008F3D95" w:rsidP="00996663">
            <w:pPr>
              <w:spacing w:after="60" w:line="240" w:lineRule="auto"/>
              <w:rPr>
                <w:rFonts w:ascii="Arial" w:hAnsi="Arial" w:cs="Arial"/>
                <w:i/>
              </w:rPr>
            </w:pPr>
          </w:p>
        </w:tc>
      </w:tr>
      <w:tr w:rsidR="008857F0" w:rsidRPr="002B1F86">
        <w:trPr>
          <w:gridAfter w:val="1"/>
          <w:wAfter w:w="5" w:type="pct"/>
        </w:trPr>
        <w:tc>
          <w:tcPr>
            <w:tcW w:w="4995" w:type="pct"/>
            <w:gridSpan w:val="4"/>
            <w:shd w:val="clear" w:color="auto" w:fill="DAEEF3" w:themeFill="accent5" w:themeFillTint="33"/>
          </w:tcPr>
          <w:p w:rsidR="008857F0" w:rsidRPr="0001631F" w:rsidRDefault="0036321D" w:rsidP="00996663">
            <w:pPr>
              <w:spacing w:after="60" w:line="240" w:lineRule="auto"/>
              <w:jc w:val="both"/>
              <w:rPr>
                <w:rFonts w:ascii="Arial" w:hAnsi="Arial" w:cs="Arial"/>
                <w:b/>
              </w:rPr>
            </w:pPr>
            <w:bookmarkStart w:id="33" w:name="_Toc346095919"/>
            <w:r w:rsidRPr="0001631F">
              <w:rPr>
                <w:rFonts w:ascii="Arial" w:hAnsi="Arial" w:cs="Arial"/>
                <w:b/>
              </w:rPr>
              <w:t>Global Experience</w:t>
            </w:r>
            <w:r w:rsidR="008857F0" w:rsidRPr="0001631F">
              <w:rPr>
                <w:rFonts w:ascii="Arial" w:hAnsi="Arial" w:cs="Arial"/>
                <w:b/>
              </w:rPr>
              <w:t xml:space="preserve"> Ontario</w:t>
            </w:r>
            <w:bookmarkEnd w:id="33"/>
            <w:r w:rsidRPr="0001631F">
              <w:rPr>
                <w:rFonts w:ascii="Arial" w:hAnsi="Arial" w:cs="Arial"/>
                <w:b/>
              </w:rPr>
              <w:t xml:space="preserve"> (GEO) (Ontario)</w:t>
            </w:r>
          </w:p>
        </w:tc>
      </w:tr>
      <w:tr w:rsidR="007B481F" w:rsidRPr="0001631F">
        <w:trPr>
          <w:gridAfter w:val="1"/>
          <w:wAfter w:w="5" w:type="pct"/>
        </w:trPr>
        <w:tc>
          <w:tcPr>
            <w:tcW w:w="1977" w:type="pct"/>
          </w:tcPr>
          <w:p w:rsidR="00A728CD" w:rsidRPr="0001631F" w:rsidRDefault="007B481F" w:rsidP="00467C02">
            <w:pPr>
              <w:pStyle w:val="ListParagraph"/>
              <w:numPr>
                <w:ilvl w:val="0"/>
                <w:numId w:val="25"/>
              </w:numPr>
              <w:spacing w:after="60" w:line="240" w:lineRule="auto"/>
              <w:ind w:left="284" w:hanging="284"/>
              <w:contextualSpacing w:val="0"/>
              <w:rPr>
                <w:rFonts w:ascii="Arial" w:hAnsi="Arial" w:cs="Arial"/>
              </w:rPr>
            </w:pPr>
            <w:r w:rsidRPr="0001631F">
              <w:rPr>
                <w:rFonts w:ascii="Arial" w:hAnsi="Arial" w:cs="Arial"/>
              </w:rPr>
              <w:t>Information and referral service</w:t>
            </w:r>
            <w:r w:rsidR="008A4234" w:rsidRPr="0001631F">
              <w:rPr>
                <w:rFonts w:ascii="Arial" w:hAnsi="Arial" w:cs="Arial"/>
              </w:rPr>
              <w:t>: p</w:t>
            </w:r>
            <w:r w:rsidRPr="0001631F">
              <w:rPr>
                <w:rFonts w:ascii="Arial" w:hAnsi="Arial" w:cs="Arial"/>
              </w:rPr>
              <w:t xml:space="preserve">rovides information on licensing process in Ontario, </w:t>
            </w:r>
            <w:r w:rsidR="00A728CD" w:rsidRPr="0001631F">
              <w:rPr>
                <w:rFonts w:ascii="Arial" w:hAnsi="Arial" w:cs="Arial"/>
              </w:rPr>
              <w:t xml:space="preserve">and on relevant programs or support programs (e.g. financial assistance, starting a business, language or bridge training). </w:t>
            </w:r>
          </w:p>
          <w:p w:rsidR="000A68CA" w:rsidRPr="00B2235B" w:rsidRDefault="001C5793" w:rsidP="00467C02">
            <w:pPr>
              <w:pStyle w:val="ListParagraph"/>
              <w:numPr>
                <w:ilvl w:val="0"/>
                <w:numId w:val="25"/>
              </w:numPr>
              <w:spacing w:after="60" w:line="240" w:lineRule="auto"/>
              <w:ind w:left="284" w:hanging="284"/>
              <w:contextualSpacing w:val="0"/>
              <w:rPr>
                <w:rFonts w:ascii="Arial" w:hAnsi="Arial" w:cs="Arial"/>
              </w:rPr>
            </w:pPr>
            <w:r w:rsidRPr="0001631F">
              <w:rPr>
                <w:rFonts w:ascii="Arial" w:hAnsi="Arial" w:cs="Arial"/>
              </w:rPr>
              <w:t>I</w:t>
            </w:r>
            <w:r w:rsidR="00CA71E1" w:rsidRPr="0001631F">
              <w:rPr>
                <w:rFonts w:ascii="Arial" w:hAnsi="Arial" w:cs="Arial"/>
              </w:rPr>
              <w:t>f asked</w:t>
            </w:r>
            <w:r w:rsidR="00EF5979" w:rsidRPr="0001631F">
              <w:rPr>
                <w:rFonts w:ascii="Arial" w:hAnsi="Arial" w:cs="Arial"/>
              </w:rPr>
              <w:t>, will provide information but will not provide</w:t>
            </w:r>
            <w:r w:rsidR="007B481F" w:rsidRPr="0001631F">
              <w:rPr>
                <w:rFonts w:ascii="Arial" w:hAnsi="Arial" w:cs="Arial"/>
              </w:rPr>
              <w:t xml:space="preserve"> counselling or advic</w:t>
            </w:r>
            <w:r w:rsidR="00090DDA" w:rsidRPr="0001631F">
              <w:rPr>
                <w:rFonts w:ascii="Arial" w:hAnsi="Arial" w:cs="Arial"/>
              </w:rPr>
              <w:t xml:space="preserve">e on alternative careers. Will </w:t>
            </w:r>
            <w:r w:rsidR="007B481F" w:rsidRPr="0001631F">
              <w:rPr>
                <w:rFonts w:ascii="Arial" w:hAnsi="Arial" w:cs="Arial"/>
              </w:rPr>
              <w:t xml:space="preserve">refer to Employment Ontario </w:t>
            </w:r>
            <w:r w:rsidR="00EF5979" w:rsidRPr="0001631F">
              <w:rPr>
                <w:rFonts w:ascii="Arial" w:hAnsi="Arial" w:cs="Arial"/>
              </w:rPr>
              <w:t>(</w:t>
            </w:r>
            <w:r w:rsidR="007B481F" w:rsidRPr="0001631F">
              <w:rPr>
                <w:rFonts w:ascii="Arial" w:hAnsi="Arial" w:cs="Arial"/>
              </w:rPr>
              <w:t>provides counselling, aptitude testing, support for developing career goals</w:t>
            </w:r>
            <w:r w:rsidR="00EF5979" w:rsidRPr="0001631F">
              <w:rPr>
                <w:rFonts w:ascii="Arial" w:hAnsi="Arial" w:cs="Arial"/>
              </w:rPr>
              <w:t xml:space="preserve">) or </w:t>
            </w:r>
            <w:r w:rsidR="007B481F" w:rsidRPr="0001631F">
              <w:rPr>
                <w:rFonts w:ascii="Arial" w:hAnsi="Arial" w:cs="Arial"/>
              </w:rPr>
              <w:t>to bridge training programs funded by the Ontario government (</w:t>
            </w:r>
            <w:hyperlink r:id="rId18" w:history="1">
              <w:r w:rsidR="007B481F" w:rsidRPr="0001631F">
                <w:rPr>
                  <w:rStyle w:val="Hyperlink"/>
                  <w:rFonts w:ascii="Arial" w:hAnsi="Arial" w:cs="Arial"/>
                </w:rPr>
                <w:t>http://www.citizenship.gov.on.ca/english/keyinitiatives/bridgetraining.shtml</w:t>
              </w:r>
            </w:hyperlink>
            <w:r w:rsidR="007B481F" w:rsidRPr="0001631F">
              <w:rPr>
                <w:rFonts w:ascii="Arial" w:hAnsi="Arial" w:cs="Arial"/>
              </w:rPr>
              <w:t>)</w:t>
            </w:r>
            <w:r w:rsidR="008857F0" w:rsidRPr="0001631F">
              <w:rPr>
                <w:rFonts w:ascii="Arial" w:hAnsi="Arial" w:cs="Arial"/>
              </w:rPr>
              <w:t xml:space="preserve">. </w:t>
            </w:r>
          </w:p>
        </w:tc>
        <w:tc>
          <w:tcPr>
            <w:tcW w:w="808" w:type="pct"/>
          </w:tcPr>
          <w:p w:rsidR="007B481F" w:rsidRPr="0001631F" w:rsidRDefault="007B481F" w:rsidP="00996663">
            <w:pPr>
              <w:spacing w:after="60" w:line="240" w:lineRule="auto"/>
              <w:rPr>
                <w:rFonts w:ascii="Arial" w:hAnsi="Arial" w:cs="Arial"/>
              </w:rPr>
            </w:pPr>
          </w:p>
        </w:tc>
        <w:tc>
          <w:tcPr>
            <w:tcW w:w="914" w:type="pct"/>
          </w:tcPr>
          <w:p w:rsidR="007B481F" w:rsidRPr="0001631F" w:rsidRDefault="008A4234" w:rsidP="00467C02">
            <w:pPr>
              <w:pStyle w:val="ListParagraph"/>
              <w:numPr>
                <w:ilvl w:val="0"/>
                <w:numId w:val="33"/>
              </w:numPr>
              <w:spacing w:after="60" w:line="240" w:lineRule="auto"/>
              <w:ind w:left="284" w:hanging="284"/>
              <w:contextualSpacing w:val="0"/>
              <w:rPr>
                <w:rFonts w:ascii="Arial" w:hAnsi="Arial" w:cs="Arial"/>
              </w:rPr>
            </w:pPr>
            <w:r w:rsidRPr="0001631F">
              <w:rPr>
                <w:rFonts w:ascii="Arial" w:hAnsi="Arial" w:cs="Arial"/>
              </w:rPr>
              <w:t>In existence since 2006</w:t>
            </w:r>
          </w:p>
          <w:p w:rsidR="008857F0" w:rsidRPr="0001631F" w:rsidRDefault="008A4234" w:rsidP="00467C02">
            <w:pPr>
              <w:pStyle w:val="ListParagraph"/>
              <w:numPr>
                <w:ilvl w:val="0"/>
                <w:numId w:val="33"/>
              </w:numPr>
              <w:spacing w:after="60" w:line="240" w:lineRule="auto"/>
              <w:ind w:left="284" w:hanging="284"/>
              <w:contextualSpacing w:val="0"/>
              <w:rPr>
                <w:rFonts w:ascii="Arial" w:hAnsi="Arial" w:cs="Arial"/>
              </w:rPr>
            </w:pPr>
            <w:r w:rsidRPr="0001631F">
              <w:rPr>
                <w:rFonts w:ascii="Arial" w:hAnsi="Arial" w:cs="Arial"/>
              </w:rPr>
              <w:t xml:space="preserve">Does not </w:t>
            </w:r>
            <w:r w:rsidR="007B481F" w:rsidRPr="0001631F">
              <w:rPr>
                <w:rFonts w:ascii="Arial" w:hAnsi="Arial" w:cs="Arial"/>
              </w:rPr>
              <w:t>track outcomes. Serviced 11,000 clients over 6 years (not including this year).</w:t>
            </w:r>
            <w:r w:rsidR="008857F0" w:rsidRPr="0001631F">
              <w:rPr>
                <w:rFonts w:ascii="Arial" w:hAnsi="Arial" w:cs="Arial"/>
              </w:rPr>
              <w:t xml:space="preserve"> </w:t>
            </w:r>
          </w:p>
          <w:p w:rsidR="007B481F" w:rsidRPr="0001631F" w:rsidRDefault="008857F0" w:rsidP="00467C02">
            <w:pPr>
              <w:pStyle w:val="ListParagraph"/>
              <w:numPr>
                <w:ilvl w:val="0"/>
                <w:numId w:val="33"/>
              </w:numPr>
              <w:spacing w:after="60" w:line="240" w:lineRule="auto"/>
              <w:ind w:left="284" w:hanging="284"/>
              <w:contextualSpacing w:val="0"/>
              <w:rPr>
                <w:rFonts w:ascii="Arial" w:hAnsi="Arial" w:cs="Arial"/>
              </w:rPr>
            </w:pPr>
            <w:r w:rsidRPr="0001631F">
              <w:rPr>
                <w:rFonts w:ascii="Arial" w:hAnsi="Arial" w:cs="Arial"/>
              </w:rPr>
              <w:t xml:space="preserve">Voluntary surveys show that clients are very satisfied. </w:t>
            </w:r>
          </w:p>
        </w:tc>
        <w:tc>
          <w:tcPr>
            <w:tcW w:w="1296" w:type="pct"/>
          </w:tcPr>
          <w:p w:rsidR="00090DDA" w:rsidRPr="0001631F" w:rsidRDefault="008857F0" w:rsidP="00996663">
            <w:pPr>
              <w:spacing w:after="60" w:line="240" w:lineRule="auto"/>
              <w:rPr>
                <w:rFonts w:ascii="Arial" w:hAnsi="Arial" w:cs="Arial"/>
                <w:i/>
              </w:rPr>
            </w:pPr>
            <w:r w:rsidRPr="0001631F">
              <w:rPr>
                <w:rFonts w:ascii="Arial" w:hAnsi="Arial" w:cs="Arial"/>
              </w:rPr>
              <w:t>No timer. Take time to go through licensing process. Clients may be emotional or frustrated. They can get back to GEO at any time.</w:t>
            </w:r>
          </w:p>
        </w:tc>
      </w:tr>
      <w:tr w:rsidR="008857F0" w:rsidRPr="0001631F">
        <w:trPr>
          <w:gridAfter w:val="1"/>
          <w:wAfter w:w="5" w:type="pct"/>
        </w:trPr>
        <w:tc>
          <w:tcPr>
            <w:tcW w:w="4995" w:type="pct"/>
            <w:gridSpan w:val="4"/>
            <w:shd w:val="clear" w:color="auto" w:fill="DAEEF3" w:themeFill="accent5" w:themeFillTint="33"/>
          </w:tcPr>
          <w:p w:rsidR="008857F0" w:rsidRPr="0001631F" w:rsidRDefault="008857F0" w:rsidP="00996663">
            <w:pPr>
              <w:spacing w:after="60" w:line="240" w:lineRule="auto"/>
              <w:jc w:val="both"/>
              <w:rPr>
                <w:rFonts w:ascii="Arial" w:hAnsi="Arial" w:cs="Arial"/>
                <w:b/>
              </w:rPr>
            </w:pPr>
            <w:bookmarkStart w:id="34" w:name="_Toc346095920"/>
            <w:r w:rsidRPr="0001631F">
              <w:rPr>
                <w:rFonts w:ascii="Arial" w:hAnsi="Arial" w:cs="Arial"/>
                <w:b/>
              </w:rPr>
              <w:t>IEHP Atlantic Connection</w:t>
            </w:r>
            <w:bookmarkEnd w:id="34"/>
            <w:r w:rsidR="00270C49" w:rsidRPr="0001631F">
              <w:rPr>
                <w:rFonts w:ascii="Arial" w:hAnsi="Arial" w:cs="Arial"/>
                <w:b/>
              </w:rPr>
              <w:t xml:space="preserve"> IEHP Self-Assessment Readiness Tools</w:t>
            </w:r>
            <w:r w:rsidR="0036321D" w:rsidRPr="0001631F">
              <w:rPr>
                <w:rFonts w:ascii="Arial" w:hAnsi="Arial" w:cs="Arial"/>
                <w:b/>
              </w:rPr>
              <w:t xml:space="preserve"> (Atlantic Region)</w:t>
            </w:r>
          </w:p>
        </w:tc>
      </w:tr>
      <w:tr w:rsidR="007B481F" w:rsidRPr="0001631F">
        <w:trPr>
          <w:gridAfter w:val="1"/>
          <w:wAfter w:w="5" w:type="pct"/>
        </w:trPr>
        <w:tc>
          <w:tcPr>
            <w:tcW w:w="1977" w:type="pct"/>
          </w:tcPr>
          <w:p w:rsidR="00BE2AE0" w:rsidRPr="0001631F" w:rsidRDefault="007B481F"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 xml:space="preserve">12 self-assessment tools for </w:t>
            </w:r>
            <w:r w:rsidR="00261948" w:rsidRPr="0001631F">
              <w:rPr>
                <w:rFonts w:ascii="Arial" w:hAnsi="Arial" w:cs="Arial"/>
              </w:rPr>
              <w:t xml:space="preserve">different </w:t>
            </w:r>
            <w:r w:rsidRPr="0001631F">
              <w:rPr>
                <w:rFonts w:ascii="Arial" w:hAnsi="Arial" w:cs="Arial"/>
              </w:rPr>
              <w:t>health professions</w:t>
            </w:r>
            <w:r w:rsidR="00A728CD" w:rsidRPr="0001631F">
              <w:rPr>
                <w:rFonts w:ascii="Arial" w:hAnsi="Arial" w:cs="Arial"/>
              </w:rPr>
              <w:t xml:space="preserve"> </w:t>
            </w:r>
            <w:r w:rsidR="00BE2AE0" w:rsidRPr="0001631F">
              <w:rPr>
                <w:rFonts w:ascii="Arial" w:hAnsi="Arial" w:cs="Arial"/>
              </w:rPr>
              <w:t>developed by Nova Scotia Community College and Price-MacDonald &amp; Associates Consulting Inc., in partnership with national regulatory bodies (used national competency profiles)</w:t>
            </w:r>
          </w:p>
          <w:p w:rsidR="00BE2AE0" w:rsidRPr="0001631F" w:rsidRDefault="00BE2AE0" w:rsidP="00996663">
            <w:pPr>
              <w:pStyle w:val="ListParagraph"/>
              <w:spacing w:after="60" w:line="240" w:lineRule="auto"/>
              <w:ind w:left="284"/>
              <w:contextualSpacing w:val="0"/>
              <w:rPr>
                <w:rFonts w:ascii="Arial" w:hAnsi="Arial" w:cs="Arial"/>
              </w:rPr>
            </w:pPr>
            <w:r w:rsidRPr="0001631F">
              <w:rPr>
                <w:rFonts w:ascii="Arial" w:hAnsi="Arial" w:cs="Arial"/>
              </w:rPr>
              <w:t>(</w:t>
            </w:r>
            <w:hyperlink r:id="rId19" w:history="1">
              <w:r w:rsidR="00261948" w:rsidRPr="0001631F">
                <w:rPr>
                  <w:rStyle w:val="Hyperlink"/>
                  <w:rFonts w:ascii="Arial" w:hAnsi="Arial" w:cs="Arial"/>
                </w:rPr>
                <w:t>http://atlanticcanadahealthcare.com/default.asp?mn=1.20.326</w:t>
              </w:r>
            </w:hyperlink>
            <w:r w:rsidR="0071177A" w:rsidRPr="0001631F">
              <w:rPr>
                <w:rStyle w:val="Hyperlink"/>
                <w:rFonts w:ascii="Arial" w:hAnsi="Arial" w:cs="Arial"/>
              </w:rPr>
              <w:t>.</w:t>
            </w:r>
            <w:r w:rsidR="0071177A" w:rsidRPr="0001631F">
              <w:rPr>
                <w:rFonts w:ascii="Arial" w:hAnsi="Arial" w:cs="Arial"/>
              </w:rPr>
              <w:t xml:space="preserve">) </w:t>
            </w:r>
          </w:p>
          <w:p w:rsidR="00A728CD" w:rsidRPr="0001631F" w:rsidRDefault="0071177A"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A</w:t>
            </w:r>
            <w:r w:rsidR="00261948" w:rsidRPr="0001631F">
              <w:rPr>
                <w:rFonts w:ascii="Arial" w:hAnsi="Arial" w:cs="Arial"/>
              </w:rPr>
              <w:t xml:space="preserve">lso posted on </w:t>
            </w:r>
            <w:r w:rsidR="00A728CD" w:rsidRPr="0001631F">
              <w:rPr>
                <w:rFonts w:ascii="Arial" w:hAnsi="Arial" w:cs="Arial"/>
              </w:rPr>
              <w:t>regulators’ website</w:t>
            </w:r>
            <w:r w:rsidRPr="0001631F">
              <w:rPr>
                <w:rFonts w:ascii="Arial" w:hAnsi="Arial" w:cs="Arial"/>
              </w:rPr>
              <w:t xml:space="preserve"> together with tools for professions at assisted level.</w:t>
            </w:r>
          </w:p>
          <w:p w:rsidR="00BE2AE0" w:rsidRPr="0001631F" w:rsidRDefault="0071177A"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G</w:t>
            </w:r>
            <w:r w:rsidR="007B481F" w:rsidRPr="0001631F">
              <w:rPr>
                <w:rFonts w:ascii="Arial" w:hAnsi="Arial" w:cs="Arial"/>
              </w:rPr>
              <w:t>ive</w:t>
            </w:r>
            <w:r w:rsidRPr="0001631F">
              <w:rPr>
                <w:rFonts w:ascii="Arial" w:hAnsi="Arial" w:cs="Arial"/>
              </w:rPr>
              <w:t>s</w:t>
            </w:r>
            <w:r w:rsidR="007B481F" w:rsidRPr="0001631F">
              <w:rPr>
                <w:rFonts w:ascii="Arial" w:hAnsi="Arial" w:cs="Arial"/>
              </w:rPr>
              <w:t xml:space="preserve"> </w:t>
            </w:r>
            <w:r w:rsidR="00B322C9" w:rsidRPr="0001631F">
              <w:rPr>
                <w:rFonts w:ascii="Arial" w:hAnsi="Arial" w:cs="Arial"/>
              </w:rPr>
              <w:t>IEPs ide</w:t>
            </w:r>
            <w:r w:rsidR="007B481F" w:rsidRPr="0001631F">
              <w:rPr>
                <w:rFonts w:ascii="Arial" w:hAnsi="Arial" w:cs="Arial"/>
              </w:rPr>
              <w:t xml:space="preserve">a of </w:t>
            </w:r>
            <w:r w:rsidR="002B17DD" w:rsidRPr="0001631F">
              <w:rPr>
                <w:rFonts w:ascii="Arial" w:hAnsi="Arial" w:cs="Arial"/>
              </w:rPr>
              <w:t xml:space="preserve">what they are facing and likely result </w:t>
            </w:r>
            <w:r w:rsidR="007B481F" w:rsidRPr="0001631F">
              <w:rPr>
                <w:rFonts w:ascii="Arial" w:hAnsi="Arial" w:cs="Arial"/>
              </w:rPr>
              <w:t>when applying for licensure</w:t>
            </w:r>
            <w:r w:rsidR="00CF1708" w:rsidRPr="0001631F">
              <w:rPr>
                <w:rFonts w:ascii="Arial" w:hAnsi="Arial" w:cs="Arial"/>
              </w:rPr>
              <w:t xml:space="preserve">; </w:t>
            </w:r>
            <w:r w:rsidR="002B17DD" w:rsidRPr="0001631F">
              <w:rPr>
                <w:rFonts w:ascii="Arial" w:hAnsi="Arial" w:cs="Arial"/>
              </w:rPr>
              <w:t xml:space="preserve">helps </w:t>
            </w:r>
            <w:r w:rsidR="00B322C9" w:rsidRPr="0001631F">
              <w:rPr>
                <w:rFonts w:ascii="Arial" w:hAnsi="Arial" w:cs="Arial"/>
              </w:rPr>
              <w:t>in determining</w:t>
            </w:r>
            <w:r w:rsidR="002B17DD" w:rsidRPr="0001631F">
              <w:rPr>
                <w:rFonts w:ascii="Arial" w:hAnsi="Arial" w:cs="Arial"/>
              </w:rPr>
              <w:t xml:space="preserve"> </w:t>
            </w:r>
            <w:r w:rsidR="001E52CE" w:rsidRPr="0001631F">
              <w:rPr>
                <w:rFonts w:ascii="Arial" w:hAnsi="Arial" w:cs="Arial"/>
              </w:rPr>
              <w:t>upgrading needed.</w:t>
            </w:r>
            <w:r w:rsidR="00B322C9" w:rsidRPr="0001631F">
              <w:rPr>
                <w:rFonts w:ascii="Arial" w:hAnsi="Arial" w:cs="Arial"/>
              </w:rPr>
              <w:t xml:space="preserve"> Does not provide advanced standing in licensure application.</w:t>
            </w:r>
          </w:p>
          <w:p w:rsidR="000A68CA" w:rsidRDefault="00BE2AE0"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15 more tools to be produced by end of March</w:t>
            </w:r>
          </w:p>
          <w:p w:rsidR="00F25F8F" w:rsidRPr="00B2235B" w:rsidRDefault="00F25F8F" w:rsidP="00F25F8F">
            <w:pPr>
              <w:pStyle w:val="ListParagraph"/>
              <w:spacing w:after="60" w:line="240" w:lineRule="auto"/>
              <w:ind w:left="284"/>
              <w:contextualSpacing w:val="0"/>
              <w:rPr>
                <w:rFonts w:ascii="Arial" w:hAnsi="Arial" w:cs="Arial"/>
              </w:rPr>
            </w:pPr>
          </w:p>
        </w:tc>
        <w:tc>
          <w:tcPr>
            <w:tcW w:w="808" w:type="pct"/>
          </w:tcPr>
          <w:p w:rsidR="007B481F" w:rsidRPr="0001631F" w:rsidRDefault="007B481F"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Currently partnering with CIIP to promote tools before IEPs come to Canada</w:t>
            </w:r>
          </w:p>
          <w:p w:rsidR="007B481F" w:rsidRPr="0001631F" w:rsidRDefault="007B481F" w:rsidP="00E86D93">
            <w:pPr>
              <w:pStyle w:val="ListParagraph"/>
              <w:numPr>
                <w:ilvl w:val="0"/>
                <w:numId w:val="14"/>
              </w:numPr>
              <w:spacing w:after="60" w:line="240" w:lineRule="auto"/>
              <w:ind w:left="284" w:hanging="284"/>
              <w:contextualSpacing w:val="0"/>
              <w:rPr>
                <w:rFonts w:ascii="Arial" w:hAnsi="Arial" w:cs="Arial"/>
              </w:rPr>
            </w:pPr>
            <w:r w:rsidRPr="0001631F">
              <w:rPr>
                <w:rFonts w:ascii="Arial" w:hAnsi="Arial" w:cs="Arial"/>
              </w:rPr>
              <w:t>Tools are primarily used pre-arrival but also used in Canada.</w:t>
            </w:r>
          </w:p>
        </w:tc>
        <w:tc>
          <w:tcPr>
            <w:tcW w:w="914" w:type="pct"/>
          </w:tcPr>
          <w:p w:rsidR="00270C49" w:rsidRPr="0001631F" w:rsidRDefault="00B322C9" w:rsidP="00467C02">
            <w:pPr>
              <w:pStyle w:val="ListParagraph"/>
              <w:numPr>
                <w:ilvl w:val="0"/>
                <w:numId w:val="21"/>
              </w:numPr>
              <w:spacing w:after="60" w:line="240" w:lineRule="auto"/>
              <w:ind w:left="284" w:hanging="284"/>
              <w:contextualSpacing w:val="0"/>
              <w:rPr>
                <w:rFonts w:ascii="Arial" w:hAnsi="Arial" w:cs="Arial"/>
              </w:rPr>
            </w:pPr>
            <w:r w:rsidRPr="0001631F">
              <w:rPr>
                <w:rFonts w:ascii="Arial" w:hAnsi="Arial" w:cs="Arial"/>
              </w:rPr>
              <w:t>B</w:t>
            </w:r>
            <w:r w:rsidR="008A4234" w:rsidRPr="0001631F">
              <w:rPr>
                <w:rFonts w:ascii="Arial" w:hAnsi="Arial" w:cs="Arial"/>
              </w:rPr>
              <w:t>egan in 2008, produc</w:t>
            </w:r>
            <w:r w:rsidR="00C95D03" w:rsidRPr="0001631F">
              <w:rPr>
                <w:rFonts w:ascii="Arial" w:hAnsi="Arial" w:cs="Arial"/>
              </w:rPr>
              <w:t>ed</w:t>
            </w:r>
            <w:r w:rsidR="008A4234" w:rsidRPr="0001631F">
              <w:rPr>
                <w:rFonts w:ascii="Arial" w:hAnsi="Arial" w:cs="Arial"/>
              </w:rPr>
              <w:t xml:space="preserve"> 2-3 </w:t>
            </w:r>
            <w:r w:rsidR="00C95D03" w:rsidRPr="0001631F">
              <w:rPr>
                <w:rFonts w:ascii="Arial" w:hAnsi="Arial" w:cs="Arial"/>
              </w:rPr>
              <w:t>per</w:t>
            </w:r>
            <w:r w:rsidR="00270C49" w:rsidRPr="0001631F">
              <w:rPr>
                <w:rFonts w:ascii="Arial" w:hAnsi="Arial" w:cs="Arial"/>
              </w:rPr>
              <w:t xml:space="preserve"> year </w:t>
            </w:r>
          </w:p>
          <w:p w:rsidR="007B481F" w:rsidRPr="0001631F" w:rsidRDefault="00270C49" w:rsidP="00467C02">
            <w:pPr>
              <w:pStyle w:val="ListParagraph"/>
              <w:numPr>
                <w:ilvl w:val="0"/>
                <w:numId w:val="21"/>
              </w:numPr>
              <w:spacing w:after="60" w:line="240" w:lineRule="auto"/>
              <w:ind w:left="284" w:hanging="284"/>
              <w:contextualSpacing w:val="0"/>
              <w:rPr>
                <w:rFonts w:ascii="Arial" w:hAnsi="Arial" w:cs="Arial"/>
              </w:rPr>
            </w:pPr>
            <w:r w:rsidRPr="0001631F">
              <w:rPr>
                <w:rFonts w:ascii="Arial" w:hAnsi="Arial" w:cs="Arial"/>
              </w:rPr>
              <w:t>Survey after</w:t>
            </w:r>
            <w:r w:rsidR="00CD4979" w:rsidRPr="0001631F">
              <w:rPr>
                <w:rFonts w:ascii="Arial" w:hAnsi="Arial" w:cs="Arial"/>
              </w:rPr>
              <w:t xml:space="preserve"> </w:t>
            </w:r>
            <w:r w:rsidR="00C95D03" w:rsidRPr="0001631F">
              <w:rPr>
                <w:rFonts w:ascii="Arial" w:hAnsi="Arial" w:cs="Arial"/>
              </w:rPr>
              <w:t>IEPs</w:t>
            </w:r>
            <w:r w:rsidR="00CD4979" w:rsidRPr="0001631F">
              <w:rPr>
                <w:rFonts w:ascii="Arial" w:hAnsi="Arial" w:cs="Arial"/>
              </w:rPr>
              <w:t xml:space="preserve"> complete tool shows good outcomes. </w:t>
            </w:r>
          </w:p>
          <w:p w:rsidR="00CD4979" w:rsidRPr="0001631F" w:rsidRDefault="00C95D03" w:rsidP="00467C02">
            <w:pPr>
              <w:pStyle w:val="ListParagraph"/>
              <w:numPr>
                <w:ilvl w:val="0"/>
                <w:numId w:val="21"/>
              </w:numPr>
              <w:spacing w:after="60" w:line="240" w:lineRule="auto"/>
              <w:ind w:left="284" w:hanging="284"/>
              <w:contextualSpacing w:val="0"/>
              <w:rPr>
                <w:rFonts w:ascii="Arial" w:hAnsi="Arial" w:cs="Arial"/>
              </w:rPr>
            </w:pPr>
            <w:r w:rsidRPr="0001631F">
              <w:rPr>
                <w:rFonts w:ascii="Arial" w:hAnsi="Arial" w:cs="Arial"/>
              </w:rPr>
              <w:t>Tools</w:t>
            </w:r>
            <w:r w:rsidR="00CD4979" w:rsidRPr="0001631F">
              <w:rPr>
                <w:rFonts w:ascii="Arial" w:hAnsi="Arial" w:cs="Arial"/>
              </w:rPr>
              <w:t xml:space="preserve"> now being used for career counselling in high school and also for early professional training</w:t>
            </w:r>
          </w:p>
        </w:tc>
        <w:tc>
          <w:tcPr>
            <w:tcW w:w="1296" w:type="pct"/>
          </w:tcPr>
          <w:p w:rsidR="007B481F" w:rsidRPr="0001631F" w:rsidRDefault="007B481F" w:rsidP="00996663">
            <w:pPr>
              <w:spacing w:after="60" w:line="240" w:lineRule="auto"/>
              <w:rPr>
                <w:rFonts w:ascii="Arial" w:hAnsi="Arial" w:cs="Arial"/>
                <w:i/>
              </w:rPr>
            </w:pPr>
          </w:p>
        </w:tc>
      </w:tr>
      <w:tr w:rsidR="008857F0" w:rsidRPr="0001631F">
        <w:trPr>
          <w:gridAfter w:val="1"/>
          <w:wAfter w:w="5" w:type="pct"/>
        </w:trPr>
        <w:tc>
          <w:tcPr>
            <w:tcW w:w="4995" w:type="pct"/>
            <w:gridSpan w:val="4"/>
            <w:shd w:val="clear" w:color="auto" w:fill="DAEEF3" w:themeFill="accent5" w:themeFillTint="33"/>
          </w:tcPr>
          <w:p w:rsidR="008857F0" w:rsidRPr="0001631F" w:rsidRDefault="008857F0" w:rsidP="00996663">
            <w:pPr>
              <w:spacing w:after="60" w:line="240" w:lineRule="auto"/>
              <w:ind w:left="284" w:hanging="284"/>
              <w:jc w:val="both"/>
              <w:rPr>
                <w:rFonts w:ascii="Arial" w:hAnsi="Arial" w:cs="Arial"/>
              </w:rPr>
            </w:pPr>
            <w:bookmarkStart w:id="35" w:name="_Toc346095921"/>
            <w:r w:rsidRPr="0001631F">
              <w:rPr>
                <w:rFonts w:ascii="Arial" w:hAnsi="Arial" w:cs="Arial"/>
                <w:b/>
              </w:rPr>
              <w:t>I</w:t>
            </w:r>
            <w:bookmarkEnd w:id="35"/>
            <w:r w:rsidR="0036321D" w:rsidRPr="0001631F">
              <w:rPr>
                <w:rFonts w:ascii="Arial" w:hAnsi="Arial" w:cs="Arial"/>
                <w:b/>
              </w:rPr>
              <w:t>mmigrant Settlement &amp; Integration Services (ISIS) (Nova Scotia)</w:t>
            </w:r>
          </w:p>
        </w:tc>
      </w:tr>
      <w:tr w:rsidR="007B481F" w:rsidRPr="0001631F">
        <w:trPr>
          <w:gridAfter w:val="1"/>
          <w:wAfter w:w="5" w:type="pct"/>
        </w:trPr>
        <w:tc>
          <w:tcPr>
            <w:tcW w:w="1977" w:type="pct"/>
          </w:tcPr>
          <w:p w:rsidR="00261948" w:rsidRPr="0001631F" w:rsidRDefault="007B481F"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One-stop shopping settlement services</w:t>
            </w:r>
            <w:r w:rsidR="0013542E" w:rsidRPr="0001631F">
              <w:rPr>
                <w:rFonts w:ascii="Arial" w:hAnsi="Arial" w:cs="Arial"/>
              </w:rPr>
              <w:t xml:space="preserve">: </w:t>
            </w:r>
            <w:r w:rsidRPr="0001631F">
              <w:rPr>
                <w:rFonts w:ascii="Arial" w:hAnsi="Arial" w:cs="Arial"/>
              </w:rPr>
              <w:t>labour market</w:t>
            </w:r>
            <w:r w:rsidR="0013542E" w:rsidRPr="0001631F">
              <w:rPr>
                <w:rFonts w:ascii="Arial" w:hAnsi="Arial" w:cs="Arial"/>
              </w:rPr>
              <w:t xml:space="preserve"> information</w:t>
            </w:r>
            <w:r w:rsidRPr="0001631F">
              <w:rPr>
                <w:rFonts w:ascii="Arial" w:hAnsi="Arial" w:cs="Arial"/>
              </w:rPr>
              <w:t>, employment counselling, navigation of pathway to li</w:t>
            </w:r>
            <w:r w:rsidR="0013542E" w:rsidRPr="0001631F">
              <w:rPr>
                <w:rFonts w:ascii="Arial" w:hAnsi="Arial" w:cs="Arial"/>
              </w:rPr>
              <w:t>censure</w:t>
            </w:r>
          </w:p>
          <w:p w:rsidR="007B481F" w:rsidRPr="0001631F" w:rsidRDefault="007B481F"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Developed pathways to licensure for</w:t>
            </w:r>
            <w:r w:rsidR="00CF1708" w:rsidRPr="0001631F">
              <w:rPr>
                <w:rFonts w:ascii="Arial" w:hAnsi="Arial" w:cs="Arial"/>
              </w:rPr>
              <w:t xml:space="preserve"> various</w:t>
            </w:r>
            <w:r w:rsidRPr="0001631F">
              <w:rPr>
                <w:rFonts w:ascii="Arial" w:hAnsi="Arial" w:cs="Arial"/>
              </w:rPr>
              <w:t xml:space="preserve"> occupation</w:t>
            </w:r>
            <w:r w:rsidR="004D3212" w:rsidRPr="0001631F">
              <w:rPr>
                <w:rFonts w:ascii="Arial" w:hAnsi="Arial" w:cs="Arial"/>
              </w:rPr>
              <w:t>s</w:t>
            </w:r>
            <w:r w:rsidRPr="0001631F">
              <w:rPr>
                <w:rFonts w:ascii="Arial" w:hAnsi="Arial" w:cs="Arial"/>
              </w:rPr>
              <w:t xml:space="preserve"> (started 6–7</w:t>
            </w:r>
            <w:r w:rsidR="008A4234" w:rsidRPr="0001631F">
              <w:rPr>
                <w:rFonts w:ascii="Arial" w:hAnsi="Arial" w:cs="Arial"/>
              </w:rPr>
              <w:t xml:space="preserve"> years ago) and created lists of </w:t>
            </w:r>
            <w:r w:rsidRPr="0001631F">
              <w:rPr>
                <w:rFonts w:ascii="Arial" w:hAnsi="Arial" w:cs="Arial"/>
              </w:rPr>
              <w:t>alternative careers</w:t>
            </w:r>
            <w:r w:rsidR="008A4234" w:rsidRPr="0001631F">
              <w:rPr>
                <w:rFonts w:ascii="Arial" w:hAnsi="Arial" w:cs="Arial"/>
              </w:rPr>
              <w:t xml:space="preserve"> for </w:t>
            </w:r>
            <w:r w:rsidR="007760FF" w:rsidRPr="0001631F">
              <w:rPr>
                <w:rFonts w:ascii="Arial" w:hAnsi="Arial" w:cs="Arial"/>
              </w:rPr>
              <w:t>some</w:t>
            </w:r>
            <w:r w:rsidR="008A4234" w:rsidRPr="0001631F">
              <w:rPr>
                <w:rFonts w:ascii="Arial" w:hAnsi="Arial" w:cs="Arial"/>
              </w:rPr>
              <w:t xml:space="preserve"> pr</w:t>
            </w:r>
            <w:r w:rsidR="007760FF" w:rsidRPr="0001631F">
              <w:rPr>
                <w:rFonts w:ascii="Arial" w:hAnsi="Arial" w:cs="Arial"/>
              </w:rPr>
              <w:t>ofessions (e.g. teachers, lawyers)</w:t>
            </w:r>
          </w:p>
          <w:p w:rsidR="007B481F" w:rsidRPr="0001631F" w:rsidRDefault="007B481F"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6 week work placement program with wage subsidy</w:t>
            </w:r>
            <w:r w:rsidR="0082102B" w:rsidRPr="0001631F">
              <w:rPr>
                <w:rFonts w:ascii="Arial" w:hAnsi="Arial" w:cs="Arial"/>
              </w:rPr>
              <w:t xml:space="preserve">: </w:t>
            </w:r>
            <w:r w:rsidRPr="0001631F">
              <w:rPr>
                <w:rFonts w:ascii="Arial" w:hAnsi="Arial" w:cs="Arial"/>
              </w:rPr>
              <w:t xml:space="preserve">identify occupational interest, find employer, </w:t>
            </w:r>
            <w:r w:rsidR="008A4234" w:rsidRPr="0001631F">
              <w:rPr>
                <w:rFonts w:ascii="Arial" w:hAnsi="Arial" w:cs="Arial"/>
              </w:rPr>
              <w:t xml:space="preserve">provide </w:t>
            </w:r>
            <w:r w:rsidR="00984407" w:rsidRPr="0001631F">
              <w:rPr>
                <w:rFonts w:ascii="Arial" w:hAnsi="Arial" w:cs="Arial"/>
              </w:rPr>
              <w:t xml:space="preserve">employment preparation and any required support (e.g. language training) </w:t>
            </w:r>
          </w:p>
          <w:p w:rsidR="007B481F" w:rsidRPr="0001631F" w:rsidRDefault="0082102B"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S</w:t>
            </w:r>
            <w:r w:rsidR="001F738C" w:rsidRPr="0001631F">
              <w:rPr>
                <w:rFonts w:ascii="Arial" w:hAnsi="Arial" w:cs="Arial"/>
              </w:rPr>
              <w:t xml:space="preserve">uccessful </w:t>
            </w:r>
            <w:r w:rsidRPr="0001631F">
              <w:rPr>
                <w:rFonts w:ascii="Arial" w:hAnsi="Arial" w:cs="Arial"/>
              </w:rPr>
              <w:t xml:space="preserve">pilot: </w:t>
            </w:r>
            <w:r w:rsidR="00984407" w:rsidRPr="0001631F">
              <w:rPr>
                <w:rFonts w:ascii="Arial" w:hAnsi="Arial" w:cs="Arial"/>
              </w:rPr>
              <w:t xml:space="preserve">dental technology program (3 month work-training placement) </w:t>
            </w:r>
            <w:r w:rsidR="00261948" w:rsidRPr="0001631F">
              <w:rPr>
                <w:rFonts w:ascii="Arial" w:hAnsi="Arial" w:cs="Arial"/>
              </w:rPr>
              <w:t xml:space="preserve">for </w:t>
            </w:r>
            <w:r w:rsidR="00984407" w:rsidRPr="0001631F">
              <w:rPr>
                <w:rFonts w:ascii="Arial" w:hAnsi="Arial" w:cs="Arial"/>
              </w:rPr>
              <w:t>6 international dentists</w:t>
            </w:r>
          </w:p>
        </w:tc>
        <w:tc>
          <w:tcPr>
            <w:tcW w:w="808" w:type="pct"/>
          </w:tcPr>
          <w:p w:rsidR="002B1F86" w:rsidRDefault="007760FF" w:rsidP="00996663">
            <w:pPr>
              <w:spacing w:after="60" w:line="240" w:lineRule="auto"/>
              <w:rPr>
                <w:rFonts w:ascii="Arial" w:hAnsi="Arial" w:cs="Arial"/>
              </w:rPr>
            </w:pPr>
            <w:r w:rsidRPr="0001631F">
              <w:rPr>
                <w:rFonts w:ascii="Arial" w:hAnsi="Arial" w:cs="Arial"/>
              </w:rPr>
              <w:t>P</w:t>
            </w:r>
            <w:r w:rsidR="007B481F" w:rsidRPr="0001631F">
              <w:rPr>
                <w:rFonts w:ascii="Arial" w:hAnsi="Arial" w:cs="Arial"/>
              </w:rPr>
              <w:t>re-arrival onwards. Clients may access services pre-arrival (</w:t>
            </w:r>
            <w:r w:rsidR="00CA71E1" w:rsidRPr="0001631F">
              <w:rPr>
                <w:rFonts w:ascii="Arial" w:hAnsi="Arial" w:cs="Arial"/>
              </w:rPr>
              <w:t>through referral by Nova Scotia Start</w:t>
            </w:r>
            <w:r w:rsidR="007B481F" w:rsidRPr="0001631F">
              <w:rPr>
                <w:rFonts w:ascii="Arial" w:hAnsi="Arial" w:cs="Arial"/>
              </w:rPr>
              <w:t>)</w:t>
            </w:r>
            <w:r w:rsidR="00CA71E1" w:rsidRPr="0001631F">
              <w:rPr>
                <w:rFonts w:ascii="Arial" w:hAnsi="Arial" w:cs="Arial"/>
              </w:rPr>
              <w:t xml:space="preserve"> by filling in online</w:t>
            </w:r>
            <w:r w:rsidR="007B481F" w:rsidRPr="0001631F">
              <w:rPr>
                <w:rFonts w:ascii="Arial" w:hAnsi="Arial" w:cs="Arial"/>
              </w:rPr>
              <w:t xml:space="preserve"> form. </w:t>
            </w:r>
            <w:r w:rsidR="007906B5" w:rsidRPr="0001631F">
              <w:rPr>
                <w:rFonts w:ascii="Arial" w:hAnsi="Arial" w:cs="Arial"/>
              </w:rPr>
              <w:t xml:space="preserve">Clients will get an </w:t>
            </w:r>
            <w:r w:rsidR="007B481F" w:rsidRPr="0001631F">
              <w:rPr>
                <w:rFonts w:ascii="Arial" w:hAnsi="Arial" w:cs="Arial"/>
              </w:rPr>
              <w:t>ind</w:t>
            </w:r>
            <w:r w:rsidR="00CA71E1" w:rsidRPr="0001631F">
              <w:rPr>
                <w:rFonts w:ascii="Arial" w:hAnsi="Arial" w:cs="Arial"/>
              </w:rPr>
              <w:t>ividual counselling session</w:t>
            </w:r>
            <w:r w:rsidR="007B481F" w:rsidRPr="0001631F">
              <w:rPr>
                <w:rFonts w:ascii="Arial" w:hAnsi="Arial" w:cs="Arial"/>
              </w:rPr>
              <w:t xml:space="preserve"> </w:t>
            </w:r>
            <w:r w:rsidR="007906B5" w:rsidRPr="0001631F">
              <w:rPr>
                <w:rFonts w:ascii="Arial" w:hAnsi="Arial" w:cs="Arial"/>
              </w:rPr>
              <w:t>with an ISIS employment specialist (using</w:t>
            </w:r>
            <w:r w:rsidR="007B481F" w:rsidRPr="0001631F">
              <w:rPr>
                <w:rFonts w:ascii="Arial" w:hAnsi="Arial" w:cs="Arial"/>
              </w:rPr>
              <w:t xml:space="preserve"> Adobe Connect</w:t>
            </w:r>
            <w:r w:rsidR="007906B5" w:rsidRPr="0001631F">
              <w:rPr>
                <w:rFonts w:ascii="Arial" w:hAnsi="Arial" w:cs="Arial"/>
              </w:rPr>
              <w:t>) and can also link</w:t>
            </w:r>
            <w:r w:rsidR="007B481F" w:rsidRPr="0001631F">
              <w:rPr>
                <w:rFonts w:ascii="Arial" w:hAnsi="Arial" w:cs="Arial"/>
              </w:rPr>
              <w:t xml:space="preserve"> to social cafes, discussion boards, and facilitators for different courses.</w:t>
            </w: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Default="00F25F8F" w:rsidP="00996663">
            <w:pPr>
              <w:spacing w:after="60" w:line="240" w:lineRule="auto"/>
              <w:rPr>
                <w:rFonts w:ascii="Arial" w:hAnsi="Arial" w:cs="Arial"/>
              </w:rPr>
            </w:pPr>
          </w:p>
          <w:p w:rsidR="00F25F8F" w:rsidRPr="0001631F" w:rsidRDefault="00F25F8F" w:rsidP="00996663">
            <w:pPr>
              <w:spacing w:after="60" w:line="240" w:lineRule="auto"/>
              <w:rPr>
                <w:rFonts w:ascii="Arial" w:hAnsi="Arial" w:cs="Arial"/>
              </w:rPr>
            </w:pPr>
          </w:p>
        </w:tc>
        <w:tc>
          <w:tcPr>
            <w:tcW w:w="914" w:type="pct"/>
          </w:tcPr>
          <w:p w:rsidR="001F7A49" w:rsidRPr="0001631F" w:rsidRDefault="001F7A49" w:rsidP="00467C02">
            <w:pPr>
              <w:pStyle w:val="ListParagraph"/>
              <w:numPr>
                <w:ilvl w:val="0"/>
                <w:numId w:val="30"/>
              </w:numPr>
              <w:spacing w:after="60" w:line="240" w:lineRule="auto"/>
              <w:ind w:left="284" w:hanging="284"/>
              <w:contextualSpacing w:val="0"/>
              <w:rPr>
                <w:rFonts w:ascii="Arial" w:hAnsi="Arial" w:cs="Arial"/>
              </w:rPr>
            </w:pPr>
            <w:r w:rsidRPr="0001631F">
              <w:rPr>
                <w:rFonts w:ascii="Arial" w:hAnsi="Arial" w:cs="Arial"/>
              </w:rPr>
              <w:t>A</w:t>
            </w:r>
            <w:r w:rsidR="007A5927" w:rsidRPr="0001631F">
              <w:rPr>
                <w:rFonts w:ascii="Arial" w:hAnsi="Arial" w:cs="Arial"/>
              </w:rPr>
              <w:t>bout</w:t>
            </w:r>
            <w:r w:rsidR="007B481F" w:rsidRPr="0001631F">
              <w:rPr>
                <w:rFonts w:ascii="Arial" w:hAnsi="Arial" w:cs="Arial"/>
              </w:rPr>
              <w:t xml:space="preserve"> 150 new clients this year</w:t>
            </w:r>
          </w:p>
          <w:p w:rsidR="001F7A49" w:rsidRPr="0001631F" w:rsidRDefault="007B481F" w:rsidP="00467C02">
            <w:pPr>
              <w:pStyle w:val="ListParagraph"/>
              <w:numPr>
                <w:ilvl w:val="0"/>
                <w:numId w:val="30"/>
              </w:numPr>
              <w:spacing w:after="60" w:line="240" w:lineRule="auto"/>
              <w:ind w:left="284" w:hanging="284"/>
              <w:contextualSpacing w:val="0"/>
              <w:rPr>
                <w:rFonts w:ascii="Arial" w:hAnsi="Arial" w:cs="Arial"/>
              </w:rPr>
            </w:pPr>
            <w:r w:rsidRPr="0001631F">
              <w:rPr>
                <w:rFonts w:ascii="Arial" w:hAnsi="Arial" w:cs="Arial"/>
              </w:rPr>
              <w:t>90%</w:t>
            </w:r>
            <w:r w:rsidR="001F7A49" w:rsidRPr="0001631F">
              <w:rPr>
                <w:rFonts w:ascii="Arial" w:hAnsi="Arial" w:cs="Arial"/>
              </w:rPr>
              <w:t xml:space="preserve"> of clients that receive pre-arrival services</w:t>
            </w:r>
            <w:r w:rsidRPr="0001631F">
              <w:rPr>
                <w:rFonts w:ascii="Arial" w:hAnsi="Arial" w:cs="Arial"/>
              </w:rPr>
              <w:t xml:space="preserve"> find job in 3–6 months.</w:t>
            </w:r>
            <w:r w:rsidR="0071177A" w:rsidRPr="0001631F">
              <w:rPr>
                <w:rFonts w:ascii="Arial" w:hAnsi="Arial" w:cs="Arial"/>
              </w:rPr>
              <w:t xml:space="preserve"> </w:t>
            </w:r>
          </w:p>
          <w:p w:rsidR="007B481F" w:rsidRPr="0001631F" w:rsidRDefault="00CF1708" w:rsidP="00467C02">
            <w:pPr>
              <w:pStyle w:val="ListParagraph"/>
              <w:numPr>
                <w:ilvl w:val="0"/>
                <w:numId w:val="30"/>
              </w:numPr>
              <w:spacing w:after="60" w:line="240" w:lineRule="auto"/>
              <w:ind w:left="284" w:hanging="284"/>
              <w:contextualSpacing w:val="0"/>
              <w:rPr>
                <w:rFonts w:ascii="Arial" w:hAnsi="Arial" w:cs="Arial"/>
              </w:rPr>
            </w:pPr>
            <w:r w:rsidRPr="0001631F">
              <w:rPr>
                <w:rFonts w:ascii="Arial" w:hAnsi="Arial" w:cs="Arial"/>
              </w:rPr>
              <w:t xml:space="preserve">Work placement program: </w:t>
            </w:r>
            <w:r w:rsidR="007B481F" w:rsidRPr="0001631F">
              <w:rPr>
                <w:rFonts w:ascii="Arial" w:hAnsi="Arial" w:cs="Arial"/>
              </w:rPr>
              <w:t xml:space="preserve"> </w:t>
            </w:r>
            <w:r w:rsidRPr="0001631F">
              <w:rPr>
                <w:rFonts w:ascii="Arial" w:hAnsi="Arial" w:cs="Arial"/>
              </w:rPr>
              <w:t>85–90% success</w:t>
            </w:r>
          </w:p>
        </w:tc>
        <w:tc>
          <w:tcPr>
            <w:tcW w:w="1296" w:type="pct"/>
          </w:tcPr>
          <w:p w:rsidR="00CD4979" w:rsidRPr="0001631F" w:rsidRDefault="00CD4979" w:rsidP="00E86D93">
            <w:pPr>
              <w:pStyle w:val="ListParagraph"/>
              <w:numPr>
                <w:ilvl w:val="0"/>
                <w:numId w:val="17"/>
              </w:numPr>
              <w:spacing w:after="60" w:line="240" w:lineRule="auto"/>
              <w:ind w:left="284" w:hanging="284"/>
              <w:contextualSpacing w:val="0"/>
              <w:rPr>
                <w:rFonts w:ascii="Arial" w:hAnsi="Arial" w:cs="Arial"/>
              </w:rPr>
            </w:pPr>
            <w:r w:rsidRPr="0001631F">
              <w:rPr>
                <w:rFonts w:ascii="Arial" w:hAnsi="Arial" w:cs="Arial"/>
              </w:rPr>
              <w:t>D</w:t>
            </w:r>
            <w:r w:rsidR="008857F0" w:rsidRPr="0001631F">
              <w:rPr>
                <w:rFonts w:ascii="Arial" w:hAnsi="Arial" w:cs="Arial"/>
              </w:rPr>
              <w:t xml:space="preserve">irect one-on-one interaction with client </w:t>
            </w:r>
            <w:r w:rsidR="007906B5" w:rsidRPr="0001631F">
              <w:rPr>
                <w:rFonts w:ascii="Arial" w:hAnsi="Arial" w:cs="Arial"/>
              </w:rPr>
              <w:t xml:space="preserve"> </w:t>
            </w:r>
            <w:r w:rsidRPr="0001631F">
              <w:rPr>
                <w:rFonts w:ascii="Arial" w:hAnsi="Arial" w:cs="Arial"/>
              </w:rPr>
              <w:t xml:space="preserve"> </w:t>
            </w:r>
          </w:p>
          <w:p w:rsidR="00CD4979" w:rsidRPr="0001631F" w:rsidRDefault="008857F0" w:rsidP="00E86D93">
            <w:pPr>
              <w:pStyle w:val="ListParagraph"/>
              <w:numPr>
                <w:ilvl w:val="0"/>
                <w:numId w:val="17"/>
              </w:numPr>
              <w:spacing w:after="60" w:line="240" w:lineRule="auto"/>
              <w:ind w:left="284" w:hanging="284"/>
              <w:contextualSpacing w:val="0"/>
              <w:rPr>
                <w:rFonts w:ascii="Arial" w:hAnsi="Arial" w:cs="Arial"/>
              </w:rPr>
            </w:pPr>
            <w:r w:rsidRPr="0001631F">
              <w:rPr>
                <w:rFonts w:ascii="Arial" w:hAnsi="Arial" w:cs="Arial"/>
              </w:rPr>
              <w:t>Career coaching</w:t>
            </w:r>
          </w:p>
          <w:p w:rsidR="000A68CA" w:rsidRDefault="008857F0" w:rsidP="00E86D93">
            <w:pPr>
              <w:pStyle w:val="ListParagraph"/>
              <w:numPr>
                <w:ilvl w:val="0"/>
                <w:numId w:val="17"/>
              </w:numPr>
              <w:spacing w:after="60" w:line="240" w:lineRule="auto"/>
              <w:ind w:left="284" w:hanging="284"/>
              <w:contextualSpacing w:val="0"/>
              <w:rPr>
                <w:rFonts w:ascii="Arial" w:hAnsi="Arial" w:cs="Arial"/>
              </w:rPr>
            </w:pPr>
            <w:r w:rsidRPr="0001631F">
              <w:rPr>
                <w:rFonts w:ascii="Arial" w:hAnsi="Arial" w:cs="Arial"/>
              </w:rPr>
              <w:t>Work placeme</w:t>
            </w:r>
            <w:r w:rsidR="007906B5" w:rsidRPr="0001631F">
              <w:rPr>
                <w:rFonts w:ascii="Arial" w:hAnsi="Arial" w:cs="Arial"/>
              </w:rPr>
              <w:t>nt program (</w:t>
            </w:r>
            <w:r w:rsidRPr="0001631F">
              <w:rPr>
                <w:rFonts w:ascii="Arial" w:hAnsi="Arial" w:cs="Arial"/>
              </w:rPr>
              <w:t>opportunity for both parties</w:t>
            </w:r>
            <w:r w:rsidR="009975A7" w:rsidRPr="0001631F">
              <w:rPr>
                <w:rFonts w:ascii="Arial" w:hAnsi="Arial" w:cs="Arial"/>
              </w:rPr>
              <w:t>;</w:t>
            </w:r>
            <w:r w:rsidRPr="0001631F">
              <w:rPr>
                <w:rFonts w:ascii="Arial" w:hAnsi="Arial" w:cs="Arial"/>
              </w:rPr>
              <w:t xml:space="preserve"> </w:t>
            </w:r>
          </w:p>
          <w:p w:rsidR="00CD4979" w:rsidRPr="0001631F" w:rsidRDefault="008857F0" w:rsidP="00E86D93">
            <w:pPr>
              <w:pStyle w:val="ListParagraph"/>
              <w:numPr>
                <w:ilvl w:val="0"/>
                <w:numId w:val="17"/>
              </w:numPr>
              <w:spacing w:after="60" w:line="240" w:lineRule="auto"/>
              <w:ind w:left="284" w:hanging="284"/>
              <w:contextualSpacing w:val="0"/>
              <w:rPr>
                <w:rFonts w:ascii="Arial" w:hAnsi="Arial" w:cs="Arial"/>
              </w:rPr>
            </w:pPr>
            <w:r w:rsidRPr="0001631F">
              <w:rPr>
                <w:rFonts w:ascii="Arial" w:hAnsi="Arial" w:cs="Arial"/>
              </w:rPr>
              <w:t>no risk  or obligation for employer</w:t>
            </w:r>
            <w:r w:rsidR="009975A7" w:rsidRPr="0001631F">
              <w:rPr>
                <w:rFonts w:ascii="Arial" w:hAnsi="Arial" w:cs="Arial"/>
              </w:rPr>
              <w:t>;</w:t>
            </w:r>
            <w:r w:rsidR="007906B5" w:rsidRPr="0001631F">
              <w:rPr>
                <w:rFonts w:ascii="Arial" w:hAnsi="Arial" w:cs="Arial"/>
              </w:rPr>
              <w:t xml:space="preserve"> o</w:t>
            </w:r>
            <w:r w:rsidRPr="0001631F">
              <w:rPr>
                <w:rFonts w:ascii="Arial" w:hAnsi="Arial" w:cs="Arial"/>
              </w:rPr>
              <w:t xml:space="preserve">ngoing </w:t>
            </w:r>
            <w:r w:rsidR="007906B5" w:rsidRPr="0001631F">
              <w:rPr>
                <w:rFonts w:ascii="Arial" w:hAnsi="Arial" w:cs="Arial"/>
              </w:rPr>
              <w:t xml:space="preserve">language </w:t>
            </w:r>
            <w:r w:rsidRPr="0001631F">
              <w:rPr>
                <w:rFonts w:ascii="Arial" w:hAnsi="Arial" w:cs="Arial"/>
              </w:rPr>
              <w:t xml:space="preserve">support </w:t>
            </w:r>
            <w:r w:rsidR="007906B5" w:rsidRPr="0001631F">
              <w:rPr>
                <w:rFonts w:ascii="Arial" w:hAnsi="Arial" w:cs="Arial"/>
              </w:rPr>
              <w:t>and cultural counselling, and w</w:t>
            </w:r>
            <w:r w:rsidRPr="0001631F">
              <w:rPr>
                <w:rFonts w:ascii="Arial" w:hAnsi="Arial" w:cs="Arial"/>
              </w:rPr>
              <w:t>age</w:t>
            </w:r>
            <w:r w:rsidR="007906B5" w:rsidRPr="0001631F">
              <w:rPr>
                <w:rFonts w:ascii="Arial" w:hAnsi="Arial" w:cs="Arial"/>
              </w:rPr>
              <w:t xml:space="preserve"> subsidy</w:t>
            </w:r>
            <w:r w:rsidR="009975A7" w:rsidRPr="0001631F">
              <w:rPr>
                <w:rFonts w:ascii="Arial" w:hAnsi="Arial" w:cs="Arial"/>
              </w:rPr>
              <w:t xml:space="preserve">; </w:t>
            </w:r>
            <w:r w:rsidRPr="0001631F">
              <w:rPr>
                <w:rFonts w:ascii="Arial" w:hAnsi="Arial" w:cs="Arial"/>
              </w:rPr>
              <w:t>opens doors</w:t>
            </w:r>
            <w:r w:rsidR="009975A7" w:rsidRPr="0001631F">
              <w:rPr>
                <w:rFonts w:ascii="Arial" w:hAnsi="Arial" w:cs="Arial"/>
              </w:rPr>
              <w:t xml:space="preserve"> as</w:t>
            </w:r>
            <w:r w:rsidRPr="0001631F">
              <w:rPr>
                <w:rFonts w:ascii="Arial" w:hAnsi="Arial" w:cs="Arial"/>
              </w:rPr>
              <w:t xml:space="preserve"> employers</w:t>
            </w:r>
            <w:r w:rsidR="00CD4979" w:rsidRPr="0001631F">
              <w:rPr>
                <w:rFonts w:ascii="Arial" w:hAnsi="Arial" w:cs="Arial"/>
              </w:rPr>
              <w:t xml:space="preserve"> perceive IEPs as overqualified</w:t>
            </w:r>
            <w:r w:rsidR="009975A7" w:rsidRPr="0001631F">
              <w:rPr>
                <w:rFonts w:ascii="Arial" w:hAnsi="Arial" w:cs="Arial"/>
              </w:rPr>
              <w:t>)</w:t>
            </w:r>
          </w:p>
          <w:p w:rsidR="00090DDA" w:rsidRPr="0001631F" w:rsidRDefault="008857F0" w:rsidP="00E86D93">
            <w:pPr>
              <w:pStyle w:val="ListParagraph"/>
              <w:numPr>
                <w:ilvl w:val="0"/>
                <w:numId w:val="17"/>
              </w:numPr>
              <w:spacing w:after="60" w:line="240" w:lineRule="auto"/>
              <w:ind w:left="284" w:hanging="284"/>
              <w:contextualSpacing w:val="0"/>
              <w:rPr>
                <w:rFonts w:ascii="Arial" w:hAnsi="Arial" w:cs="Arial"/>
                <w:i/>
              </w:rPr>
            </w:pPr>
            <w:r w:rsidRPr="0001631F">
              <w:rPr>
                <w:rFonts w:ascii="Arial" w:hAnsi="Arial" w:cs="Arial"/>
              </w:rPr>
              <w:t>Direct referrals to employers</w:t>
            </w:r>
          </w:p>
        </w:tc>
      </w:tr>
      <w:tr w:rsidR="0013542E" w:rsidRPr="0001631F">
        <w:trPr>
          <w:gridAfter w:val="1"/>
          <w:wAfter w:w="5" w:type="pct"/>
        </w:trPr>
        <w:tc>
          <w:tcPr>
            <w:tcW w:w="4995" w:type="pct"/>
            <w:gridSpan w:val="4"/>
            <w:shd w:val="clear" w:color="auto" w:fill="DAEEF3" w:themeFill="accent5" w:themeFillTint="33"/>
          </w:tcPr>
          <w:p w:rsidR="0013542E" w:rsidRPr="0001631F" w:rsidRDefault="0013542E" w:rsidP="00996663">
            <w:pPr>
              <w:spacing w:after="60" w:line="240" w:lineRule="auto"/>
              <w:jc w:val="both"/>
              <w:rPr>
                <w:rFonts w:ascii="Arial" w:hAnsi="Arial" w:cs="Arial"/>
              </w:rPr>
            </w:pPr>
            <w:bookmarkStart w:id="36" w:name="_Toc346095922"/>
            <w:r w:rsidRPr="0001631F">
              <w:rPr>
                <w:rFonts w:ascii="Arial" w:hAnsi="Arial" w:cs="Arial"/>
                <w:b/>
              </w:rPr>
              <w:t>ISIS Multi-Stakeholder</w:t>
            </w:r>
            <w:r w:rsidR="009865CB" w:rsidRPr="0001631F">
              <w:rPr>
                <w:rFonts w:ascii="Arial" w:hAnsi="Arial" w:cs="Arial"/>
                <w:b/>
              </w:rPr>
              <w:t xml:space="preserve"> </w:t>
            </w:r>
            <w:r w:rsidRPr="0001631F">
              <w:rPr>
                <w:rFonts w:ascii="Arial" w:hAnsi="Arial" w:cs="Arial"/>
                <w:b/>
              </w:rPr>
              <w:t>Work Group Model</w:t>
            </w:r>
            <w:bookmarkEnd w:id="36"/>
            <w:r w:rsidR="0036321D" w:rsidRPr="0001631F">
              <w:rPr>
                <w:rFonts w:ascii="Arial" w:hAnsi="Arial" w:cs="Arial"/>
                <w:b/>
              </w:rPr>
              <w:t xml:space="preserve"> (Nova Scotia)</w:t>
            </w:r>
          </w:p>
        </w:tc>
      </w:tr>
      <w:tr w:rsidR="007B481F" w:rsidRPr="0001631F">
        <w:trPr>
          <w:gridAfter w:val="1"/>
          <w:wAfter w:w="5" w:type="pct"/>
          <w:trHeight w:val="5547"/>
        </w:trPr>
        <w:tc>
          <w:tcPr>
            <w:tcW w:w="1977" w:type="pct"/>
          </w:tcPr>
          <w:p w:rsidR="002B17DD" w:rsidRPr="0001631F" w:rsidRDefault="00BE2AE0" w:rsidP="00E86D93">
            <w:pPr>
              <w:pStyle w:val="ListParagraph"/>
              <w:numPr>
                <w:ilvl w:val="0"/>
                <w:numId w:val="19"/>
              </w:numPr>
              <w:spacing w:after="60" w:line="240" w:lineRule="auto"/>
              <w:ind w:left="284" w:hanging="284"/>
              <w:contextualSpacing w:val="0"/>
              <w:rPr>
                <w:rFonts w:ascii="Arial" w:hAnsi="Arial" w:cs="Arial"/>
              </w:rPr>
            </w:pPr>
            <w:r w:rsidRPr="0001631F">
              <w:rPr>
                <w:rFonts w:ascii="Arial" w:hAnsi="Arial" w:cs="Arial"/>
              </w:rPr>
              <w:t>P</w:t>
            </w:r>
            <w:r w:rsidR="007B481F" w:rsidRPr="0001631F">
              <w:rPr>
                <w:rFonts w:ascii="Arial" w:hAnsi="Arial" w:cs="Arial"/>
              </w:rPr>
              <w:t>rofession-specific Work Groups</w:t>
            </w:r>
            <w:r w:rsidR="00CF1708" w:rsidRPr="0001631F">
              <w:rPr>
                <w:rFonts w:ascii="Arial" w:hAnsi="Arial" w:cs="Arial"/>
              </w:rPr>
              <w:t xml:space="preserve"> (14 professions)</w:t>
            </w:r>
            <w:r w:rsidR="007B481F" w:rsidRPr="0001631F">
              <w:rPr>
                <w:rFonts w:ascii="Arial" w:hAnsi="Arial" w:cs="Arial"/>
              </w:rPr>
              <w:t xml:space="preserve"> bring together stakeholders quarterly to share perspectives</w:t>
            </w:r>
            <w:r w:rsidR="002B17DD" w:rsidRPr="0001631F">
              <w:rPr>
                <w:rFonts w:ascii="Arial" w:hAnsi="Arial" w:cs="Arial"/>
              </w:rPr>
              <w:t xml:space="preserve"> on international qualifications recognition</w:t>
            </w:r>
            <w:r w:rsidR="007B481F" w:rsidRPr="0001631F">
              <w:rPr>
                <w:rFonts w:ascii="Arial" w:hAnsi="Arial" w:cs="Arial"/>
              </w:rPr>
              <w:t xml:space="preserve">. Stakeholders include regulators, government, educational institutes, IEPs, employers, unions, sector councils, employers. </w:t>
            </w:r>
          </w:p>
          <w:p w:rsidR="002B17DD" w:rsidRPr="0001631F" w:rsidRDefault="002B17DD" w:rsidP="00E86D93">
            <w:pPr>
              <w:pStyle w:val="ListParagraph"/>
              <w:numPr>
                <w:ilvl w:val="0"/>
                <w:numId w:val="19"/>
              </w:numPr>
              <w:spacing w:after="60" w:line="240" w:lineRule="auto"/>
              <w:ind w:left="284" w:hanging="284"/>
              <w:contextualSpacing w:val="0"/>
              <w:rPr>
                <w:rFonts w:ascii="Arial" w:hAnsi="Arial" w:cs="Arial"/>
              </w:rPr>
            </w:pPr>
            <w:r w:rsidRPr="0001631F">
              <w:rPr>
                <w:rFonts w:ascii="Arial" w:hAnsi="Arial" w:cs="Arial"/>
              </w:rPr>
              <w:t xml:space="preserve">Alternative careers are agenda item for Work Groups. </w:t>
            </w:r>
            <w:r w:rsidR="007B481F" w:rsidRPr="0001631F">
              <w:rPr>
                <w:rFonts w:ascii="Arial" w:hAnsi="Arial" w:cs="Arial"/>
              </w:rPr>
              <w:t>Work Group</w:t>
            </w:r>
            <w:r w:rsidRPr="0001631F">
              <w:rPr>
                <w:rFonts w:ascii="Arial" w:hAnsi="Arial" w:cs="Arial"/>
              </w:rPr>
              <w:t>s</w:t>
            </w:r>
            <w:r w:rsidR="007B481F" w:rsidRPr="0001631F">
              <w:rPr>
                <w:rFonts w:ascii="Arial" w:hAnsi="Arial" w:cs="Arial"/>
              </w:rPr>
              <w:t xml:space="preserve"> will brainstorm </w:t>
            </w:r>
            <w:r w:rsidR="00D5444B" w:rsidRPr="0001631F">
              <w:rPr>
                <w:rFonts w:ascii="Arial" w:hAnsi="Arial" w:cs="Arial"/>
              </w:rPr>
              <w:t>on topic</w:t>
            </w:r>
            <w:r w:rsidR="00435289" w:rsidRPr="0001631F">
              <w:rPr>
                <w:rFonts w:ascii="Arial" w:hAnsi="Arial" w:cs="Arial"/>
              </w:rPr>
              <w:t xml:space="preserve"> and s</w:t>
            </w:r>
            <w:r w:rsidR="005D3E26" w:rsidRPr="0001631F">
              <w:rPr>
                <w:rFonts w:ascii="Arial" w:hAnsi="Arial" w:cs="Arial"/>
              </w:rPr>
              <w:t xml:space="preserve">takeholders may </w:t>
            </w:r>
            <w:r w:rsidRPr="0001631F">
              <w:rPr>
                <w:rFonts w:ascii="Arial" w:hAnsi="Arial" w:cs="Arial"/>
              </w:rPr>
              <w:t xml:space="preserve">take back ideas </w:t>
            </w:r>
            <w:r w:rsidR="00435289" w:rsidRPr="0001631F">
              <w:rPr>
                <w:rFonts w:ascii="Arial" w:hAnsi="Arial" w:cs="Arial"/>
              </w:rPr>
              <w:t xml:space="preserve">(e.g. </w:t>
            </w:r>
            <w:r w:rsidR="005D3E26" w:rsidRPr="0001631F">
              <w:rPr>
                <w:rFonts w:ascii="Arial" w:hAnsi="Arial" w:cs="Arial"/>
              </w:rPr>
              <w:t>qualifications required</w:t>
            </w:r>
            <w:r w:rsidR="00435289" w:rsidRPr="0001631F">
              <w:rPr>
                <w:rFonts w:ascii="Arial" w:hAnsi="Arial" w:cs="Arial"/>
              </w:rPr>
              <w:t>, possible</w:t>
            </w:r>
            <w:r w:rsidR="00D5444B" w:rsidRPr="0001631F">
              <w:rPr>
                <w:rFonts w:ascii="Arial" w:hAnsi="Arial" w:cs="Arial"/>
              </w:rPr>
              <w:t xml:space="preserve"> careers</w:t>
            </w:r>
            <w:r w:rsidR="00435289" w:rsidRPr="0001631F">
              <w:rPr>
                <w:rFonts w:ascii="Arial" w:hAnsi="Arial" w:cs="Arial"/>
              </w:rPr>
              <w:t xml:space="preserve">, areas for </w:t>
            </w:r>
            <w:r w:rsidRPr="0001631F">
              <w:rPr>
                <w:rFonts w:ascii="Arial" w:hAnsi="Arial" w:cs="Arial"/>
              </w:rPr>
              <w:t>research</w:t>
            </w:r>
            <w:r w:rsidR="00435289" w:rsidRPr="0001631F">
              <w:rPr>
                <w:rFonts w:ascii="Arial" w:hAnsi="Arial" w:cs="Arial"/>
              </w:rPr>
              <w:t xml:space="preserve">, ways </w:t>
            </w:r>
            <w:r w:rsidR="00D5444B" w:rsidRPr="0001631F">
              <w:rPr>
                <w:rFonts w:ascii="Arial" w:hAnsi="Arial" w:cs="Arial"/>
              </w:rPr>
              <w:t xml:space="preserve">to </w:t>
            </w:r>
            <w:r w:rsidRPr="0001631F">
              <w:rPr>
                <w:rFonts w:ascii="Arial" w:hAnsi="Arial" w:cs="Arial"/>
              </w:rPr>
              <w:t>disseminat</w:t>
            </w:r>
            <w:r w:rsidR="00435289" w:rsidRPr="0001631F">
              <w:rPr>
                <w:rFonts w:ascii="Arial" w:hAnsi="Arial" w:cs="Arial"/>
              </w:rPr>
              <w:t>e information)</w:t>
            </w:r>
          </w:p>
          <w:p w:rsidR="005E01E6" w:rsidRPr="0001631F" w:rsidRDefault="00435289" w:rsidP="00E86D93">
            <w:pPr>
              <w:pStyle w:val="ListParagraph"/>
              <w:numPr>
                <w:ilvl w:val="0"/>
                <w:numId w:val="19"/>
              </w:numPr>
              <w:spacing w:after="60" w:line="240" w:lineRule="auto"/>
              <w:ind w:left="284" w:hanging="284"/>
              <w:contextualSpacing w:val="0"/>
              <w:rPr>
                <w:rFonts w:ascii="Arial" w:hAnsi="Arial" w:cs="Arial"/>
              </w:rPr>
            </w:pPr>
            <w:r w:rsidRPr="0001631F">
              <w:rPr>
                <w:rFonts w:ascii="Arial" w:hAnsi="Arial" w:cs="Arial"/>
              </w:rPr>
              <w:t>List of alternative careers developed for s</w:t>
            </w:r>
            <w:r w:rsidR="007B481F" w:rsidRPr="0001631F">
              <w:rPr>
                <w:rFonts w:ascii="Arial" w:hAnsi="Arial" w:cs="Arial"/>
              </w:rPr>
              <w:t>ome profess</w:t>
            </w:r>
            <w:r w:rsidRPr="0001631F">
              <w:rPr>
                <w:rFonts w:ascii="Arial" w:hAnsi="Arial" w:cs="Arial"/>
              </w:rPr>
              <w:t xml:space="preserve">ions </w:t>
            </w:r>
            <w:r w:rsidR="005E01E6" w:rsidRPr="0001631F">
              <w:rPr>
                <w:rFonts w:ascii="Arial" w:hAnsi="Arial" w:cs="Arial"/>
              </w:rPr>
              <w:t xml:space="preserve"> (See ISIS website)</w:t>
            </w:r>
          </w:p>
          <w:p w:rsidR="007B481F" w:rsidRPr="0001631F" w:rsidRDefault="002B17DD" w:rsidP="00E86D93">
            <w:pPr>
              <w:pStyle w:val="ListParagraph"/>
              <w:numPr>
                <w:ilvl w:val="0"/>
                <w:numId w:val="19"/>
              </w:numPr>
              <w:spacing w:after="60" w:line="240" w:lineRule="auto"/>
              <w:ind w:left="284" w:hanging="284"/>
              <w:contextualSpacing w:val="0"/>
              <w:rPr>
                <w:rFonts w:ascii="Arial" w:hAnsi="Arial" w:cs="Arial"/>
              </w:rPr>
            </w:pPr>
            <w:r w:rsidRPr="0001631F">
              <w:rPr>
                <w:rFonts w:ascii="Arial" w:hAnsi="Arial" w:cs="Arial"/>
              </w:rPr>
              <w:t xml:space="preserve">Work Group </w:t>
            </w:r>
            <w:r w:rsidR="007B481F" w:rsidRPr="0001631F">
              <w:rPr>
                <w:rFonts w:ascii="Arial" w:hAnsi="Arial" w:cs="Arial"/>
              </w:rPr>
              <w:t>may develop program proposal and submi</w:t>
            </w:r>
            <w:r w:rsidRPr="0001631F">
              <w:rPr>
                <w:rFonts w:ascii="Arial" w:hAnsi="Arial" w:cs="Arial"/>
              </w:rPr>
              <w:t xml:space="preserve">t for funding </w:t>
            </w:r>
          </w:p>
        </w:tc>
        <w:tc>
          <w:tcPr>
            <w:tcW w:w="808" w:type="pct"/>
          </w:tcPr>
          <w:p w:rsidR="007B481F" w:rsidRPr="0001631F" w:rsidRDefault="007B481F" w:rsidP="00996663">
            <w:pPr>
              <w:spacing w:after="60" w:line="240" w:lineRule="auto"/>
              <w:rPr>
                <w:rFonts w:ascii="Arial" w:hAnsi="Arial" w:cs="Arial"/>
              </w:rPr>
            </w:pPr>
          </w:p>
        </w:tc>
        <w:tc>
          <w:tcPr>
            <w:tcW w:w="914" w:type="pct"/>
          </w:tcPr>
          <w:p w:rsidR="007B481F" w:rsidRPr="0001631F" w:rsidRDefault="007B481F" w:rsidP="00996663">
            <w:pPr>
              <w:spacing w:after="60" w:line="240" w:lineRule="auto"/>
              <w:rPr>
                <w:rFonts w:ascii="Arial" w:hAnsi="Arial" w:cs="Arial"/>
              </w:rPr>
            </w:pPr>
          </w:p>
        </w:tc>
        <w:tc>
          <w:tcPr>
            <w:tcW w:w="1296" w:type="pct"/>
          </w:tcPr>
          <w:p w:rsidR="004D3212" w:rsidRPr="0001631F" w:rsidRDefault="00CD4979" w:rsidP="00467C02">
            <w:pPr>
              <w:pStyle w:val="ListParagraph"/>
              <w:numPr>
                <w:ilvl w:val="0"/>
                <w:numId w:val="26"/>
              </w:numPr>
              <w:spacing w:after="60" w:line="240" w:lineRule="auto"/>
              <w:ind w:left="284" w:hanging="284"/>
              <w:contextualSpacing w:val="0"/>
              <w:rPr>
                <w:rFonts w:ascii="Arial" w:hAnsi="Arial" w:cs="Arial"/>
              </w:rPr>
            </w:pPr>
            <w:r w:rsidRPr="0001631F">
              <w:rPr>
                <w:rFonts w:ascii="Arial" w:hAnsi="Arial" w:cs="Arial"/>
              </w:rPr>
              <w:t>Recognizes IQ challenges not solely respo</w:t>
            </w:r>
            <w:r w:rsidR="005E01E6" w:rsidRPr="0001631F">
              <w:rPr>
                <w:rFonts w:ascii="Arial" w:hAnsi="Arial" w:cs="Arial"/>
              </w:rPr>
              <w:t>nsibility of regulatory bodies</w:t>
            </w:r>
            <w:r w:rsidR="00435289" w:rsidRPr="0001631F">
              <w:rPr>
                <w:rFonts w:ascii="Arial" w:hAnsi="Arial" w:cs="Arial"/>
              </w:rPr>
              <w:t xml:space="preserve">; e.g. </w:t>
            </w:r>
            <w:r w:rsidRPr="0001631F">
              <w:rPr>
                <w:rFonts w:ascii="Arial" w:hAnsi="Arial" w:cs="Arial"/>
              </w:rPr>
              <w:t>gap in training</w:t>
            </w:r>
            <w:r w:rsidR="00435289" w:rsidRPr="0001631F">
              <w:rPr>
                <w:rFonts w:ascii="Arial" w:hAnsi="Arial" w:cs="Arial"/>
              </w:rPr>
              <w:t xml:space="preserve"> </w:t>
            </w:r>
            <w:r w:rsidRPr="0001631F">
              <w:rPr>
                <w:rFonts w:ascii="Arial" w:hAnsi="Arial" w:cs="Arial"/>
              </w:rPr>
              <w:t>is responsibility of educational institutes</w:t>
            </w:r>
            <w:r w:rsidR="004D3212" w:rsidRPr="0001631F">
              <w:rPr>
                <w:rFonts w:ascii="Arial" w:hAnsi="Arial" w:cs="Arial"/>
              </w:rPr>
              <w:t xml:space="preserve"> but government needs to be at table if </w:t>
            </w:r>
            <w:r w:rsidR="00435289" w:rsidRPr="0001631F">
              <w:rPr>
                <w:rFonts w:ascii="Arial" w:hAnsi="Arial" w:cs="Arial"/>
              </w:rPr>
              <w:t xml:space="preserve">funding </w:t>
            </w:r>
            <w:r w:rsidR="004D3212" w:rsidRPr="0001631F">
              <w:rPr>
                <w:rFonts w:ascii="Arial" w:hAnsi="Arial" w:cs="Arial"/>
              </w:rPr>
              <w:t xml:space="preserve">is required. Employers are needed to hire </w:t>
            </w:r>
            <w:r w:rsidRPr="0001631F">
              <w:rPr>
                <w:rFonts w:ascii="Arial" w:hAnsi="Arial" w:cs="Arial"/>
              </w:rPr>
              <w:t>IEPs, and unions to do competency assessment</w:t>
            </w:r>
            <w:r w:rsidR="004D3212" w:rsidRPr="0001631F">
              <w:rPr>
                <w:rFonts w:ascii="Arial" w:hAnsi="Arial" w:cs="Arial"/>
              </w:rPr>
              <w:t>…)</w:t>
            </w:r>
          </w:p>
          <w:p w:rsidR="004D3212" w:rsidRPr="0001631F" w:rsidRDefault="00CD4979" w:rsidP="00467C02">
            <w:pPr>
              <w:pStyle w:val="ListParagraph"/>
              <w:numPr>
                <w:ilvl w:val="0"/>
                <w:numId w:val="26"/>
              </w:numPr>
              <w:spacing w:after="60" w:line="240" w:lineRule="auto"/>
              <w:ind w:left="284" w:hanging="284"/>
              <w:contextualSpacing w:val="0"/>
              <w:rPr>
                <w:rFonts w:ascii="Arial" w:hAnsi="Arial" w:cs="Arial"/>
              </w:rPr>
            </w:pPr>
            <w:r w:rsidRPr="0001631F">
              <w:rPr>
                <w:rFonts w:ascii="Arial" w:hAnsi="Arial" w:cs="Arial"/>
              </w:rPr>
              <w:t xml:space="preserve">Work needs to be sustained (not just one-off meeting). </w:t>
            </w:r>
          </w:p>
          <w:p w:rsidR="004D3212" w:rsidRPr="0001631F" w:rsidRDefault="004D3212" w:rsidP="00467C02">
            <w:pPr>
              <w:pStyle w:val="ListParagraph"/>
              <w:numPr>
                <w:ilvl w:val="0"/>
                <w:numId w:val="26"/>
              </w:numPr>
              <w:spacing w:after="60" w:line="240" w:lineRule="auto"/>
              <w:ind w:left="284" w:hanging="284"/>
              <w:contextualSpacing w:val="0"/>
              <w:rPr>
                <w:rFonts w:ascii="Arial" w:hAnsi="Arial" w:cs="Arial"/>
              </w:rPr>
            </w:pPr>
            <w:r w:rsidRPr="0001631F">
              <w:rPr>
                <w:rFonts w:ascii="Arial" w:hAnsi="Arial" w:cs="Arial"/>
              </w:rPr>
              <w:t>S</w:t>
            </w:r>
            <w:r w:rsidR="00CD4979" w:rsidRPr="0001631F">
              <w:rPr>
                <w:rFonts w:ascii="Arial" w:hAnsi="Arial" w:cs="Arial"/>
              </w:rPr>
              <w:t>pecific focus provides momentum for change th</w:t>
            </w:r>
            <w:r w:rsidRPr="0001631F">
              <w:rPr>
                <w:rFonts w:ascii="Arial" w:hAnsi="Arial" w:cs="Arial"/>
              </w:rPr>
              <w:t>at can be sustained.</w:t>
            </w:r>
          </w:p>
          <w:p w:rsidR="000A68CA" w:rsidRPr="00B2235B" w:rsidRDefault="004D3212" w:rsidP="00467C02">
            <w:pPr>
              <w:pStyle w:val="ListParagraph"/>
              <w:numPr>
                <w:ilvl w:val="0"/>
                <w:numId w:val="26"/>
              </w:numPr>
              <w:spacing w:after="60" w:line="240" w:lineRule="auto"/>
              <w:ind w:left="284" w:hanging="284"/>
              <w:contextualSpacing w:val="0"/>
              <w:rPr>
                <w:rFonts w:ascii="Arial" w:hAnsi="Arial" w:cs="Arial"/>
              </w:rPr>
            </w:pPr>
            <w:r w:rsidRPr="0001631F">
              <w:rPr>
                <w:rFonts w:ascii="Arial" w:hAnsi="Arial" w:cs="Arial"/>
              </w:rPr>
              <w:t>M</w:t>
            </w:r>
            <w:r w:rsidR="00CD4979" w:rsidRPr="0001631F">
              <w:rPr>
                <w:rFonts w:ascii="Arial" w:hAnsi="Arial" w:cs="Arial"/>
              </w:rPr>
              <w:t xml:space="preserve">odel creates synergy, </w:t>
            </w:r>
            <w:r w:rsidRPr="0001631F">
              <w:rPr>
                <w:rFonts w:ascii="Arial" w:hAnsi="Arial" w:cs="Arial"/>
              </w:rPr>
              <w:t xml:space="preserve">and is </w:t>
            </w:r>
            <w:r w:rsidR="00CD4979" w:rsidRPr="0001631F">
              <w:rPr>
                <w:rFonts w:ascii="Arial" w:hAnsi="Arial" w:cs="Arial"/>
              </w:rPr>
              <w:t>more imaginative, more practical and realistic (e.g. in defining pathways, observership programs)</w:t>
            </w:r>
          </w:p>
        </w:tc>
      </w:tr>
      <w:tr w:rsidR="0013542E" w:rsidRPr="0001631F">
        <w:trPr>
          <w:gridAfter w:val="1"/>
          <w:wAfter w:w="5" w:type="pct"/>
        </w:trPr>
        <w:tc>
          <w:tcPr>
            <w:tcW w:w="4995" w:type="pct"/>
            <w:gridSpan w:val="4"/>
            <w:shd w:val="clear" w:color="auto" w:fill="DAEEF3" w:themeFill="accent5" w:themeFillTint="33"/>
          </w:tcPr>
          <w:p w:rsidR="0013542E" w:rsidRPr="0001631F" w:rsidRDefault="0013542E" w:rsidP="00996663">
            <w:pPr>
              <w:spacing w:after="60" w:line="240" w:lineRule="auto"/>
              <w:jc w:val="both"/>
              <w:rPr>
                <w:rFonts w:ascii="Arial" w:hAnsi="Arial" w:cs="Arial"/>
                <w:b/>
              </w:rPr>
            </w:pPr>
            <w:bookmarkStart w:id="37" w:name="_Toc346095923"/>
            <w:r w:rsidRPr="0001631F">
              <w:rPr>
                <w:rFonts w:ascii="Arial" w:hAnsi="Arial" w:cs="Arial"/>
                <w:b/>
              </w:rPr>
              <w:t>Manitoba Start</w:t>
            </w:r>
            <w:bookmarkEnd w:id="37"/>
            <w:r w:rsidR="00446F88" w:rsidRPr="0001631F">
              <w:rPr>
                <w:rFonts w:ascii="Arial" w:hAnsi="Arial" w:cs="Arial"/>
                <w:b/>
              </w:rPr>
              <w:t xml:space="preserve">—Employment Solutions for Immigrants (ESI) </w:t>
            </w:r>
            <w:r w:rsidR="0036321D" w:rsidRPr="0001631F">
              <w:rPr>
                <w:rFonts w:ascii="Arial" w:hAnsi="Arial" w:cs="Arial"/>
                <w:b/>
              </w:rPr>
              <w:t>(Winnipeg, Manitoba)</w:t>
            </w:r>
          </w:p>
        </w:tc>
      </w:tr>
      <w:tr w:rsidR="007B481F" w:rsidRPr="0001631F">
        <w:trPr>
          <w:gridAfter w:val="1"/>
          <w:wAfter w:w="5" w:type="pct"/>
        </w:trPr>
        <w:tc>
          <w:tcPr>
            <w:tcW w:w="1977" w:type="pct"/>
          </w:tcPr>
          <w:p w:rsidR="007B481F" w:rsidRPr="0001631F" w:rsidRDefault="00887357" w:rsidP="00996663">
            <w:pPr>
              <w:spacing w:after="60" w:line="240" w:lineRule="auto"/>
              <w:rPr>
                <w:rFonts w:ascii="Arial" w:hAnsi="Arial" w:cs="Arial"/>
              </w:rPr>
            </w:pPr>
            <w:r w:rsidRPr="0001631F">
              <w:rPr>
                <w:rFonts w:ascii="Arial" w:hAnsi="Arial" w:cs="Arial"/>
              </w:rPr>
              <w:t>Pr</w:t>
            </w:r>
            <w:r w:rsidR="007B481F" w:rsidRPr="0001631F">
              <w:rPr>
                <w:rFonts w:ascii="Arial" w:hAnsi="Arial" w:cs="Arial"/>
              </w:rPr>
              <w:t>ovides information and referrals</w:t>
            </w:r>
            <w:r w:rsidR="0036321D" w:rsidRPr="0001631F">
              <w:rPr>
                <w:rFonts w:ascii="Arial" w:hAnsi="Arial" w:cs="Arial"/>
              </w:rPr>
              <w:t xml:space="preserve"> t</w:t>
            </w:r>
            <w:r w:rsidR="007B481F" w:rsidRPr="0001631F">
              <w:rPr>
                <w:rFonts w:ascii="Arial" w:hAnsi="Arial" w:cs="Arial"/>
              </w:rPr>
              <w:t>o orientation and language services</w:t>
            </w:r>
            <w:r w:rsidR="0036321D" w:rsidRPr="0001631F">
              <w:rPr>
                <w:rFonts w:ascii="Arial" w:hAnsi="Arial" w:cs="Arial"/>
              </w:rPr>
              <w:t>, and registers immigrants for appropriate employment program</w:t>
            </w:r>
            <w:r w:rsidR="00CA71E1" w:rsidRPr="0001631F">
              <w:rPr>
                <w:rFonts w:ascii="Arial" w:hAnsi="Arial" w:cs="Arial"/>
              </w:rPr>
              <w:t xml:space="preserve">. </w:t>
            </w:r>
            <w:r w:rsidR="00446F88" w:rsidRPr="0001631F">
              <w:rPr>
                <w:rFonts w:ascii="Arial" w:hAnsi="Arial" w:cs="Arial"/>
              </w:rPr>
              <w:t>ESI</w:t>
            </w:r>
            <w:r w:rsidR="0036321D" w:rsidRPr="0001631F">
              <w:rPr>
                <w:rFonts w:ascii="Arial" w:hAnsi="Arial" w:cs="Arial"/>
              </w:rPr>
              <w:t xml:space="preserve"> a</w:t>
            </w:r>
            <w:r w:rsidR="007B481F" w:rsidRPr="0001631F">
              <w:rPr>
                <w:rFonts w:ascii="Arial" w:hAnsi="Arial" w:cs="Arial"/>
              </w:rPr>
              <w:t>lso has</w:t>
            </w:r>
            <w:r w:rsidR="00352B9D" w:rsidRPr="0001631F">
              <w:rPr>
                <w:rFonts w:ascii="Arial" w:hAnsi="Arial" w:cs="Arial"/>
              </w:rPr>
              <w:t xml:space="preserve">: </w:t>
            </w:r>
            <w:r w:rsidR="007B481F" w:rsidRPr="0001631F">
              <w:rPr>
                <w:rFonts w:ascii="Arial" w:hAnsi="Arial" w:cs="Arial"/>
              </w:rPr>
              <w:t xml:space="preserve"> </w:t>
            </w:r>
          </w:p>
          <w:p w:rsidR="007B481F" w:rsidRPr="0001631F" w:rsidRDefault="001C5793" w:rsidP="00E86D93">
            <w:pPr>
              <w:pStyle w:val="ListParagraph"/>
              <w:numPr>
                <w:ilvl w:val="0"/>
                <w:numId w:val="15"/>
              </w:numPr>
              <w:spacing w:after="60" w:line="240" w:lineRule="auto"/>
              <w:ind w:left="357" w:hanging="357"/>
              <w:contextualSpacing w:val="0"/>
              <w:rPr>
                <w:rFonts w:ascii="Arial" w:hAnsi="Arial" w:cs="Arial"/>
              </w:rPr>
            </w:pPr>
            <w:r w:rsidRPr="0001631F">
              <w:rPr>
                <w:rFonts w:ascii="Arial" w:hAnsi="Arial" w:cs="Arial"/>
              </w:rPr>
              <w:t>E</w:t>
            </w:r>
            <w:r w:rsidR="007B481F" w:rsidRPr="0001631F">
              <w:rPr>
                <w:rFonts w:ascii="Arial" w:hAnsi="Arial" w:cs="Arial"/>
              </w:rPr>
              <w:t>mployment preparation workshop</w:t>
            </w:r>
          </w:p>
          <w:p w:rsidR="007B481F" w:rsidRPr="0001631F" w:rsidRDefault="001C5793" w:rsidP="00E86D93">
            <w:pPr>
              <w:pStyle w:val="ListParagraph"/>
              <w:numPr>
                <w:ilvl w:val="0"/>
                <w:numId w:val="15"/>
              </w:numPr>
              <w:spacing w:after="60" w:line="240" w:lineRule="auto"/>
              <w:ind w:left="357" w:hanging="357"/>
              <w:contextualSpacing w:val="0"/>
              <w:rPr>
                <w:rFonts w:ascii="Arial" w:hAnsi="Arial" w:cs="Arial"/>
              </w:rPr>
            </w:pPr>
            <w:r w:rsidRPr="0001631F">
              <w:rPr>
                <w:rFonts w:ascii="Arial" w:hAnsi="Arial" w:cs="Arial"/>
              </w:rPr>
              <w:t>O</w:t>
            </w:r>
            <w:r w:rsidR="007B481F" w:rsidRPr="0001631F">
              <w:rPr>
                <w:rFonts w:ascii="Arial" w:hAnsi="Arial" w:cs="Arial"/>
              </w:rPr>
              <w:t>ne-on-one counselling</w:t>
            </w:r>
          </w:p>
          <w:p w:rsidR="005E01E6" w:rsidRPr="0001631F" w:rsidRDefault="007B481F" w:rsidP="00E86D93">
            <w:pPr>
              <w:pStyle w:val="ListParagraph"/>
              <w:numPr>
                <w:ilvl w:val="0"/>
                <w:numId w:val="15"/>
              </w:numPr>
              <w:spacing w:after="60" w:line="240" w:lineRule="auto"/>
              <w:ind w:left="357" w:hanging="357"/>
              <w:contextualSpacing w:val="0"/>
              <w:rPr>
                <w:rFonts w:ascii="Arial" w:hAnsi="Arial" w:cs="Arial"/>
              </w:rPr>
            </w:pPr>
            <w:r w:rsidRPr="0001631F">
              <w:rPr>
                <w:rFonts w:ascii="Arial" w:hAnsi="Arial" w:cs="Arial"/>
              </w:rPr>
              <w:t>Service Canada program for immigrant youth</w:t>
            </w:r>
            <w:r w:rsidR="005E01E6" w:rsidRPr="0001631F">
              <w:rPr>
                <w:rFonts w:ascii="Arial" w:hAnsi="Arial" w:cs="Arial"/>
              </w:rPr>
              <w:t xml:space="preserve"> and </w:t>
            </w:r>
            <w:r w:rsidR="008A4234" w:rsidRPr="0001631F">
              <w:rPr>
                <w:rFonts w:ascii="Arial" w:hAnsi="Arial" w:cs="Arial"/>
              </w:rPr>
              <w:t xml:space="preserve">6 week </w:t>
            </w:r>
            <w:r w:rsidR="005E01E6" w:rsidRPr="0001631F">
              <w:rPr>
                <w:rFonts w:ascii="Arial" w:hAnsi="Arial" w:cs="Arial"/>
              </w:rPr>
              <w:t xml:space="preserve">work </w:t>
            </w:r>
            <w:r w:rsidR="00F720BC" w:rsidRPr="0001631F">
              <w:rPr>
                <w:rFonts w:ascii="Arial" w:hAnsi="Arial" w:cs="Arial"/>
              </w:rPr>
              <w:t xml:space="preserve">experience </w:t>
            </w:r>
            <w:r w:rsidR="005E01E6" w:rsidRPr="0001631F">
              <w:rPr>
                <w:rFonts w:ascii="Arial" w:hAnsi="Arial" w:cs="Arial"/>
              </w:rPr>
              <w:t xml:space="preserve">placement </w:t>
            </w:r>
            <w:r w:rsidR="00D47BBB" w:rsidRPr="0001631F">
              <w:rPr>
                <w:rFonts w:ascii="Arial" w:hAnsi="Arial" w:cs="Arial"/>
              </w:rPr>
              <w:t>(</w:t>
            </w:r>
            <w:r w:rsidR="005E01E6" w:rsidRPr="0001631F">
              <w:rPr>
                <w:rFonts w:ascii="Arial" w:hAnsi="Arial" w:cs="Arial"/>
              </w:rPr>
              <w:t xml:space="preserve">employer can “test” </w:t>
            </w:r>
            <w:r w:rsidR="008A4234" w:rsidRPr="0001631F">
              <w:rPr>
                <w:rFonts w:ascii="Arial" w:hAnsi="Arial" w:cs="Arial"/>
              </w:rPr>
              <w:t xml:space="preserve">and assess </w:t>
            </w:r>
            <w:r w:rsidR="005E01E6" w:rsidRPr="0001631F">
              <w:rPr>
                <w:rFonts w:ascii="Arial" w:hAnsi="Arial" w:cs="Arial"/>
              </w:rPr>
              <w:t>employees for job opportunities</w:t>
            </w:r>
            <w:r w:rsidR="00D47BBB" w:rsidRPr="0001631F">
              <w:rPr>
                <w:rFonts w:ascii="Arial" w:hAnsi="Arial" w:cs="Arial"/>
              </w:rPr>
              <w:t>)</w:t>
            </w:r>
            <w:r w:rsidR="005E01E6" w:rsidRPr="0001631F">
              <w:rPr>
                <w:rFonts w:ascii="Arial" w:hAnsi="Arial" w:cs="Arial"/>
              </w:rPr>
              <w:t xml:space="preserve"> </w:t>
            </w:r>
          </w:p>
          <w:p w:rsidR="007B481F" w:rsidRPr="0001631F" w:rsidRDefault="001C5793" w:rsidP="00E86D93">
            <w:pPr>
              <w:pStyle w:val="ListParagraph"/>
              <w:numPr>
                <w:ilvl w:val="0"/>
                <w:numId w:val="15"/>
              </w:numPr>
              <w:spacing w:after="60" w:line="240" w:lineRule="auto"/>
              <w:ind w:left="357" w:hanging="357"/>
              <w:contextualSpacing w:val="0"/>
              <w:rPr>
                <w:rFonts w:ascii="Arial" w:hAnsi="Arial" w:cs="Arial"/>
              </w:rPr>
            </w:pPr>
            <w:r w:rsidRPr="0001631F">
              <w:rPr>
                <w:rFonts w:ascii="Arial" w:hAnsi="Arial" w:cs="Arial"/>
              </w:rPr>
              <w:t>S</w:t>
            </w:r>
            <w:r w:rsidR="00B6669F">
              <w:rPr>
                <w:rFonts w:ascii="Arial" w:hAnsi="Arial" w:cs="Arial"/>
              </w:rPr>
              <w:t>pecialized workshops (e.g.</w:t>
            </w:r>
            <w:r w:rsidR="007B481F" w:rsidRPr="0001631F">
              <w:rPr>
                <w:rFonts w:ascii="Arial" w:hAnsi="Arial" w:cs="Arial"/>
              </w:rPr>
              <w:t xml:space="preserve"> computer training, toastmaster’s clas</w:t>
            </w:r>
            <w:r w:rsidR="00D47BBB" w:rsidRPr="0001631F">
              <w:rPr>
                <w:rFonts w:ascii="Arial" w:hAnsi="Arial" w:cs="Arial"/>
              </w:rPr>
              <w:t>s</w:t>
            </w:r>
            <w:r w:rsidR="007B481F" w:rsidRPr="0001631F">
              <w:rPr>
                <w:rFonts w:ascii="Arial" w:hAnsi="Arial" w:cs="Arial"/>
              </w:rPr>
              <w:t>, cleaning in health care facility)</w:t>
            </w:r>
          </w:p>
          <w:p w:rsidR="007B481F" w:rsidRPr="0001631F" w:rsidRDefault="007B481F" w:rsidP="00996663">
            <w:pPr>
              <w:spacing w:after="60" w:line="240" w:lineRule="auto"/>
              <w:rPr>
                <w:rFonts w:ascii="Arial" w:hAnsi="Arial" w:cs="Arial"/>
              </w:rPr>
            </w:pPr>
            <w:r w:rsidRPr="0001631F">
              <w:rPr>
                <w:rFonts w:ascii="Arial" w:hAnsi="Arial" w:cs="Arial"/>
              </w:rPr>
              <w:t xml:space="preserve">Recently </w:t>
            </w:r>
            <w:r w:rsidR="005E01E6" w:rsidRPr="0001631F">
              <w:rPr>
                <w:rFonts w:ascii="Arial" w:hAnsi="Arial" w:cs="Arial"/>
              </w:rPr>
              <w:t xml:space="preserve">discussed in house the </w:t>
            </w:r>
            <w:r w:rsidRPr="0001631F">
              <w:rPr>
                <w:rFonts w:ascii="Arial" w:hAnsi="Arial" w:cs="Arial"/>
              </w:rPr>
              <w:t>need for specific programming for alternative options</w:t>
            </w:r>
            <w:r w:rsidR="00446F88" w:rsidRPr="0001631F">
              <w:rPr>
                <w:rFonts w:ascii="Arial" w:hAnsi="Arial" w:cs="Arial"/>
              </w:rPr>
              <w:t xml:space="preserve"> (</w:t>
            </w:r>
            <w:r w:rsidRPr="0001631F">
              <w:rPr>
                <w:rFonts w:ascii="Arial" w:hAnsi="Arial" w:cs="Arial"/>
              </w:rPr>
              <w:t>clients need more guidance in i</w:t>
            </w:r>
            <w:r w:rsidR="005E01E6" w:rsidRPr="0001631F">
              <w:rPr>
                <w:rFonts w:ascii="Arial" w:hAnsi="Arial" w:cs="Arial"/>
              </w:rPr>
              <w:t>dentifying options in the field</w:t>
            </w:r>
            <w:r w:rsidR="00446F88" w:rsidRPr="0001631F">
              <w:rPr>
                <w:rFonts w:ascii="Arial" w:hAnsi="Arial" w:cs="Arial"/>
              </w:rPr>
              <w:t>)</w:t>
            </w:r>
            <w:r w:rsidR="005E01E6" w:rsidRPr="0001631F">
              <w:rPr>
                <w:rFonts w:ascii="Arial" w:hAnsi="Arial" w:cs="Arial"/>
              </w:rPr>
              <w:t>.</w:t>
            </w:r>
          </w:p>
        </w:tc>
        <w:tc>
          <w:tcPr>
            <w:tcW w:w="808" w:type="pct"/>
          </w:tcPr>
          <w:p w:rsidR="007B481F" w:rsidRPr="0001631F" w:rsidRDefault="007B481F" w:rsidP="00996663">
            <w:pPr>
              <w:spacing w:after="60" w:line="240" w:lineRule="auto"/>
              <w:rPr>
                <w:rFonts w:ascii="Arial" w:hAnsi="Arial" w:cs="Arial"/>
              </w:rPr>
            </w:pPr>
            <w:r w:rsidRPr="0001631F">
              <w:rPr>
                <w:rFonts w:ascii="Arial" w:hAnsi="Arial" w:cs="Arial"/>
              </w:rPr>
              <w:t xml:space="preserve">Some clients come before assessment and some after (have partnerships with regulatory bodies, which refer clients to Manitoba Start)  </w:t>
            </w:r>
          </w:p>
        </w:tc>
        <w:tc>
          <w:tcPr>
            <w:tcW w:w="914" w:type="pct"/>
          </w:tcPr>
          <w:p w:rsidR="007B481F" w:rsidRPr="0001631F" w:rsidRDefault="007B481F" w:rsidP="00996663">
            <w:pPr>
              <w:spacing w:after="60" w:line="240" w:lineRule="auto"/>
              <w:rPr>
                <w:rFonts w:ascii="Arial" w:hAnsi="Arial" w:cs="Arial"/>
              </w:rPr>
            </w:pPr>
            <w:r w:rsidRPr="0001631F">
              <w:rPr>
                <w:rFonts w:ascii="Arial" w:hAnsi="Arial" w:cs="Arial"/>
              </w:rPr>
              <w:t>In 2011-2012:</w:t>
            </w:r>
          </w:p>
          <w:p w:rsidR="007B481F" w:rsidRPr="0001631F" w:rsidRDefault="00A2682B" w:rsidP="00E86D93">
            <w:pPr>
              <w:pStyle w:val="ListParagraph"/>
              <w:numPr>
                <w:ilvl w:val="0"/>
                <w:numId w:val="15"/>
              </w:numPr>
              <w:spacing w:after="60" w:line="240" w:lineRule="auto"/>
              <w:ind w:left="175" w:right="-108" w:hanging="175"/>
              <w:contextualSpacing w:val="0"/>
              <w:rPr>
                <w:rFonts w:ascii="Arial" w:hAnsi="Arial" w:cs="Arial"/>
              </w:rPr>
            </w:pPr>
            <w:r>
              <w:rPr>
                <w:rFonts w:ascii="Arial" w:hAnsi="Arial" w:cs="Arial"/>
              </w:rPr>
              <w:t>6,268</w:t>
            </w:r>
            <w:r w:rsidR="007B481F" w:rsidRPr="0001631F">
              <w:rPr>
                <w:rFonts w:ascii="Arial" w:hAnsi="Arial" w:cs="Arial"/>
              </w:rPr>
              <w:t xml:space="preserve"> went through intake; </w:t>
            </w:r>
            <w:r>
              <w:rPr>
                <w:rFonts w:ascii="Arial" w:hAnsi="Arial" w:cs="Arial"/>
              </w:rPr>
              <w:t xml:space="preserve">4,365 </w:t>
            </w:r>
            <w:r w:rsidR="007B481F" w:rsidRPr="0001631F">
              <w:rPr>
                <w:rFonts w:ascii="Arial" w:hAnsi="Arial" w:cs="Arial"/>
              </w:rPr>
              <w:t>accessed career dev</w:t>
            </w:r>
            <w:r w:rsidR="007A5927" w:rsidRPr="0001631F">
              <w:rPr>
                <w:rFonts w:ascii="Arial" w:hAnsi="Arial" w:cs="Arial"/>
              </w:rPr>
              <w:t>elopment and</w:t>
            </w:r>
            <w:r w:rsidR="007B481F" w:rsidRPr="0001631F">
              <w:rPr>
                <w:rFonts w:ascii="Arial" w:hAnsi="Arial" w:cs="Arial"/>
              </w:rPr>
              <w:t xml:space="preserve"> employment services.</w:t>
            </w:r>
          </w:p>
          <w:p w:rsidR="007B481F" w:rsidRPr="0001631F" w:rsidRDefault="00A2682B" w:rsidP="00E86D93">
            <w:pPr>
              <w:pStyle w:val="ListParagraph"/>
              <w:numPr>
                <w:ilvl w:val="0"/>
                <w:numId w:val="15"/>
              </w:numPr>
              <w:spacing w:after="60" w:line="240" w:lineRule="auto"/>
              <w:ind w:left="175" w:right="-108" w:hanging="175"/>
              <w:contextualSpacing w:val="0"/>
              <w:rPr>
                <w:rFonts w:ascii="Arial" w:hAnsi="Arial" w:cs="Arial"/>
              </w:rPr>
            </w:pPr>
            <w:r>
              <w:rPr>
                <w:rFonts w:ascii="Arial" w:hAnsi="Arial" w:cs="Arial"/>
              </w:rPr>
              <w:t>235</w:t>
            </w:r>
            <w:r w:rsidR="007B481F" w:rsidRPr="0001631F">
              <w:rPr>
                <w:rFonts w:ascii="Arial" w:hAnsi="Arial" w:cs="Arial"/>
              </w:rPr>
              <w:t xml:space="preserve"> clients accessed through CIIP (</w:t>
            </w:r>
            <w:r w:rsidR="00111444" w:rsidRPr="0001631F">
              <w:rPr>
                <w:rFonts w:ascii="Arial" w:hAnsi="Arial" w:cs="Arial"/>
              </w:rPr>
              <w:t xml:space="preserve">website </w:t>
            </w:r>
            <w:r w:rsidR="007B481F" w:rsidRPr="0001631F">
              <w:rPr>
                <w:rFonts w:ascii="Arial" w:hAnsi="Arial" w:cs="Arial"/>
              </w:rPr>
              <w:t>Immigrate Manitoba)</w:t>
            </w:r>
          </w:p>
        </w:tc>
        <w:tc>
          <w:tcPr>
            <w:tcW w:w="1296" w:type="pct"/>
          </w:tcPr>
          <w:p w:rsidR="008A4234" w:rsidRPr="0001631F" w:rsidRDefault="0013542E"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 xml:space="preserve">Programs are interactive </w:t>
            </w:r>
          </w:p>
          <w:p w:rsidR="008A4234" w:rsidRPr="0001631F" w:rsidRDefault="0013542E"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Engage clients through workshop</w:t>
            </w:r>
            <w:r w:rsidR="00D47BBB" w:rsidRPr="0001631F">
              <w:rPr>
                <w:rFonts w:ascii="Arial" w:hAnsi="Arial" w:cs="Arial"/>
              </w:rPr>
              <w:t>s</w:t>
            </w:r>
          </w:p>
          <w:p w:rsidR="008A4234" w:rsidRPr="0001631F" w:rsidRDefault="008A4234"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G</w:t>
            </w:r>
            <w:r w:rsidR="00D47BBB" w:rsidRPr="0001631F">
              <w:rPr>
                <w:rFonts w:ascii="Arial" w:hAnsi="Arial" w:cs="Arial"/>
              </w:rPr>
              <w:t>et clients</w:t>
            </w:r>
            <w:r w:rsidR="0013542E" w:rsidRPr="0001631F">
              <w:rPr>
                <w:rFonts w:ascii="Arial" w:hAnsi="Arial" w:cs="Arial"/>
              </w:rPr>
              <w:t xml:space="preserve"> early in process </w:t>
            </w:r>
          </w:p>
          <w:p w:rsidR="008A4234" w:rsidRPr="0001631F" w:rsidRDefault="0013542E"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 xml:space="preserve">Help </w:t>
            </w:r>
            <w:r w:rsidR="00D47BBB" w:rsidRPr="0001631F">
              <w:rPr>
                <w:rFonts w:ascii="Arial" w:hAnsi="Arial" w:cs="Arial"/>
              </w:rPr>
              <w:t xml:space="preserve">clients </w:t>
            </w:r>
            <w:r w:rsidRPr="0001631F">
              <w:rPr>
                <w:rFonts w:ascii="Arial" w:hAnsi="Arial" w:cs="Arial"/>
              </w:rPr>
              <w:t xml:space="preserve">not </w:t>
            </w:r>
            <w:r w:rsidR="008A4234" w:rsidRPr="0001631F">
              <w:rPr>
                <w:rFonts w:ascii="Arial" w:hAnsi="Arial" w:cs="Arial"/>
              </w:rPr>
              <w:t xml:space="preserve">just to get job, but </w:t>
            </w:r>
            <w:r w:rsidR="00D47BBB" w:rsidRPr="0001631F">
              <w:rPr>
                <w:rFonts w:ascii="Arial" w:hAnsi="Arial" w:cs="Arial"/>
              </w:rPr>
              <w:t xml:space="preserve">to </w:t>
            </w:r>
            <w:r w:rsidR="008A4234" w:rsidRPr="0001631F">
              <w:rPr>
                <w:rFonts w:ascii="Arial" w:hAnsi="Arial" w:cs="Arial"/>
              </w:rPr>
              <w:t>identify long-term</w:t>
            </w:r>
            <w:r w:rsidRPr="0001631F">
              <w:rPr>
                <w:rFonts w:ascii="Arial" w:hAnsi="Arial" w:cs="Arial"/>
              </w:rPr>
              <w:t xml:space="preserve"> goal (clarifies what they need to do) and put together plan </w:t>
            </w:r>
            <w:r w:rsidR="00D47BBB" w:rsidRPr="0001631F">
              <w:rPr>
                <w:rFonts w:ascii="Arial" w:hAnsi="Arial" w:cs="Arial"/>
              </w:rPr>
              <w:t>(</w:t>
            </w:r>
            <w:r w:rsidRPr="0001631F">
              <w:rPr>
                <w:rFonts w:ascii="Arial" w:hAnsi="Arial" w:cs="Arial"/>
              </w:rPr>
              <w:t xml:space="preserve">what jobs to go after and </w:t>
            </w:r>
            <w:r w:rsidR="002B1F86">
              <w:rPr>
                <w:rFonts w:ascii="Arial" w:hAnsi="Arial" w:cs="Arial"/>
              </w:rPr>
              <w:t>needed education</w:t>
            </w:r>
            <w:r w:rsidR="00D47BBB" w:rsidRPr="0001631F">
              <w:rPr>
                <w:rFonts w:ascii="Arial" w:hAnsi="Arial" w:cs="Arial"/>
              </w:rPr>
              <w:t>)</w:t>
            </w:r>
            <w:r w:rsidRPr="0001631F">
              <w:rPr>
                <w:rFonts w:ascii="Arial" w:hAnsi="Arial" w:cs="Arial"/>
              </w:rPr>
              <w:t xml:space="preserve"> </w:t>
            </w:r>
          </w:p>
          <w:p w:rsidR="007B481F" w:rsidRDefault="0013542E" w:rsidP="00E86D93">
            <w:pPr>
              <w:pStyle w:val="ListParagraph"/>
              <w:numPr>
                <w:ilvl w:val="0"/>
                <w:numId w:val="15"/>
              </w:numPr>
              <w:spacing w:after="60" w:line="240" w:lineRule="auto"/>
              <w:ind w:left="284" w:hanging="284"/>
              <w:contextualSpacing w:val="0"/>
              <w:rPr>
                <w:rFonts w:ascii="Arial" w:hAnsi="Arial" w:cs="Arial"/>
              </w:rPr>
            </w:pPr>
            <w:r w:rsidRPr="0001631F">
              <w:rPr>
                <w:rFonts w:ascii="Arial" w:hAnsi="Arial" w:cs="Arial"/>
              </w:rPr>
              <w:t xml:space="preserve">Work experience placements takes pressure off employers to decide right away and gives </w:t>
            </w:r>
            <w:r w:rsidR="00D47BBB" w:rsidRPr="0001631F">
              <w:rPr>
                <w:rFonts w:ascii="Arial" w:hAnsi="Arial" w:cs="Arial"/>
              </w:rPr>
              <w:t xml:space="preserve">client </w:t>
            </w:r>
            <w:r w:rsidRPr="0001631F">
              <w:rPr>
                <w:rFonts w:ascii="Arial" w:hAnsi="Arial" w:cs="Arial"/>
              </w:rPr>
              <w:t>exposure to workplace</w:t>
            </w:r>
          </w:p>
          <w:p w:rsidR="000A68CA" w:rsidRPr="000A68CA" w:rsidRDefault="000A68CA" w:rsidP="00996663">
            <w:pPr>
              <w:pStyle w:val="ListParagraph"/>
              <w:spacing w:after="60" w:line="240" w:lineRule="auto"/>
              <w:ind w:left="284"/>
              <w:contextualSpacing w:val="0"/>
              <w:rPr>
                <w:rFonts w:ascii="Arial" w:hAnsi="Arial" w:cs="Arial"/>
                <w:sz w:val="16"/>
                <w:szCs w:val="16"/>
              </w:rPr>
            </w:pPr>
          </w:p>
        </w:tc>
      </w:tr>
    </w:tbl>
    <w:p w:rsidR="0052072E" w:rsidRPr="00632EAE" w:rsidRDefault="0052072E" w:rsidP="00E05142">
      <w:pPr>
        <w:rPr>
          <w:rFonts w:ascii="Arial" w:hAnsi="Arial" w:cs="Arial"/>
        </w:rPr>
        <w:sectPr w:rsidR="0052072E" w:rsidRPr="00632EAE">
          <w:headerReference w:type="default" r:id="rId20"/>
          <w:footerReference w:type="default" r:id="rId21"/>
          <w:pgSz w:w="15840" w:h="12240" w:orient="landscape"/>
          <w:pgMar w:top="1440" w:right="1440" w:bottom="1440" w:left="1440" w:header="708" w:footer="708" w:gutter="0"/>
          <w:cols w:space="708"/>
          <w:docGrid w:linePitch="360"/>
        </w:sectPr>
      </w:pPr>
    </w:p>
    <w:p w:rsidR="009F1483" w:rsidRPr="00BA39A8" w:rsidRDefault="00F9644E" w:rsidP="008E2F37">
      <w:pPr>
        <w:pStyle w:val="Heading3"/>
        <w:spacing w:before="0" w:line="252" w:lineRule="auto"/>
        <w:jc w:val="both"/>
        <w:rPr>
          <w:rFonts w:ascii="Arial" w:hAnsi="Arial" w:cs="Arial"/>
          <w:color w:val="365F91" w:themeColor="accent1" w:themeShade="BF"/>
          <w:sz w:val="24"/>
          <w:szCs w:val="24"/>
        </w:rPr>
      </w:pPr>
      <w:bookmarkStart w:id="38" w:name="_Identifying_Alternative_Careers"/>
      <w:bookmarkEnd w:id="38"/>
      <w:r w:rsidRPr="00BA39A8">
        <w:rPr>
          <w:rFonts w:ascii="Arial" w:hAnsi="Arial" w:cs="Arial"/>
          <w:color w:val="365F91" w:themeColor="accent1" w:themeShade="BF"/>
          <w:sz w:val="24"/>
          <w:szCs w:val="24"/>
        </w:rPr>
        <w:t>Identif</w:t>
      </w:r>
      <w:r w:rsidR="00BE1CC3" w:rsidRPr="00BA39A8">
        <w:rPr>
          <w:rFonts w:ascii="Arial" w:hAnsi="Arial" w:cs="Arial"/>
          <w:color w:val="365F91" w:themeColor="accent1" w:themeShade="BF"/>
          <w:sz w:val="24"/>
          <w:szCs w:val="24"/>
        </w:rPr>
        <w:t>ying</w:t>
      </w:r>
      <w:r w:rsidRPr="00BA39A8">
        <w:rPr>
          <w:rFonts w:ascii="Arial" w:hAnsi="Arial" w:cs="Arial"/>
          <w:color w:val="365F91" w:themeColor="accent1" w:themeShade="BF"/>
          <w:sz w:val="24"/>
          <w:szCs w:val="24"/>
        </w:rPr>
        <w:t xml:space="preserve"> Alternative Careers</w:t>
      </w:r>
    </w:p>
    <w:p w:rsidR="00AA6C91" w:rsidRDefault="00AA6C91" w:rsidP="008E2F37">
      <w:pPr>
        <w:spacing w:after="0" w:line="252" w:lineRule="auto"/>
        <w:jc w:val="both"/>
        <w:rPr>
          <w:rFonts w:ascii="Arial" w:hAnsi="Arial" w:cs="Arial"/>
          <w:sz w:val="24"/>
          <w:szCs w:val="24"/>
        </w:rPr>
      </w:pPr>
    </w:p>
    <w:p w:rsidR="007A5927" w:rsidRPr="00BA39A8" w:rsidRDefault="007A5927" w:rsidP="008E2F37">
      <w:pPr>
        <w:spacing w:after="0" w:line="252" w:lineRule="auto"/>
        <w:jc w:val="both"/>
        <w:rPr>
          <w:rFonts w:ascii="Arial" w:hAnsi="Arial" w:cs="Arial"/>
          <w:sz w:val="24"/>
          <w:szCs w:val="24"/>
        </w:rPr>
      </w:pPr>
      <w:r w:rsidRPr="00BA39A8">
        <w:rPr>
          <w:rFonts w:ascii="Arial" w:hAnsi="Arial" w:cs="Arial"/>
          <w:sz w:val="24"/>
          <w:szCs w:val="24"/>
        </w:rPr>
        <w:t xml:space="preserve">A range of responses were received when </w:t>
      </w:r>
      <w:r w:rsidR="008320C2" w:rsidRPr="00BA39A8">
        <w:rPr>
          <w:rFonts w:ascii="Arial" w:hAnsi="Arial" w:cs="Arial"/>
          <w:sz w:val="24"/>
          <w:szCs w:val="24"/>
        </w:rPr>
        <w:t>ISOs</w:t>
      </w:r>
      <w:r w:rsidRPr="00BA39A8">
        <w:rPr>
          <w:rFonts w:ascii="Arial" w:hAnsi="Arial" w:cs="Arial"/>
          <w:sz w:val="24"/>
          <w:szCs w:val="24"/>
        </w:rPr>
        <w:t xml:space="preserve"> were asked how alternative careers are identified.</w:t>
      </w:r>
    </w:p>
    <w:p w:rsidR="00AA6C91" w:rsidRDefault="00AA6C91" w:rsidP="008E2F37">
      <w:pPr>
        <w:pStyle w:val="Heading4"/>
        <w:spacing w:before="0" w:line="252" w:lineRule="auto"/>
        <w:jc w:val="both"/>
        <w:rPr>
          <w:rFonts w:ascii="Arial" w:hAnsi="Arial" w:cs="Arial"/>
          <w:sz w:val="24"/>
          <w:szCs w:val="24"/>
        </w:rPr>
      </w:pPr>
    </w:p>
    <w:p w:rsidR="007A5927" w:rsidRDefault="00F34D36" w:rsidP="008E2F37">
      <w:pPr>
        <w:pStyle w:val="Heading4"/>
        <w:spacing w:before="0" w:line="252" w:lineRule="auto"/>
        <w:jc w:val="both"/>
        <w:rPr>
          <w:rFonts w:ascii="Arial" w:hAnsi="Arial" w:cs="Arial"/>
          <w:sz w:val="24"/>
          <w:szCs w:val="24"/>
        </w:rPr>
      </w:pPr>
      <w:r w:rsidRPr="00BA39A8">
        <w:rPr>
          <w:rFonts w:ascii="Arial" w:hAnsi="Arial" w:cs="Arial"/>
          <w:sz w:val="24"/>
          <w:szCs w:val="24"/>
        </w:rPr>
        <w:t>IEP background and circumstances</w:t>
      </w:r>
    </w:p>
    <w:p w:rsidR="008E2F37" w:rsidRPr="008E2F37" w:rsidRDefault="008E2F37" w:rsidP="00066994">
      <w:pPr>
        <w:spacing w:after="0"/>
      </w:pPr>
    </w:p>
    <w:p w:rsidR="008320C2" w:rsidRPr="00BA39A8"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0" type="#_x0000_t202" style="position:absolute;left:0;text-align:left;margin-left:-.05pt;margin-top:64.15pt;width:146.25pt;height:36.7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“It is not “one size fits all”. “</w:t>
                  </w:r>
                </w:p>
              </w:txbxContent>
            </v:textbox>
            <w10:wrap type="square"/>
          </v:shape>
        </w:pict>
      </w:r>
      <w:r w:rsidR="008A0E7C" w:rsidRPr="00BA39A8">
        <w:rPr>
          <w:rFonts w:ascii="Arial" w:hAnsi="Arial" w:cs="Arial"/>
          <w:sz w:val="24"/>
          <w:szCs w:val="24"/>
        </w:rPr>
        <w:t>T</w:t>
      </w:r>
      <w:r w:rsidR="008320C2" w:rsidRPr="00BA39A8">
        <w:rPr>
          <w:rFonts w:ascii="Arial" w:hAnsi="Arial" w:cs="Arial"/>
          <w:sz w:val="24"/>
          <w:szCs w:val="24"/>
        </w:rPr>
        <w:t>he ISOs interviewed</w:t>
      </w:r>
      <w:r w:rsidR="00577448" w:rsidRPr="00BA39A8">
        <w:rPr>
          <w:rFonts w:ascii="Arial" w:hAnsi="Arial" w:cs="Arial"/>
          <w:sz w:val="24"/>
          <w:szCs w:val="24"/>
        </w:rPr>
        <w:t xml:space="preserve"> reported </w:t>
      </w:r>
      <w:r w:rsidR="008320C2" w:rsidRPr="00BA39A8">
        <w:rPr>
          <w:rFonts w:ascii="Arial" w:hAnsi="Arial" w:cs="Arial"/>
          <w:sz w:val="24"/>
          <w:szCs w:val="24"/>
        </w:rPr>
        <w:t>working with</w:t>
      </w:r>
      <w:r w:rsidR="00C2526B" w:rsidRPr="00BA39A8">
        <w:rPr>
          <w:rFonts w:ascii="Arial" w:hAnsi="Arial" w:cs="Arial"/>
          <w:sz w:val="24"/>
          <w:szCs w:val="24"/>
        </w:rPr>
        <w:t xml:space="preserve"> IEP</w:t>
      </w:r>
      <w:r w:rsidR="008320C2" w:rsidRPr="00BA39A8">
        <w:rPr>
          <w:rFonts w:ascii="Arial" w:hAnsi="Arial" w:cs="Arial"/>
          <w:sz w:val="24"/>
          <w:szCs w:val="24"/>
        </w:rPr>
        <w:t>s</w:t>
      </w:r>
      <w:r w:rsidR="00C2526B" w:rsidRPr="00BA39A8">
        <w:rPr>
          <w:rFonts w:ascii="Arial" w:hAnsi="Arial" w:cs="Arial"/>
          <w:sz w:val="24"/>
          <w:szCs w:val="24"/>
        </w:rPr>
        <w:t xml:space="preserve"> </w:t>
      </w:r>
      <w:r w:rsidR="008A0E7C" w:rsidRPr="00BA39A8">
        <w:rPr>
          <w:rFonts w:ascii="Arial" w:hAnsi="Arial" w:cs="Arial"/>
          <w:sz w:val="24"/>
          <w:szCs w:val="24"/>
        </w:rPr>
        <w:t xml:space="preserve">in a variety of different ways </w:t>
      </w:r>
      <w:r w:rsidR="008320C2" w:rsidRPr="00BA39A8">
        <w:rPr>
          <w:rFonts w:ascii="Arial" w:hAnsi="Arial" w:cs="Arial"/>
          <w:sz w:val="24"/>
          <w:szCs w:val="24"/>
        </w:rPr>
        <w:t>to identify</w:t>
      </w:r>
      <w:r w:rsidR="008A0E7C" w:rsidRPr="00BA39A8">
        <w:rPr>
          <w:rFonts w:ascii="Arial" w:hAnsi="Arial" w:cs="Arial"/>
          <w:sz w:val="24"/>
          <w:szCs w:val="24"/>
        </w:rPr>
        <w:t xml:space="preserve"> alternative careers.  In order to identify suitable alternatives, ISO counsellors will first </w:t>
      </w:r>
      <w:r w:rsidR="00C2526B" w:rsidRPr="00BA39A8">
        <w:rPr>
          <w:rFonts w:ascii="Arial" w:hAnsi="Arial" w:cs="Arial"/>
          <w:sz w:val="24"/>
          <w:szCs w:val="24"/>
        </w:rPr>
        <w:t xml:space="preserve">learn about </w:t>
      </w:r>
      <w:r w:rsidR="008320C2" w:rsidRPr="00BA39A8">
        <w:rPr>
          <w:rFonts w:ascii="Arial" w:hAnsi="Arial" w:cs="Arial"/>
          <w:sz w:val="24"/>
          <w:szCs w:val="24"/>
        </w:rPr>
        <w:t xml:space="preserve">the IEP’s </w:t>
      </w:r>
      <w:r w:rsidR="00C2526B" w:rsidRPr="00BA39A8">
        <w:rPr>
          <w:rFonts w:ascii="Arial" w:hAnsi="Arial" w:cs="Arial"/>
          <w:sz w:val="24"/>
          <w:szCs w:val="24"/>
        </w:rPr>
        <w:t>interests,</w:t>
      </w:r>
      <w:r w:rsidR="00C67CF6" w:rsidRPr="00BA39A8">
        <w:rPr>
          <w:rFonts w:ascii="Arial" w:hAnsi="Arial" w:cs="Arial"/>
          <w:sz w:val="24"/>
          <w:szCs w:val="24"/>
        </w:rPr>
        <w:t xml:space="preserve"> </w:t>
      </w:r>
      <w:r w:rsidR="007A5927" w:rsidRPr="00BA39A8">
        <w:rPr>
          <w:rFonts w:ascii="Arial" w:hAnsi="Arial" w:cs="Arial"/>
          <w:sz w:val="24"/>
          <w:szCs w:val="24"/>
        </w:rPr>
        <w:t xml:space="preserve">intentions, </w:t>
      </w:r>
      <w:r w:rsidR="00C67CF6" w:rsidRPr="00BA39A8">
        <w:rPr>
          <w:rFonts w:ascii="Arial" w:hAnsi="Arial" w:cs="Arial"/>
          <w:sz w:val="24"/>
          <w:szCs w:val="24"/>
        </w:rPr>
        <w:t xml:space="preserve">strengths, </w:t>
      </w:r>
      <w:r w:rsidR="00C2526B" w:rsidRPr="00BA39A8">
        <w:rPr>
          <w:rFonts w:ascii="Arial" w:hAnsi="Arial" w:cs="Arial"/>
          <w:sz w:val="24"/>
          <w:szCs w:val="24"/>
        </w:rPr>
        <w:t>background, abilit</w:t>
      </w:r>
      <w:r w:rsidR="008A0E7C" w:rsidRPr="00BA39A8">
        <w:rPr>
          <w:rFonts w:ascii="Arial" w:hAnsi="Arial" w:cs="Arial"/>
          <w:sz w:val="24"/>
          <w:szCs w:val="24"/>
        </w:rPr>
        <w:t>ies</w:t>
      </w:r>
      <w:r w:rsidR="00C2526B" w:rsidRPr="00BA39A8">
        <w:rPr>
          <w:rFonts w:ascii="Arial" w:hAnsi="Arial" w:cs="Arial"/>
          <w:sz w:val="24"/>
          <w:szCs w:val="24"/>
        </w:rPr>
        <w:t xml:space="preserve"> (language skills, technical ability and computer skills, etc.) and personal situation (available time, funding support, etc.)</w:t>
      </w:r>
      <w:r w:rsidR="008320C2" w:rsidRPr="00BA39A8">
        <w:rPr>
          <w:rFonts w:ascii="Arial" w:hAnsi="Arial" w:cs="Arial"/>
          <w:sz w:val="24"/>
          <w:szCs w:val="24"/>
        </w:rPr>
        <w:t xml:space="preserve">, </w:t>
      </w:r>
      <w:r w:rsidR="00285908" w:rsidRPr="00BA39A8">
        <w:rPr>
          <w:rFonts w:ascii="Arial" w:hAnsi="Arial" w:cs="Arial"/>
          <w:sz w:val="24"/>
          <w:szCs w:val="24"/>
        </w:rPr>
        <w:t>The IEP may also do a self-assessment of his/her interest, values, and transferable skills.</w:t>
      </w:r>
    </w:p>
    <w:p w:rsidR="00AA6C91" w:rsidRDefault="00AA6C91" w:rsidP="008E2F37">
      <w:pPr>
        <w:spacing w:after="0" w:line="252" w:lineRule="auto"/>
        <w:jc w:val="both"/>
        <w:rPr>
          <w:rFonts w:ascii="Arial" w:hAnsi="Arial" w:cs="Arial"/>
          <w:sz w:val="24"/>
          <w:szCs w:val="24"/>
        </w:rPr>
      </w:pPr>
    </w:p>
    <w:p w:rsidR="00ED33F1" w:rsidRPr="00BA39A8"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1" type="#_x0000_t202" style="position:absolute;left:0;text-align:left;margin-left:327.05pt;margin-top:1.9pt;width:146.25pt;height:88.7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“It all depends on what the client presents.  We will get the individual to do research on what they can do and what they can learn.”</w:t>
                  </w:r>
                </w:p>
              </w:txbxContent>
            </v:textbox>
            <w10:wrap type="square"/>
          </v:shape>
        </w:pict>
      </w:r>
      <w:r w:rsidR="00ED33F1" w:rsidRPr="00BA39A8">
        <w:rPr>
          <w:rFonts w:ascii="Arial" w:hAnsi="Arial" w:cs="Arial"/>
          <w:sz w:val="24"/>
          <w:szCs w:val="24"/>
        </w:rPr>
        <w:t xml:space="preserve">A range of possible scenarios was raised: </w:t>
      </w:r>
      <w:r w:rsidR="008320C2" w:rsidRPr="00BA39A8">
        <w:rPr>
          <w:rFonts w:ascii="Arial" w:hAnsi="Arial" w:cs="Arial"/>
          <w:sz w:val="24"/>
          <w:szCs w:val="24"/>
        </w:rPr>
        <w:t>s</w:t>
      </w:r>
      <w:r w:rsidR="00C67CF6" w:rsidRPr="00BA39A8">
        <w:rPr>
          <w:rFonts w:ascii="Arial" w:hAnsi="Arial" w:cs="Arial"/>
          <w:sz w:val="24"/>
          <w:szCs w:val="24"/>
        </w:rPr>
        <w:t xml:space="preserve">ome </w:t>
      </w:r>
      <w:r w:rsidR="00ED33F1" w:rsidRPr="00BA39A8">
        <w:rPr>
          <w:rFonts w:ascii="Arial" w:hAnsi="Arial" w:cs="Arial"/>
          <w:sz w:val="24"/>
          <w:szCs w:val="24"/>
        </w:rPr>
        <w:t xml:space="preserve">IEPs </w:t>
      </w:r>
      <w:r w:rsidR="00C67CF6" w:rsidRPr="00BA39A8">
        <w:rPr>
          <w:rFonts w:ascii="Arial" w:hAnsi="Arial" w:cs="Arial"/>
          <w:sz w:val="24"/>
          <w:szCs w:val="24"/>
        </w:rPr>
        <w:t>are cle</w:t>
      </w:r>
      <w:r w:rsidR="008320C2" w:rsidRPr="00BA39A8">
        <w:rPr>
          <w:rFonts w:ascii="Arial" w:hAnsi="Arial" w:cs="Arial"/>
          <w:sz w:val="24"/>
          <w:szCs w:val="24"/>
        </w:rPr>
        <w:t xml:space="preserve">ar about their intentions, </w:t>
      </w:r>
      <w:r w:rsidR="00ED33F1" w:rsidRPr="00BA39A8">
        <w:rPr>
          <w:rFonts w:ascii="Arial" w:hAnsi="Arial" w:cs="Arial"/>
          <w:sz w:val="24"/>
          <w:szCs w:val="24"/>
        </w:rPr>
        <w:t xml:space="preserve">while </w:t>
      </w:r>
      <w:r w:rsidR="00C67CF6" w:rsidRPr="00BA39A8">
        <w:rPr>
          <w:rFonts w:ascii="Arial" w:hAnsi="Arial" w:cs="Arial"/>
          <w:sz w:val="24"/>
          <w:szCs w:val="24"/>
        </w:rPr>
        <w:t>others have no idea about poss</w:t>
      </w:r>
      <w:r w:rsidR="008320C2" w:rsidRPr="00BA39A8">
        <w:rPr>
          <w:rFonts w:ascii="Arial" w:hAnsi="Arial" w:cs="Arial"/>
          <w:sz w:val="24"/>
          <w:szCs w:val="24"/>
        </w:rPr>
        <w:t>ible alternatives. Some</w:t>
      </w:r>
      <w:r w:rsidR="00C67CF6" w:rsidRPr="00BA39A8">
        <w:rPr>
          <w:rFonts w:ascii="Arial" w:hAnsi="Arial" w:cs="Arial"/>
          <w:sz w:val="24"/>
          <w:szCs w:val="24"/>
        </w:rPr>
        <w:t xml:space="preserve"> are already working in alternative careers but want something else. Some may </w:t>
      </w:r>
      <w:r w:rsidR="00C2526B" w:rsidRPr="00BA39A8">
        <w:rPr>
          <w:rFonts w:ascii="Arial" w:hAnsi="Arial" w:cs="Arial"/>
          <w:sz w:val="24"/>
          <w:szCs w:val="24"/>
        </w:rPr>
        <w:t xml:space="preserve">try </w:t>
      </w:r>
      <w:r w:rsidR="00C67CF6" w:rsidRPr="00BA39A8">
        <w:rPr>
          <w:rFonts w:ascii="Arial" w:hAnsi="Arial" w:cs="Arial"/>
          <w:sz w:val="24"/>
          <w:szCs w:val="24"/>
        </w:rPr>
        <w:t xml:space="preserve">alternative careers and later move back </w:t>
      </w:r>
      <w:r w:rsidR="00C2526B" w:rsidRPr="00BA39A8">
        <w:rPr>
          <w:rFonts w:ascii="Arial" w:hAnsi="Arial" w:cs="Arial"/>
          <w:sz w:val="24"/>
          <w:szCs w:val="24"/>
        </w:rPr>
        <w:t>to</w:t>
      </w:r>
      <w:r w:rsidR="00C67CF6" w:rsidRPr="00BA39A8">
        <w:rPr>
          <w:rFonts w:ascii="Arial" w:hAnsi="Arial" w:cs="Arial"/>
          <w:sz w:val="24"/>
          <w:szCs w:val="24"/>
        </w:rPr>
        <w:t xml:space="preserve"> their</w:t>
      </w:r>
      <w:r w:rsidR="00C2526B" w:rsidRPr="00BA39A8">
        <w:rPr>
          <w:rFonts w:ascii="Arial" w:hAnsi="Arial" w:cs="Arial"/>
          <w:sz w:val="24"/>
          <w:szCs w:val="24"/>
        </w:rPr>
        <w:t xml:space="preserve"> origin</w:t>
      </w:r>
      <w:r w:rsidR="00C67CF6" w:rsidRPr="00BA39A8">
        <w:rPr>
          <w:rFonts w:ascii="Arial" w:hAnsi="Arial" w:cs="Arial"/>
          <w:sz w:val="24"/>
          <w:szCs w:val="24"/>
        </w:rPr>
        <w:t>al career, or pursue further education or training.</w:t>
      </w:r>
      <w:r w:rsidR="008320C2" w:rsidRPr="00BA39A8">
        <w:rPr>
          <w:rFonts w:ascii="Arial" w:hAnsi="Arial" w:cs="Arial"/>
          <w:sz w:val="24"/>
          <w:szCs w:val="24"/>
        </w:rPr>
        <w:t xml:space="preserve"> </w:t>
      </w:r>
      <w:r w:rsidR="00ED33F1" w:rsidRPr="00BA39A8">
        <w:rPr>
          <w:rFonts w:ascii="Arial" w:hAnsi="Arial" w:cs="Arial"/>
          <w:sz w:val="24"/>
          <w:szCs w:val="24"/>
        </w:rPr>
        <w:t>S</w:t>
      </w:r>
      <w:r w:rsidR="00AE65CC" w:rsidRPr="00BA39A8">
        <w:rPr>
          <w:rFonts w:ascii="Arial" w:hAnsi="Arial" w:cs="Arial"/>
          <w:sz w:val="24"/>
          <w:szCs w:val="24"/>
        </w:rPr>
        <w:t xml:space="preserve">ome </w:t>
      </w:r>
      <w:r w:rsidR="00ED33F1" w:rsidRPr="00BA39A8">
        <w:rPr>
          <w:rFonts w:ascii="Arial" w:hAnsi="Arial" w:cs="Arial"/>
          <w:sz w:val="24"/>
          <w:szCs w:val="24"/>
        </w:rPr>
        <w:t xml:space="preserve">will prefer to work at occupations that are less demanding because of time pressures. </w:t>
      </w:r>
      <w:r w:rsidR="008160BB" w:rsidRPr="00BA39A8">
        <w:rPr>
          <w:rFonts w:ascii="Arial" w:hAnsi="Arial" w:cs="Arial"/>
          <w:sz w:val="24"/>
          <w:szCs w:val="24"/>
        </w:rPr>
        <w:t xml:space="preserve">Some may have never worked before in their countries of origin. </w:t>
      </w:r>
      <w:r w:rsidR="008A0E7C" w:rsidRPr="00BA39A8">
        <w:rPr>
          <w:rFonts w:ascii="Arial" w:hAnsi="Arial" w:cs="Arial"/>
          <w:sz w:val="24"/>
          <w:szCs w:val="24"/>
        </w:rPr>
        <w:t>It was noted that the choice of alternative careers is also affected by the necessity IEPs face in making a living, often, to support dependants.</w:t>
      </w:r>
    </w:p>
    <w:p w:rsidR="00AA6C91" w:rsidRDefault="00AA6C91" w:rsidP="008E2F37">
      <w:pPr>
        <w:spacing w:after="0" w:line="252" w:lineRule="auto"/>
        <w:jc w:val="both"/>
        <w:rPr>
          <w:rFonts w:ascii="Arial" w:hAnsi="Arial" w:cs="Arial"/>
          <w:sz w:val="24"/>
          <w:szCs w:val="24"/>
        </w:rPr>
      </w:pPr>
    </w:p>
    <w:p w:rsidR="00C2526B" w:rsidRPr="00BA39A8" w:rsidRDefault="008320C2" w:rsidP="008E2F37">
      <w:pPr>
        <w:spacing w:after="0" w:line="252" w:lineRule="auto"/>
        <w:jc w:val="both"/>
        <w:rPr>
          <w:rFonts w:ascii="Arial" w:hAnsi="Arial" w:cs="Arial"/>
          <w:sz w:val="24"/>
          <w:szCs w:val="24"/>
        </w:rPr>
      </w:pPr>
      <w:r w:rsidRPr="00BA39A8">
        <w:rPr>
          <w:rFonts w:ascii="Arial" w:hAnsi="Arial" w:cs="Arial"/>
          <w:sz w:val="24"/>
          <w:szCs w:val="24"/>
        </w:rPr>
        <w:t>ISO</w:t>
      </w:r>
      <w:r w:rsidR="005B0AB6" w:rsidRPr="00BA39A8">
        <w:rPr>
          <w:rFonts w:ascii="Arial" w:hAnsi="Arial" w:cs="Arial"/>
          <w:sz w:val="24"/>
          <w:szCs w:val="24"/>
        </w:rPr>
        <w:t xml:space="preserve"> informants</w:t>
      </w:r>
      <w:r w:rsidR="0082102B" w:rsidRPr="00BA39A8">
        <w:rPr>
          <w:rFonts w:ascii="Arial" w:hAnsi="Arial" w:cs="Arial"/>
          <w:sz w:val="24"/>
          <w:szCs w:val="24"/>
        </w:rPr>
        <w:t xml:space="preserve"> emphasized that the choice of the alternative career rests with the IEP. </w:t>
      </w:r>
      <w:r w:rsidR="00B855A2" w:rsidRPr="00BA39A8">
        <w:rPr>
          <w:rFonts w:ascii="Arial" w:hAnsi="Arial" w:cs="Arial"/>
          <w:sz w:val="24"/>
          <w:szCs w:val="24"/>
        </w:rPr>
        <w:t>“</w:t>
      </w:r>
      <w:r w:rsidR="007A5927" w:rsidRPr="00BA39A8">
        <w:rPr>
          <w:rFonts w:ascii="Arial" w:hAnsi="Arial" w:cs="Arial"/>
          <w:sz w:val="24"/>
          <w:szCs w:val="24"/>
        </w:rPr>
        <w:t>Advisors do not determine alternative careers but figure out viable options depending on clients’ background and personal circumstances</w:t>
      </w:r>
      <w:r w:rsidR="0082102B" w:rsidRPr="00BA39A8">
        <w:rPr>
          <w:rFonts w:ascii="Arial" w:hAnsi="Arial" w:cs="Arial"/>
          <w:sz w:val="24"/>
          <w:szCs w:val="24"/>
        </w:rPr>
        <w:t>.</w:t>
      </w:r>
      <w:r w:rsidR="008A0E7C" w:rsidRPr="00BA39A8">
        <w:rPr>
          <w:rFonts w:ascii="Arial" w:hAnsi="Arial" w:cs="Arial"/>
          <w:sz w:val="24"/>
          <w:szCs w:val="24"/>
        </w:rPr>
        <w:t>” One contact informant described</w:t>
      </w:r>
      <w:r w:rsidR="00D2225E" w:rsidRPr="00BA39A8">
        <w:rPr>
          <w:rFonts w:ascii="Arial" w:hAnsi="Arial" w:cs="Arial"/>
          <w:sz w:val="24"/>
          <w:szCs w:val="24"/>
        </w:rPr>
        <w:t xml:space="preserve"> t</w:t>
      </w:r>
      <w:r w:rsidR="0082102B" w:rsidRPr="00BA39A8">
        <w:rPr>
          <w:rFonts w:ascii="Arial" w:hAnsi="Arial" w:cs="Arial"/>
          <w:sz w:val="24"/>
          <w:szCs w:val="24"/>
        </w:rPr>
        <w:t>he process</w:t>
      </w:r>
      <w:r w:rsidR="00D2225E" w:rsidRPr="00BA39A8">
        <w:rPr>
          <w:rFonts w:ascii="Arial" w:hAnsi="Arial" w:cs="Arial"/>
          <w:sz w:val="24"/>
          <w:szCs w:val="24"/>
        </w:rPr>
        <w:t xml:space="preserve"> of ide</w:t>
      </w:r>
      <w:r w:rsidR="008A0E7C" w:rsidRPr="00BA39A8">
        <w:rPr>
          <w:rFonts w:ascii="Arial" w:hAnsi="Arial" w:cs="Arial"/>
          <w:sz w:val="24"/>
          <w:szCs w:val="24"/>
        </w:rPr>
        <w:t>ntifying an alternative career a</w:t>
      </w:r>
      <w:r w:rsidR="00D2225E" w:rsidRPr="00BA39A8">
        <w:rPr>
          <w:rFonts w:ascii="Arial" w:hAnsi="Arial" w:cs="Arial"/>
          <w:sz w:val="24"/>
          <w:szCs w:val="24"/>
        </w:rPr>
        <w:t xml:space="preserve">s </w:t>
      </w:r>
      <w:r w:rsidR="00B855A2" w:rsidRPr="00BA39A8">
        <w:rPr>
          <w:rFonts w:ascii="Arial" w:hAnsi="Arial" w:cs="Arial"/>
          <w:sz w:val="24"/>
          <w:szCs w:val="24"/>
        </w:rPr>
        <w:t>“s</w:t>
      </w:r>
      <w:r w:rsidR="0082102B" w:rsidRPr="00BA39A8">
        <w:rPr>
          <w:rFonts w:ascii="Arial" w:hAnsi="Arial" w:cs="Arial"/>
          <w:sz w:val="24"/>
          <w:szCs w:val="24"/>
        </w:rPr>
        <w:t>elf-paced</w:t>
      </w:r>
      <w:r w:rsidR="00B855A2" w:rsidRPr="00BA39A8">
        <w:rPr>
          <w:rFonts w:ascii="Arial" w:hAnsi="Arial" w:cs="Arial"/>
          <w:sz w:val="24"/>
          <w:szCs w:val="24"/>
        </w:rPr>
        <w:t>”</w:t>
      </w:r>
      <w:r w:rsidR="008A0E7C" w:rsidRPr="00BA39A8">
        <w:rPr>
          <w:rFonts w:ascii="Arial" w:hAnsi="Arial" w:cs="Arial"/>
          <w:sz w:val="24"/>
          <w:szCs w:val="24"/>
        </w:rPr>
        <w:t xml:space="preserve"> and another </w:t>
      </w:r>
      <w:r w:rsidR="00B855A2" w:rsidRPr="00BA39A8">
        <w:rPr>
          <w:rFonts w:ascii="Arial" w:hAnsi="Arial" w:cs="Arial"/>
          <w:sz w:val="24"/>
          <w:szCs w:val="24"/>
        </w:rPr>
        <w:t>caution</w:t>
      </w:r>
      <w:r w:rsidR="008A0E7C" w:rsidRPr="00BA39A8">
        <w:rPr>
          <w:rFonts w:ascii="Arial" w:hAnsi="Arial" w:cs="Arial"/>
          <w:sz w:val="24"/>
          <w:szCs w:val="24"/>
        </w:rPr>
        <w:t>ed sensitivity</w:t>
      </w:r>
      <w:r w:rsidR="00B855A2" w:rsidRPr="00BA39A8">
        <w:rPr>
          <w:rFonts w:ascii="Arial" w:hAnsi="Arial" w:cs="Arial"/>
          <w:sz w:val="24"/>
          <w:szCs w:val="24"/>
        </w:rPr>
        <w:t xml:space="preserve"> </w:t>
      </w:r>
      <w:r w:rsidR="008A0E7C" w:rsidRPr="00BA39A8">
        <w:rPr>
          <w:rFonts w:ascii="Arial" w:hAnsi="Arial" w:cs="Arial"/>
          <w:sz w:val="24"/>
          <w:szCs w:val="24"/>
        </w:rPr>
        <w:t>in convincing IEPs to look at alternative careers</w:t>
      </w:r>
      <w:r w:rsidR="00B855A2" w:rsidRPr="00BA39A8">
        <w:rPr>
          <w:rFonts w:ascii="Arial" w:hAnsi="Arial" w:cs="Arial"/>
          <w:sz w:val="24"/>
          <w:szCs w:val="24"/>
        </w:rPr>
        <w:t xml:space="preserve"> </w:t>
      </w:r>
      <w:r w:rsidR="00302FF6" w:rsidRPr="00BA39A8">
        <w:rPr>
          <w:rFonts w:ascii="Arial" w:hAnsi="Arial" w:cs="Arial"/>
          <w:sz w:val="24"/>
          <w:szCs w:val="24"/>
        </w:rPr>
        <w:t>(</w:t>
      </w:r>
      <w:r w:rsidR="00B855A2" w:rsidRPr="00BA39A8">
        <w:rPr>
          <w:rFonts w:ascii="Arial" w:hAnsi="Arial" w:cs="Arial"/>
          <w:sz w:val="24"/>
          <w:szCs w:val="24"/>
        </w:rPr>
        <w:t>“</w:t>
      </w:r>
      <w:r w:rsidR="0082102B" w:rsidRPr="00BA39A8">
        <w:rPr>
          <w:rFonts w:ascii="Arial" w:hAnsi="Arial" w:cs="Arial"/>
          <w:sz w:val="24"/>
          <w:szCs w:val="24"/>
        </w:rPr>
        <w:t>they are proud about their jobs</w:t>
      </w:r>
      <w:r w:rsidR="00B855A2" w:rsidRPr="00BA39A8">
        <w:rPr>
          <w:rFonts w:ascii="Arial" w:hAnsi="Arial" w:cs="Arial"/>
          <w:sz w:val="24"/>
          <w:szCs w:val="24"/>
        </w:rPr>
        <w:t>”</w:t>
      </w:r>
      <w:r w:rsidR="00302FF6" w:rsidRPr="00BA39A8">
        <w:rPr>
          <w:rFonts w:ascii="Arial" w:hAnsi="Arial" w:cs="Arial"/>
          <w:sz w:val="24"/>
          <w:szCs w:val="24"/>
        </w:rPr>
        <w:t>)</w:t>
      </w:r>
      <w:r w:rsidR="00B855A2" w:rsidRPr="00BA39A8">
        <w:rPr>
          <w:rFonts w:ascii="Arial" w:hAnsi="Arial" w:cs="Arial"/>
          <w:sz w:val="24"/>
          <w:szCs w:val="24"/>
        </w:rPr>
        <w:t>.</w:t>
      </w:r>
      <w:r w:rsidR="007A5927" w:rsidRPr="00BA39A8">
        <w:rPr>
          <w:rFonts w:ascii="Arial" w:hAnsi="Arial" w:cs="Arial"/>
          <w:sz w:val="24"/>
          <w:szCs w:val="24"/>
        </w:rPr>
        <w:t xml:space="preserve"> </w:t>
      </w:r>
      <w:r w:rsidR="00D2225E" w:rsidRPr="00BA39A8">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B855A2" w:rsidRPr="00BA39A8" w:rsidRDefault="005B0AB6" w:rsidP="008E2F37">
      <w:pPr>
        <w:spacing w:after="0" w:line="252" w:lineRule="auto"/>
        <w:jc w:val="both"/>
        <w:rPr>
          <w:rFonts w:ascii="Arial" w:hAnsi="Arial" w:cs="Arial"/>
          <w:sz w:val="24"/>
          <w:szCs w:val="24"/>
        </w:rPr>
      </w:pPr>
      <w:r w:rsidRPr="00BA39A8">
        <w:rPr>
          <w:rFonts w:ascii="Arial" w:hAnsi="Arial" w:cs="Arial"/>
          <w:sz w:val="24"/>
          <w:szCs w:val="24"/>
        </w:rPr>
        <w:t>One informant</w:t>
      </w:r>
      <w:r w:rsidR="00B855A2" w:rsidRPr="00BA39A8">
        <w:rPr>
          <w:rFonts w:ascii="Arial" w:hAnsi="Arial" w:cs="Arial"/>
          <w:sz w:val="24"/>
          <w:szCs w:val="24"/>
        </w:rPr>
        <w:t xml:space="preserve"> </w:t>
      </w:r>
      <w:r w:rsidR="00285908" w:rsidRPr="00BA39A8">
        <w:rPr>
          <w:rFonts w:ascii="Arial" w:hAnsi="Arial" w:cs="Arial"/>
          <w:sz w:val="24"/>
          <w:szCs w:val="24"/>
        </w:rPr>
        <w:t xml:space="preserve">noted </w:t>
      </w:r>
      <w:r w:rsidR="00D2225E" w:rsidRPr="00BA39A8">
        <w:rPr>
          <w:rFonts w:ascii="Arial" w:hAnsi="Arial" w:cs="Arial"/>
          <w:sz w:val="24"/>
          <w:szCs w:val="24"/>
        </w:rPr>
        <w:t>that</w:t>
      </w:r>
      <w:r w:rsidR="00AE65CC" w:rsidRPr="00BA39A8">
        <w:rPr>
          <w:rFonts w:ascii="Arial" w:hAnsi="Arial" w:cs="Arial"/>
          <w:sz w:val="24"/>
          <w:szCs w:val="24"/>
        </w:rPr>
        <w:t xml:space="preserve"> hearing other IEPs share their ex</w:t>
      </w:r>
      <w:r w:rsidR="00D2225E" w:rsidRPr="00BA39A8">
        <w:rPr>
          <w:rFonts w:ascii="Arial" w:hAnsi="Arial" w:cs="Arial"/>
          <w:sz w:val="24"/>
          <w:szCs w:val="24"/>
        </w:rPr>
        <w:t xml:space="preserve">perience about </w:t>
      </w:r>
      <w:r w:rsidR="00AE65CC" w:rsidRPr="00BA39A8">
        <w:rPr>
          <w:rFonts w:ascii="Arial" w:hAnsi="Arial" w:cs="Arial"/>
          <w:sz w:val="24"/>
          <w:szCs w:val="24"/>
        </w:rPr>
        <w:t>alternative careers</w:t>
      </w:r>
      <w:r w:rsidR="00D2225E" w:rsidRPr="00BA39A8">
        <w:rPr>
          <w:rFonts w:ascii="Arial" w:hAnsi="Arial" w:cs="Arial"/>
          <w:sz w:val="24"/>
          <w:szCs w:val="24"/>
        </w:rPr>
        <w:t xml:space="preserve"> can help IEPs learn about what to do next</w:t>
      </w:r>
      <w:r w:rsidR="00AE65CC" w:rsidRPr="00BA39A8">
        <w:rPr>
          <w:rFonts w:ascii="Arial" w:hAnsi="Arial" w:cs="Arial"/>
          <w:sz w:val="24"/>
          <w:szCs w:val="24"/>
        </w:rPr>
        <w:t xml:space="preserve">. </w:t>
      </w:r>
      <w:r w:rsidR="00D2225E" w:rsidRPr="00BA39A8">
        <w:rPr>
          <w:rFonts w:ascii="Arial" w:hAnsi="Arial" w:cs="Arial"/>
          <w:sz w:val="24"/>
          <w:szCs w:val="24"/>
        </w:rPr>
        <w:t xml:space="preserve"> </w:t>
      </w:r>
      <w:r w:rsidR="008A0E7C" w:rsidRPr="00BA39A8">
        <w:rPr>
          <w:rFonts w:ascii="Arial" w:hAnsi="Arial" w:cs="Arial"/>
          <w:sz w:val="24"/>
          <w:szCs w:val="24"/>
        </w:rPr>
        <w:t>It was observed</w:t>
      </w:r>
      <w:r w:rsidR="00D2225E" w:rsidRPr="00BA39A8">
        <w:rPr>
          <w:rFonts w:ascii="Arial" w:hAnsi="Arial" w:cs="Arial"/>
          <w:sz w:val="24"/>
          <w:szCs w:val="24"/>
        </w:rPr>
        <w:t xml:space="preserve"> that the process is very discouraging for many IEPs.</w:t>
      </w:r>
    </w:p>
    <w:p w:rsidR="00AA6C91" w:rsidRDefault="00AA6C91" w:rsidP="008E2F37">
      <w:pPr>
        <w:pStyle w:val="Heading4"/>
        <w:spacing w:before="0" w:line="252" w:lineRule="auto"/>
        <w:jc w:val="both"/>
        <w:rPr>
          <w:rFonts w:ascii="Arial" w:hAnsi="Arial" w:cs="Arial"/>
          <w:sz w:val="24"/>
          <w:szCs w:val="24"/>
        </w:rPr>
      </w:pPr>
    </w:p>
    <w:p w:rsidR="00F34D36" w:rsidRPr="00BA39A8" w:rsidRDefault="00F34D36" w:rsidP="008E2F37">
      <w:pPr>
        <w:pStyle w:val="Heading4"/>
        <w:spacing w:before="0" w:line="252" w:lineRule="auto"/>
        <w:jc w:val="both"/>
        <w:rPr>
          <w:rFonts w:ascii="Arial" w:hAnsi="Arial" w:cs="Arial"/>
          <w:sz w:val="24"/>
          <w:szCs w:val="24"/>
        </w:rPr>
      </w:pPr>
      <w:r w:rsidRPr="00BA39A8">
        <w:rPr>
          <w:rFonts w:ascii="Arial" w:hAnsi="Arial" w:cs="Arial"/>
          <w:sz w:val="24"/>
          <w:szCs w:val="24"/>
        </w:rPr>
        <w:t>Researching alternative careers</w:t>
      </w:r>
    </w:p>
    <w:p w:rsidR="00AA6C91" w:rsidRDefault="00AA6C91" w:rsidP="008E2F37">
      <w:pPr>
        <w:spacing w:after="0" w:line="252" w:lineRule="auto"/>
        <w:jc w:val="both"/>
        <w:rPr>
          <w:rFonts w:ascii="Arial" w:hAnsi="Arial" w:cs="Arial"/>
          <w:sz w:val="24"/>
          <w:szCs w:val="24"/>
        </w:rPr>
      </w:pPr>
    </w:p>
    <w:p w:rsidR="00C23024" w:rsidRPr="00BA39A8" w:rsidRDefault="00B855A2" w:rsidP="008E2F37">
      <w:pPr>
        <w:spacing w:after="0" w:line="252" w:lineRule="auto"/>
        <w:jc w:val="both"/>
        <w:rPr>
          <w:rFonts w:ascii="Arial" w:hAnsi="Arial" w:cs="Arial"/>
          <w:sz w:val="24"/>
          <w:szCs w:val="24"/>
        </w:rPr>
      </w:pPr>
      <w:r w:rsidRPr="00BA39A8">
        <w:rPr>
          <w:rFonts w:ascii="Arial" w:hAnsi="Arial" w:cs="Arial"/>
          <w:sz w:val="24"/>
          <w:szCs w:val="24"/>
        </w:rPr>
        <w:t>The importance of research in determining alternative careers was stressed</w:t>
      </w:r>
      <w:r w:rsidR="008A0E7C" w:rsidRPr="00BA39A8">
        <w:rPr>
          <w:rFonts w:ascii="Arial" w:hAnsi="Arial" w:cs="Arial"/>
          <w:sz w:val="24"/>
          <w:szCs w:val="24"/>
        </w:rPr>
        <w:t xml:space="preserve"> by many informants</w:t>
      </w:r>
      <w:r w:rsidR="00DD1EC7" w:rsidRPr="00BA39A8">
        <w:rPr>
          <w:rFonts w:ascii="Arial" w:hAnsi="Arial" w:cs="Arial"/>
          <w:sz w:val="24"/>
          <w:szCs w:val="24"/>
        </w:rPr>
        <w:t xml:space="preserve">, as was the </w:t>
      </w:r>
      <w:r w:rsidR="00446F88" w:rsidRPr="00BA39A8">
        <w:rPr>
          <w:rFonts w:ascii="Arial" w:hAnsi="Arial" w:cs="Arial"/>
          <w:sz w:val="24"/>
          <w:szCs w:val="24"/>
        </w:rPr>
        <w:t xml:space="preserve">role of the IEP </w:t>
      </w:r>
      <w:r w:rsidR="00DD1EC7" w:rsidRPr="00BA39A8">
        <w:rPr>
          <w:rFonts w:ascii="Arial" w:hAnsi="Arial" w:cs="Arial"/>
          <w:sz w:val="24"/>
          <w:szCs w:val="24"/>
        </w:rPr>
        <w:t xml:space="preserve">as the driver (It’s their life, their career”).  Contacts reported that counsellors will initiate IEPs in the process of conducting research, and help them </w:t>
      </w:r>
      <w:r w:rsidR="004976C5" w:rsidRPr="00BA39A8">
        <w:rPr>
          <w:rFonts w:ascii="Arial" w:hAnsi="Arial" w:cs="Arial"/>
          <w:sz w:val="24"/>
          <w:szCs w:val="24"/>
        </w:rPr>
        <w:t>d</w:t>
      </w:r>
      <w:r w:rsidRPr="00BA39A8">
        <w:rPr>
          <w:rFonts w:ascii="Arial" w:hAnsi="Arial" w:cs="Arial"/>
          <w:sz w:val="24"/>
          <w:szCs w:val="24"/>
        </w:rPr>
        <w:t>evelop r</w:t>
      </w:r>
      <w:r w:rsidR="00A35DD8" w:rsidRPr="00BA39A8">
        <w:rPr>
          <w:rFonts w:ascii="Arial" w:hAnsi="Arial" w:cs="Arial"/>
          <w:sz w:val="24"/>
          <w:szCs w:val="24"/>
        </w:rPr>
        <w:t xml:space="preserve">esearch </w:t>
      </w:r>
      <w:r w:rsidR="00446F88" w:rsidRPr="00BA39A8">
        <w:rPr>
          <w:rFonts w:ascii="Arial" w:hAnsi="Arial" w:cs="Arial"/>
          <w:sz w:val="24"/>
          <w:szCs w:val="24"/>
        </w:rPr>
        <w:t xml:space="preserve">skills </w:t>
      </w:r>
      <w:r w:rsidR="008A0E7C" w:rsidRPr="00BA39A8">
        <w:rPr>
          <w:rFonts w:ascii="Arial" w:hAnsi="Arial" w:cs="Arial"/>
          <w:sz w:val="24"/>
          <w:szCs w:val="24"/>
        </w:rPr>
        <w:t xml:space="preserve">(e.g. </w:t>
      </w:r>
      <w:r w:rsidR="00DD1EC7" w:rsidRPr="00BA39A8">
        <w:rPr>
          <w:rFonts w:ascii="Arial" w:hAnsi="Arial" w:cs="Arial"/>
          <w:sz w:val="24"/>
          <w:szCs w:val="24"/>
        </w:rPr>
        <w:t>Internet searches</w:t>
      </w:r>
      <w:r w:rsidR="008A0E7C" w:rsidRPr="00BA39A8">
        <w:rPr>
          <w:rFonts w:ascii="Arial" w:hAnsi="Arial" w:cs="Arial"/>
          <w:sz w:val="24"/>
          <w:szCs w:val="24"/>
        </w:rPr>
        <w:t>, website browsing</w:t>
      </w:r>
      <w:r w:rsidR="00DD1EC7" w:rsidRPr="00BA39A8">
        <w:rPr>
          <w:rFonts w:ascii="Arial" w:hAnsi="Arial" w:cs="Arial"/>
          <w:sz w:val="24"/>
          <w:szCs w:val="24"/>
        </w:rPr>
        <w:t xml:space="preserve">). </w:t>
      </w:r>
      <w:r w:rsidR="00241E10" w:rsidRPr="00BA39A8">
        <w:rPr>
          <w:rFonts w:ascii="Arial" w:hAnsi="Arial" w:cs="Arial"/>
          <w:sz w:val="24"/>
          <w:szCs w:val="24"/>
        </w:rPr>
        <w:t xml:space="preserve"> </w:t>
      </w:r>
      <w:r w:rsidR="00C23024" w:rsidRPr="00BA39A8">
        <w:rPr>
          <w:rFonts w:ascii="Arial" w:hAnsi="Arial" w:cs="Arial"/>
          <w:sz w:val="24"/>
          <w:szCs w:val="24"/>
        </w:rPr>
        <w:t>Ideas for alternative careers may come from searc</w:t>
      </w:r>
      <w:r w:rsidR="008A0E7C" w:rsidRPr="00BA39A8">
        <w:rPr>
          <w:rFonts w:ascii="Arial" w:hAnsi="Arial" w:cs="Arial"/>
          <w:sz w:val="24"/>
          <w:szCs w:val="24"/>
        </w:rPr>
        <w:t xml:space="preserve">hing career </w:t>
      </w:r>
      <w:r w:rsidR="00C23024" w:rsidRPr="00BA39A8">
        <w:rPr>
          <w:rFonts w:ascii="Arial" w:hAnsi="Arial" w:cs="Arial"/>
          <w:sz w:val="24"/>
          <w:szCs w:val="24"/>
        </w:rPr>
        <w:t xml:space="preserve">websites, job postings and employer websites and websites of regulatory bodies. </w:t>
      </w:r>
    </w:p>
    <w:p w:rsidR="00AA6C91" w:rsidRDefault="00AA6C91" w:rsidP="008E2F37">
      <w:pPr>
        <w:spacing w:after="0" w:line="252" w:lineRule="auto"/>
        <w:jc w:val="both"/>
        <w:rPr>
          <w:rFonts w:ascii="Arial" w:hAnsi="Arial" w:cs="Arial"/>
          <w:sz w:val="24"/>
          <w:szCs w:val="24"/>
        </w:rPr>
      </w:pPr>
    </w:p>
    <w:p w:rsidR="00EE16EC" w:rsidRPr="00BA39A8"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2" type="#_x0000_t202" style="position:absolute;left:0;text-align:left;margin-left:241.2pt;margin-top:97.25pt;width:231.25pt;height:104.8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" fillcolor="#ddd8c2 [2894]" strokecolor="#f2f2f2 [3052]" strokeweight="3.75pt">
            <v:textbox>
              <w:txbxContent>
                <w:p w:rsidR="00A2682B" w:rsidRPr="008E2F37" w:rsidRDefault="00A2682B" w:rsidP="008E2F37">
                  <w:pPr>
                    <w:spacing w:after="240" w:line="240" w:lineRule="auto"/>
                    <w:jc w:val="center"/>
                    <w:rPr>
                      <w:rFonts w:ascii="Arial" w:hAnsi="Arial" w:cs="Arial"/>
                      <w:i/>
                      <w:sz w:val="20"/>
                    </w:rPr>
                  </w:pPr>
                  <w:r w:rsidRPr="008E2F37">
                    <w:rPr>
                      <w:rFonts w:ascii="Arial" w:hAnsi="Arial" w:cs="Arial"/>
                      <w:i/>
                      <w:sz w:val="20"/>
                    </w:rPr>
                    <w:t xml:space="preserve">“One-on-one counselling is important. The larger community wants to help but don’t have the skills and may not give the best advice.” </w:t>
                  </w:r>
                </w:p>
                <w:p w:rsidR="00A2682B" w:rsidRPr="008E2F37" w:rsidRDefault="00A2682B" w:rsidP="008E2F37">
                  <w:pPr>
                    <w:spacing w:after="0" w:line="240" w:lineRule="auto"/>
                    <w:jc w:val="center"/>
                    <w:rPr>
                      <w:rFonts w:ascii="Arial" w:hAnsi="Arial" w:cs="Arial"/>
                      <w:i/>
                      <w:sz w:val="20"/>
                    </w:rPr>
                  </w:pPr>
                  <w:r w:rsidRPr="008E2F37">
                    <w:rPr>
                      <w:rFonts w:ascii="Arial" w:hAnsi="Arial" w:cs="Arial"/>
                      <w:i/>
                      <w:sz w:val="20"/>
                    </w:rPr>
                    <w:t>“IEPs…can benefit from good info and supports and feel hopeful, encouraged, and motivated.”</w:t>
                  </w:r>
                </w:p>
                <w:p w:rsidR="00A2682B" w:rsidRPr="00A77994" w:rsidRDefault="00A2682B" w:rsidP="008E2F37">
                  <w:pPr>
                    <w:spacing w:after="0" w:line="240" w:lineRule="auto"/>
                    <w:jc w:val="center"/>
                    <w:rPr>
                      <w:rFonts w:ascii="Arial" w:hAnsi="Arial" w:cs="Arial"/>
                      <w:i/>
                      <w:sz w:val="20"/>
                    </w:rPr>
                  </w:pPr>
                </w:p>
              </w:txbxContent>
            </v:textbox>
            <w10:wrap type="square"/>
          </v:shape>
        </w:pict>
      </w:r>
      <w:r w:rsidR="001B2488" w:rsidRPr="00BA39A8">
        <w:rPr>
          <w:rFonts w:ascii="Arial" w:hAnsi="Arial" w:cs="Arial"/>
          <w:sz w:val="24"/>
          <w:szCs w:val="24"/>
        </w:rPr>
        <w:t>Many informants</w:t>
      </w:r>
      <w:r w:rsidR="00241E10" w:rsidRPr="00BA39A8">
        <w:rPr>
          <w:rFonts w:ascii="Arial" w:hAnsi="Arial" w:cs="Arial"/>
          <w:sz w:val="24"/>
          <w:szCs w:val="24"/>
        </w:rPr>
        <w:t xml:space="preserve"> </w:t>
      </w:r>
      <w:r w:rsidR="00C23024" w:rsidRPr="00BA39A8">
        <w:rPr>
          <w:rFonts w:ascii="Arial" w:hAnsi="Arial" w:cs="Arial"/>
          <w:sz w:val="24"/>
          <w:szCs w:val="24"/>
        </w:rPr>
        <w:t xml:space="preserve">talked about </w:t>
      </w:r>
      <w:r w:rsidR="00241E10" w:rsidRPr="00BA39A8">
        <w:rPr>
          <w:rFonts w:ascii="Arial" w:hAnsi="Arial" w:cs="Arial"/>
          <w:sz w:val="24"/>
          <w:szCs w:val="24"/>
        </w:rPr>
        <w:t xml:space="preserve">the role of the counsellor/advisor </w:t>
      </w:r>
      <w:r w:rsidR="00C23024" w:rsidRPr="00BA39A8">
        <w:rPr>
          <w:rFonts w:ascii="Arial" w:hAnsi="Arial" w:cs="Arial"/>
          <w:sz w:val="24"/>
          <w:szCs w:val="24"/>
        </w:rPr>
        <w:t xml:space="preserve">in </w:t>
      </w:r>
      <w:r w:rsidR="00241E10" w:rsidRPr="00BA39A8">
        <w:rPr>
          <w:rFonts w:ascii="Arial" w:hAnsi="Arial" w:cs="Arial"/>
          <w:sz w:val="24"/>
          <w:szCs w:val="24"/>
        </w:rPr>
        <w:t>provid</w:t>
      </w:r>
      <w:r w:rsidR="00C23024" w:rsidRPr="00BA39A8">
        <w:rPr>
          <w:rFonts w:ascii="Arial" w:hAnsi="Arial" w:cs="Arial"/>
          <w:sz w:val="24"/>
          <w:szCs w:val="24"/>
        </w:rPr>
        <w:t>ing</w:t>
      </w:r>
      <w:r w:rsidR="00241E10" w:rsidRPr="00BA39A8">
        <w:rPr>
          <w:rFonts w:ascii="Arial" w:hAnsi="Arial" w:cs="Arial"/>
          <w:sz w:val="24"/>
          <w:szCs w:val="24"/>
        </w:rPr>
        <w:t xml:space="preserve"> suggestions and guidance. Depending on the IEP’s background, information may be provided on possible alternative careers and their </w:t>
      </w:r>
      <w:r w:rsidR="00772311" w:rsidRPr="00BA39A8">
        <w:rPr>
          <w:rFonts w:ascii="Arial" w:hAnsi="Arial" w:cs="Arial"/>
          <w:sz w:val="24"/>
          <w:szCs w:val="24"/>
        </w:rPr>
        <w:t>responsibilities (</w:t>
      </w:r>
      <w:r w:rsidR="00203481" w:rsidRPr="00BA39A8">
        <w:rPr>
          <w:rFonts w:ascii="Arial" w:hAnsi="Arial" w:cs="Arial"/>
          <w:sz w:val="24"/>
          <w:szCs w:val="24"/>
        </w:rPr>
        <w:t>e.g. teachers may be given career maps for ECE, elementary and secondary school teaching)</w:t>
      </w:r>
      <w:r w:rsidR="001B2488" w:rsidRPr="00BA39A8">
        <w:rPr>
          <w:rFonts w:ascii="Arial" w:hAnsi="Arial" w:cs="Arial"/>
          <w:sz w:val="24"/>
          <w:szCs w:val="24"/>
        </w:rPr>
        <w:t>.  The counsellor may</w:t>
      </w:r>
      <w:r w:rsidR="00241E10" w:rsidRPr="00BA39A8">
        <w:rPr>
          <w:rFonts w:ascii="Arial" w:hAnsi="Arial" w:cs="Arial"/>
          <w:sz w:val="24"/>
          <w:szCs w:val="24"/>
        </w:rPr>
        <w:t xml:space="preserve"> provide guidance on research,</w:t>
      </w:r>
      <w:r w:rsidR="001B2488" w:rsidRPr="00BA39A8">
        <w:rPr>
          <w:rFonts w:ascii="Arial" w:hAnsi="Arial" w:cs="Arial"/>
          <w:sz w:val="24"/>
          <w:szCs w:val="24"/>
        </w:rPr>
        <w:t xml:space="preserve"> or on </w:t>
      </w:r>
      <w:r w:rsidR="00241E10" w:rsidRPr="00BA39A8">
        <w:rPr>
          <w:rFonts w:ascii="Arial" w:hAnsi="Arial" w:cs="Arial"/>
          <w:sz w:val="24"/>
          <w:szCs w:val="24"/>
        </w:rPr>
        <w:t>labour market needs, and certification</w:t>
      </w:r>
      <w:r w:rsidR="001B2488" w:rsidRPr="00BA39A8">
        <w:rPr>
          <w:rFonts w:ascii="Arial" w:hAnsi="Arial" w:cs="Arial"/>
          <w:sz w:val="24"/>
          <w:szCs w:val="24"/>
        </w:rPr>
        <w:t xml:space="preserve"> requirements</w:t>
      </w:r>
      <w:r w:rsidR="00241E10" w:rsidRPr="00BA39A8">
        <w:rPr>
          <w:rFonts w:ascii="Arial" w:hAnsi="Arial" w:cs="Arial"/>
          <w:sz w:val="24"/>
          <w:szCs w:val="24"/>
        </w:rPr>
        <w:t xml:space="preserve">. </w:t>
      </w:r>
      <w:r w:rsidR="00203481" w:rsidRPr="00BA39A8">
        <w:rPr>
          <w:rFonts w:ascii="Arial" w:hAnsi="Arial" w:cs="Arial"/>
          <w:sz w:val="24"/>
          <w:szCs w:val="24"/>
        </w:rPr>
        <w:t>The counsellor may also direct</w:t>
      </w:r>
      <w:r w:rsidR="00241E10" w:rsidRPr="00BA39A8">
        <w:rPr>
          <w:rFonts w:ascii="Arial" w:hAnsi="Arial" w:cs="Arial"/>
          <w:sz w:val="24"/>
          <w:szCs w:val="24"/>
        </w:rPr>
        <w:t xml:space="preserve"> </w:t>
      </w:r>
      <w:r w:rsidR="00751FEC" w:rsidRPr="00BA39A8">
        <w:rPr>
          <w:rFonts w:ascii="Arial" w:hAnsi="Arial" w:cs="Arial"/>
          <w:sz w:val="24"/>
          <w:szCs w:val="24"/>
        </w:rPr>
        <w:t xml:space="preserve">IEP </w:t>
      </w:r>
      <w:r w:rsidR="00241E10" w:rsidRPr="00BA39A8">
        <w:rPr>
          <w:rFonts w:ascii="Arial" w:hAnsi="Arial" w:cs="Arial"/>
          <w:sz w:val="24"/>
          <w:szCs w:val="24"/>
        </w:rPr>
        <w:t>clients to oth</w:t>
      </w:r>
      <w:r w:rsidR="00DD1EC7" w:rsidRPr="00BA39A8">
        <w:rPr>
          <w:rFonts w:ascii="Arial" w:hAnsi="Arial" w:cs="Arial"/>
          <w:sz w:val="24"/>
          <w:szCs w:val="24"/>
        </w:rPr>
        <w:t>er alternative career services</w:t>
      </w:r>
      <w:r w:rsidR="00203481" w:rsidRPr="00BA39A8">
        <w:rPr>
          <w:rFonts w:ascii="Arial" w:hAnsi="Arial" w:cs="Arial"/>
          <w:sz w:val="24"/>
          <w:szCs w:val="24"/>
        </w:rPr>
        <w:t xml:space="preserve">, or </w:t>
      </w:r>
      <w:r w:rsidR="007F3656" w:rsidRPr="00BA39A8">
        <w:rPr>
          <w:rFonts w:ascii="Arial" w:hAnsi="Arial" w:cs="Arial"/>
          <w:sz w:val="24"/>
          <w:szCs w:val="24"/>
        </w:rPr>
        <w:t>refer IEPs to relevant program</w:t>
      </w:r>
      <w:r w:rsidR="00AE65CC" w:rsidRPr="00BA39A8">
        <w:rPr>
          <w:rFonts w:ascii="Arial" w:hAnsi="Arial" w:cs="Arial"/>
          <w:sz w:val="24"/>
          <w:szCs w:val="24"/>
        </w:rPr>
        <w:t xml:space="preserve">s, such as </w:t>
      </w:r>
      <w:r w:rsidR="00E10EE3" w:rsidRPr="00BA39A8">
        <w:rPr>
          <w:rFonts w:ascii="Arial" w:hAnsi="Arial" w:cs="Arial"/>
          <w:sz w:val="24"/>
          <w:szCs w:val="24"/>
        </w:rPr>
        <w:t>bridging program</w:t>
      </w:r>
      <w:r w:rsidR="007F3656" w:rsidRPr="00BA39A8">
        <w:rPr>
          <w:rFonts w:ascii="Arial" w:hAnsi="Arial" w:cs="Arial"/>
          <w:sz w:val="24"/>
          <w:szCs w:val="24"/>
        </w:rPr>
        <w:t>s,</w:t>
      </w:r>
      <w:r w:rsidR="00E10EE3" w:rsidRPr="00BA39A8">
        <w:rPr>
          <w:rFonts w:ascii="Arial" w:hAnsi="Arial" w:cs="Arial"/>
          <w:sz w:val="24"/>
          <w:szCs w:val="24"/>
        </w:rPr>
        <w:t xml:space="preserve"> language training</w:t>
      </w:r>
      <w:r w:rsidR="007F3656" w:rsidRPr="00BA39A8">
        <w:rPr>
          <w:rFonts w:ascii="Arial" w:hAnsi="Arial" w:cs="Arial"/>
          <w:sz w:val="24"/>
          <w:szCs w:val="24"/>
        </w:rPr>
        <w:t>,</w:t>
      </w:r>
      <w:r w:rsidR="00E10EE3" w:rsidRPr="00BA39A8">
        <w:rPr>
          <w:rFonts w:ascii="Arial" w:hAnsi="Arial" w:cs="Arial"/>
          <w:sz w:val="24"/>
          <w:szCs w:val="24"/>
        </w:rPr>
        <w:t xml:space="preserve"> </w:t>
      </w:r>
      <w:r w:rsidR="007F3656" w:rsidRPr="00BA39A8">
        <w:rPr>
          <w:rFonts w:ascii="Arial" w:hAnsi="Arial" w:cs="Arial"/>
          <w:sz w:val="24"/>
          <w:szCs w:val="24"/>
        </w:rPr>
        <w:t xml:space="preserve">community college programs for certification, </w:t>
      </w:r>
      <w:r w:rsidR="00E10EE3" w:rsidRPr="00BA39A8">
        <w:rPr>
          <w:rFonts w:ascii="Arial" w:hAnsi="Arial" w:cs="Arial"/>
          <w:sz w:val="24"/>
          <w:szCs w:val="24"/>
        </w:rPr>
        <w:t>internships, mentoring</w:t>
      </w:r>
      <w:r w:rsidR="007F3656" w:rsidRPr="00BA39A8">
        <w:rPr>
          <w:rFonts w:ascii="Arial" w:hAnsi="Arial" w:cs="Arial"/>
          <w:sz w:val="24"/>
          <w:szCs w:val="24"/>
        </w:rPr>
        <w:t xml:space="preserve">, job shadowing, </w:t>
      </w:r>
      <w:r w:rsidR="00E10EE3" w:rsidRPr="00BA39A8">
        <w:rPr>
          <w:rFonts w:ascii="Arial" w:hAnsi="Arial" w:cs="Arial"/>
          <w:sz w:val="24"/>
          <w:szCs w:val="24"/>
        </w:rPr>
        <w:t>financial supports</w:t>
      </w:r>
      <w:r w:rsidR="007F3656" w:rsidRPr="00BA39A8">
        <w:rPr>
          <w:rFonts w:ascii="Arial" w:hAnsi="Arial" w:cs="Arial"/>
          <w:sz w:val="24"/>
          <w:szCs w:val="24"/>
        </w:rPr>
        <w:t xml:space="preserve">, </w:t>
      </w:r>
      <w:r w:rsidR="001B2488" w:rsidRPr="00BA39A8">
        <w:rPr>
          <w:rFonts w:ascii="Arial" w:hAnsi="Arial" w:cs="Arial"/>
          <w:sz w:val="24"/>
          <w:szCs w:val="24"/>
        </w:rPr>
        <w:t xml:space="preserve">and </w:t>
      </w:r>
      <w:r w:rsidR="007F3656" w:rsidRPr="00BA39A8">
        <w:rPr>
          <w:rFonts w:ascii="Arial" w:hAnsi="Arial" w:cs="Arial"/>
          <w:sz w:val="24"/>
          <w:szCs w:val="24"/>
        </w:rPr>
        <w:t xml:space="preserve">employment agencies to explore career option. </w:t>
      </w:r>
      <w:r w:rsidR="00203481" w:rsidRPr="00BA39A8">
        <w:rPr>
          <w:rFonts w:ascii="Arial" w:hAnsi="Arial" w:cs="Arial"/>
          <w:sz w:val="24"/>
          <w:szCs w:val="24"/>
        </w:rPr>
        <w:t>In some cases, the counsellor m</w:t>
      </w:r>
      <w:r w:rsidR="00EE16EC" w:rsidRPr="00BA39A8">
        <w:rPr>
          <w:rFonts w:ascii="Arial" w:hAnsi="Arial" w:cs="Arial"/>
          <w:sz w:val="24"/>
          <w:szCs w:val="24"/>
        </w:rPr>
        <w:t xml:space="preserve">ay </w:t>
      </w:r>
      <w:r w:rsidR="00203481" w:rsidRPr="00BA39A8">
        <w:rPr>
          <w:rFonts w:ascii="Arial" w:hAnsi="Arial" w:cs="Arial"/>
          <w:sz w:val="24"/>
          <w:szCs w:val="24"/>
        </w:rPr>
        <w:t xml:space="preserve">IEPs </w:t>
      </w:r>
      <w:r w:rsidR="00EE16EC" w:rsidRPr="00BA39A8">
        <w:rPr>
          <w:rFonts w:ascii="Arial" w:hAnsi="Arial" w:cs="Arial"/>
          <w:sz w:val="24"/>
          <w:szCs w:val="24"/>
        </w:rPr>
        <w:t>refer to career planners (who use career planning tools)</w:t>
      </w:r>
      <w:r w:rsidR="00203481" w:rsidRPr="00BA39A8">
        <w:rPr>
          <w:rFonts w:ascii="Arial" w:hAnsi="Arial" w:cs="Arial"/>
          <w:sz w:val="24"/>
          <w:szCs w:val="24"/>
        </w:rPr>
        <w:t>.</w:t>
      </w:r>
      <w:r w:rsidR="00EE16EC" w:rsidRPr="00BA39A8">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203481" w:rsidRPr="00BA39A8" w:rsidRDefault="00203481" w:rsidP="008E2F37">
      <w:pPr>
        <w:spacing w:after="0" w:line="252" w:lineRule="auto"/>
        <w:jc w:val="both"/>
        <w:rPr>
          <w:rFonts w:ascii="Arial" w:hAnsi="Arial" w:cs="Arial"/>
          <w:sz w:val="24"/>
          <w:szCs w:val="24"/>
        </w:rPr>
      </w:pPr>
      <w:r w:rsidRPr="00BA39A8">
        <w:rPr>
          <w:rFonts w:ascii="Arial" w:hAnsi="Arial" w:cs="Arial"/>
          <w:sz w:val="24"/>
          <w:szCs w:val="24"/>
        </w:rPr>
        <w:t xml:space="preserve">It was noted that self-assessment tools can provide the opportunity for IEPs to get a sense of where they fit, or which professions best fits them. </w:t>
      </w:r>
    </w:p>
    <w:p w:rsidR="00AA6C91" w:rsidRDefault="00AA6C91" w:rsidP="008E2F37">
      <w:pPr>
        <w:pStyle w:val="Heading4"/>
        <w:spacing w:before="0" w:line="252" w:lineRule="auto"/>
        <w:jc w:val="both"/>
        <w:rPr>
          <w:rFonts w:ascii="Arial" w:hAnsi="Arial" w:cs="Arial"/>
          <w:sz w:val="24"/>
          <w:szCs w:val="24"/>
        </w:rPr>
      </w:pPr>
    </w:p>
    <w:p w:rsidR="00F34D36" w:rsidRPr="00BA39A8" w:rsidRDefault="00F34D36" w:rsidP="008E2F37">
      <w:pPr>
        <w:pStyle w:val="Heading4"/>
        <w:spacing w:before="0" w:line="252" w:lineRule="auto"/>
        <w:jc w:val="both"/>
        <w:rPr>
          <w:rFonts w:ascii="Arial" w:hAnsi="Arial" w:cs="Arial"/>
          <w:sz w:val="24"/>
          <w:szCs w:val="24"/>
        </w:rPr>
      </w:pPr>
      <w:r w:rsidRPr="00BA39A8">
        <w:rPr>
          <w:rFonts w:ascii="Arial" w:hAnsi="Arial" w:cs="Arial"/>
          <w:sz w:val="24"/>
          <w:szCs w:val="24"/>
        </w:rPr>
        <w:t>Competencies and skill transferability</w:t>
      </w:r>
    </w:p>
    <w:p w:rsidR="00AA6C91" w:rsidRDefault="00AA6C91" w:rsidP="008E2F37">
      <w:pPr>
        <w:spacing w:after="0" w:line="252" w:lineRule="auto"/>
        <w:jc w:val="both"/>
        <w:rPr>
          <w:rFonts w:ascii="Arial" w:hAnsi="Arial" w:cs="Arial"/>
          <w:sz w:val="24"/>
          <w:szCs w:val="24"/>
        </w:rPr>
      </w:pPr>
    </w:p>
    <w:p w:rsidR="00772311" w:rsidRPr="00BA39A8" w:rsidRDefault="001B2488" w:rsidP="008E2F37">
      <w:pPr>
        <w:spacing w:after="0" w:line="252" w:lineRule="auto"/>
        <w:jc w:val="both"/>
        <w:rPr>
          <w:rFonts w:ascii="Arial" w:hAnsi="Arial" w:cs="Arial"/>
          <w:sz w:val="24"/>
          <w:szCs w:val="24"/>
        </w:rPr>
      </w:pPr>
      <w:r w:rsidRPr="00BA39A8">
        <w:rPr>
          <w:rFonts w:ascii="Arial" w:hAnsi="Arial" w:cs="Arial"/>
          <w:sz w:val="24"/>
          <w:szCs w:val="24"/>
        </w:rPr>
        <w:t>ISO informants reported different methods for identifying competencies for alternative careers. One informant from an organization</w:t>
      </w:r>
      <w:r w:rsidR="00772311" w:rsidRPr="00BA39A8">
        <w:rPr>
          <w:rFonts w:ascii="Arial" w:hAnsi="Arial" w:cs="Arial"/>
          <w:sz w:val="24"/>
          <w:szCs w:val="24"/>
        </w:rPr>
        <w:t xml:space="preserve"> with established bridging programs </w:t>
      </w:r>
      <w:r w:rsidRPr="00BA39A8">
        <w:rPr>
          <w:rFonts w:ascii="Arial" w:hAnsi="Arial" w:cs="Arial"/>
          <w:sz w:val="24"/>
          <w:szCs w:val="24"/>
        </w:rPr>
        <w:t xml:space="preserve">reported </w:t>
      </w:r>
      <w:r w:rsidR="00772311" w:rsidRPr="00BA39A8">
        <w:rPr>
          <w:rFonts w:ascii="Arial" w:hAnsi="Arial" w:cs="Arial"/>
          <w:sz w:val="24"/>
          <w:szCs w:val="24"/>
        </w:rPr>
        <w:t xml:space="preserve">that identification of competencies </w:t>
      </w:r>
      <w:r w:rsidR="00544562" w:rsidRPr="00BA39A8">
        <w:rPr>
          <w:rFonts w:ascii="Arial" w:hAnsi="Arial" w:cs="Arial"/>
          <w:sz w:val="24"/>
          <w:szCs w:val="24"/>
        </w:rPr>
        <w:t xml:space="preserve">for the bridged professions </w:t>
      </w:r>
      <w:r w:rsidRPr="00BA39A8">
        <w:rPr>
          <w:rFonts w:ascii="Arial" w:hAnsi="Arial" w:cs="Arial"/>
          <w:sz w:val="24"/>
          <w:szCs w:val="24"/>
        </w:rPr>
        <w:t xml:space="preserve">had been done </w:t>
      </w:r>
      <w:r w:rsidR="00772311" w:rsidRPr="00BA39A8">
        <w:rPr>
          <w:rFonts w:ascii="Arial" w:hAnsi="Arial" w:cs="Arial"/>
          <w:sz w:val="24"/>
          <w:szCs w:val="24"/>
        </w:rPr>
        <w:t>by partner professional associations and educational institutes</w:t>
      </w:r>
      <w:r w:rsidRPr="00BA39A8">
        <w:rPr>
          <w:rFonts w:ascii="Arial" w:hAnsi="Arial" w:cs="Arial"/>
          <w:sz w:val="24"/>
          <w:szCs w:val="24"/>
        </w:rPr>
        <w:t xml:space="preserve">. Other informants reported looking at </w:t>
      </w:r>
      <w:r w:rsidR="008A0E7C" w:rsidRPr="00BA39A8">
        <w:rPr>
          <w:rFonts w:ascii="Arial" w:hAnsi="Arial" w:cs="Arial"/>
          <w:sz w:val="24"/>
          <w:szCs w:val="24"/>
        </w:rPr>
        <w:t>employer websites (which may list required competencies)</w:t>
      </w:r>
      <w:r w:rsidRPr="00BA39A8">
        <w:rPr>
          <w:rFonts w:ascii="Arial" w:hAnsi="Arial" w:cs="Arial"/>
          <w:sz w:val="24"/>
          <w:szCs w:val="24"/>
        </w:rPr>
        <w:t>, searching c</w:t>
      </w:r>
      <w:r w:rsidR="00772311" w:rsidRPr="00BA39A8">
        <w:rPr>
          <w:rFonts w:ascii="Arial" w:hAnsi="Arial" w:cs="Arial"/>
          <w:sz w:val="24"/>
          <w:szCs w:val="24"/>
        </w:rPr>
        <w:t>areer resources and networking</w:t>
      </w:r>
      <w:r w:rsidRPr="00BA39A8">
        <w:rPr>
          <w:rFonts w:ascii="Arial" w:hAnsi="Arial" w:cs="Arial"/>
          <w:sz w:val="24"/>
          <w:szCs w:val="24"/>
        </w:rPr>
        <w:t xml:space="preserve"> (with professionals in the field). </w:t>
      </w:r>
    </w:p>
    <w:p w:rsidR="00AA6C91" w:rsidRDefault="00AA6C91" w:rsidP="008E2F37">
      <w:pPr>
        <w:spacing w:after="0" w:line="252" w:lineRule="auto"/>
        <w:jc w:val="both"/>
        <w:rPr>
          <w:rFonts w:ascii="Arial" w:hAnsi="Arial" w:cs="Arial"/>
          <w:sz w:val="24"/>
          <w:szCs w:val="24"/>
        </w:rPr>
      </w:pPr>
    </w:p>
    <w:p w:rsidR="00024F8A" w:rsidRDefault="001B2488" w:rsidP="008E2F37">
      <w:pPr>
        <w:spacing w:after="0" w:line="252" w:lineRule="auto"/>
        <w:jc w:val="both"/>
        <w:rPr>
          <w:rFonts w:ascii="Arial" w:hAnsi="Arial" w:cs="Arial"/>
          <w:sz w:val="24"/>
          <w:szCs w:val="24"/>
        </w:rPr>
      </w:pPr>
      <w:r w:rsidRPr="00BA39A8">
        <w:rPr>
          <w:rFonts w:ascii="Arial" w:hAnsi="Arial" w:cs="Arial"/>
          <w:sz w:val="24"/>
          <w:szCs w:val="24"/>
        </w:rPr>
        <w:t xml:space="preserve">Informants also </w:t>
      </w:r>
      <w:r w:rsidR="00024F8A" w:rsidRPr="00BA39A8">
        <w:rPr>
          <w:rFonts w:ascii="Arial" w:hAnsi="Arial" w:cs="Arial"/>
          <w:sz w:val="24"/>
          <w:szCs w:val="24"/>
        </w:rPr>
        <w:t>reported different methods used to assess IEP competencies for alternative careers, such as:</w:t>
      </w:r>
      <w:r w:rsidR="002A13A5" w:rsidRPr="00BA39A8">
        <w:rPr>
          <w:rFonts w:ascii="Arial" w:hAnsi="Arial" w:cs="Arial"/>
          <w:sz w:val="24"/>
          <w:szCs w:val="24"/>
        </w:rPr>
        <w:t xml:space="preserve"> </w:t>
      </w:r>
    </w:p>
    <w:p w:rsidR="00AA6C91" w:rsidRPr="00BA39A8" w:rsidRDefault="00AA6C91" w:rsidP="008E2F37">
      <w:pPr>
        <w:spacing w:after="0" w:line="252" w:lineRule="auto"/>
        <w:jc w:val="both"/>
        <w:rPr>
          <w:rFonts w:ascii="Arial" w:hAnsi="Arial" w:cs="Arial"/>
          <w:sz w:val="24"/>
          <w:szCs w:val="24"/>
        </w:rPr>
      </w:pPr>
    </w:p>
    <w:p w:rsidR="00024F8A" w:rsidRPr="00BA39A8" w:rsidRDefault="00024F8A"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U</w:t>
      </w:r>
      <w:r w:rsidR="00F34D36" w:rsidRPr="00BA39A8">
        <w:rPr>
          <w:rFonts w:ascii="Arial" w:hAnsi="Arial" w:cs="Arial"/>
          <w:sz w:val="24"/>
          <w:szCs w:val="24"/>
        </w:rPr>
        <w:t>s</w:t>
      </w:r>
      <w:r w:rsidR="002A13A5" w:rsidRPr="00BA39A8">
        <w:rPr>
          <w:rFonts w:ascii="Arial" w:hAnsi="Arial" w:cs="Arial"/>
          <w:sz w:val="24"/>
          <w:szCs w:val="24"/>
        </w:rPr>
        <w:t>ing</w:t>
      </w:r>
      <w:r w:rsidR="00F34D36" w:rsidRPr="00BA39A8">
        <w:rPr>
          <w:rFonts w:ascii="Arial" w:hAnsi="Arial" w:cs="Arial"/>
          <w:sz w:val="24"/>
          <w:szCs w:val="24"/>
        </w:rPr>
        <w:t xml:space="preserve"> people in the field</w:t>
      </w:r>
      <w:r w:rsidR="002A13A5" w:rsidRPr="00BA39A8">
        <w:rPr>
          <w:rFonts w:ascii="Arial" w:hAnsi="Arial" w:cs="Arial"/>
          <w:sz w:val="24"/>
          <w:szCs w:val="24"/>
        </w:rPr>
        <w:t xml:space="preserve">: </w:t>
      </w:r>
      <w:r w:rsidRPr="00BA39A8">
        <w:rPr>
          <w:rFonts w:ascii="Arial" w:hAnsi="Arial" w:cs="Arial"/>
          <w:sz w:val="24"/>
          <w:szCs w:val="24"/>
        </w:rPr>
        <w:t>p</w:t>
      </w:r>
      <w:r w:rsidR="00F34D36" w:rsidRPr="00BA39A8">
        <w:rPr>
          <w:rFonts w:ascii="Arial" w:hAnsi="Arial" w:cs="Arial"/>
          <w:sz w:val="24"/>
          <w:szCs w:val="24"/>
        </w:rPr>
        <w:t>hon</w:t>
      </w:r>
      <w:r w:rsidR="002A13A5" w:rsidRPr="00BA39A8">
        <w:rPr>
          <w:rFonts w:ascii="Arial" w:hAnsi="Arial" w:cs="Arial"/>
          <w:sz w:val="24"/>
          <w:szCs w:val="24"/>
        </w:rPr>
        <w:t>ing</w:t>
      </w:r>
      <w:r w:rsidR="00F34D36" w:rsidRPr="00BA39A8">
        <w:rPr>
          <w:rFonts w:ascii="Arial" w:hAnsi="Arial" w:cs="Arial"/>
          <w:sz w:val="24"/>
          <w:szCs w:val="24"/>
        </w:rPr>
        <w:t xml:space="preserve"> professional association</w:t>
      </w:r>
      <w:r w:rsidR="002A13A5" w:rsidRPr="00BA39A8">
        <w:rPr>
          <w:rFonts w:ascii="Arial" w:hAnsi="Arial" w:cs="Arial"/>
          <w:sz w:val="24"/>
          <w:szCs w:val="24"/>
        </w:rPr>
        <w:t>s</w:t>
      </w:r>
      <w:r w:rsidR="00F34D36" w:rsidRPr="00BA39A8">
        <w:rPr>
          <w:rFonts w:ascii="Arial" w:hAnsi="Arial" w:cs="Arial"/>
          <w:sz w:val="24"/>
          <w:szCs w:val="24"/>
        </w:rPr>
        <w:t xml:space="preserve"> and sit</w:t>
      </w:r>
      <w:r w:rsidR="002A13A5" w:rsidRPr="00BA39A8">
        <w:rPr>
          <w:rFonts w:ascii="Arial" w:hAnsi="Arial" w:cs="Arial"/>
          <w:sz w:val="24"/>
          <w:szCs w:val="24"/>
        </w:rPr>
        <w:t xml:space="preserve">ting </w:t>
      </w:r>
      <w:r w:rsidR="00F34D36" w:rsidRPr="00BA39A8">
        <w:rPr>
          <w:rFonts w:ascii="Arial" w:hAnsi="Arial" w:cs="Arial"/>
          <w:sz w:val="24"/>
          <w:szCs w:val="24"/>
        </w:rPr>
        <w:t>down with specialist</w:t>
      </w:r>
      <w:r w:rsidR="002A13A5" w:rsidRPr="00BA39A8">
        <w:rPr>
          <w:rFonts w:ascii="Arial" w:hAnsi="Arial" w:cs="Arial"/>
          <w:sz w:val="24"/>
          <w:szCs w:val="24"/>
        </w:rPr>
        <w:t>s</w:t>
      </w:r>
      <w:r w:rsidR="00F34D36" w:rsidRPr="00BA39A8">
        <w:rPr>
          <w:rFonts w:ascii="Arial" w:hAnsi="Arial" w:cs="Arial"/>
          <w:sz w:val="24"/>
          <w:szCs w:val="24"/>
        </w:rPr>
        <w:t xml:space="preserve"> to get feedback </w:t>
      </w:r>
    </w:p>
    <w:p w:rsidR="00024F8A" w:rsidRPr="00BA39A8" w:rsidRDefault="00544562"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 xml:space="preserve">Using information </w:t>
      </w:r>
      <w:r w:rsidR="002A13A5" w:rsidRPr="00BA39A8">
        <w:rPr>
          <w:rFonts w:ascii="Arial" w:hAnsi="Arial" w:cs="Arial"/>
          <w:sz w:val="24"/>
          <w:szCs w:val="24"/>
        </w:rPr>
        <w:t xml:space="preserve">obtained </w:t>
      </w:r>
      <w:r w:rsidRPr="00BA39A8">
        <w:rPr>
          <w:rFonts w:ascii="Arial" w:hAnsi="Arial" w:cs="Arial"/>
          <w:sz w:val="24"/>
          <w:szCs w:val="24"/>
        </w:rPr>
        <w:t xml:space="preserve">by IEPs </w:t>
      </w:r>
      <w:r w:rsidR="002A13A5" w:rsidRPr="00BA39A8">
        <w:rPr>
          <w:rFonts w:ascii="Arial" w:hAnsi="Arial" w:cs="Arial"/>
          <w:sz w:val="24"/>
          <w:szCs w:val="24"/>
        </w:rPr>
        <w:t>from the licensing body</w:t>
      </w:r>
      <w:r w:rsidRPr="00BA39A8">
        <w:rPr>
          <w:rFonts w:ascii="Arial" w:hAnsi="Arial" w:cs="Arial"/>
          <w:sz w:val="24"/>
          <w:szCs w:val="24"/>
        </w:rPr>
        <w:t xml:space="preserve"> (e.g. gaps in qualifications indicated by professional associations)</w:t>
      </w:r>
    </w:p>
    <w:p w:rsidR="00024F8A" w:rsidRPr="00BA39A8" w:rsidRDefault="002A13A5"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 xml:space="preserve">Using </w:t>
      </w:r>
      <w:r w:rsidR="00024F8A" w:rsidRPr="00BA39A8">
        <w:rPr>
          <w:rFonts w:ascii="Arial" w:hAnsi="Arial" w:cs="Arial"/>
          <w:sz w:val="24"/>
          <w:szCs w:val="24"/>
        </w:rPr>
        <w:t>“</w:t>
      </w:r>
      <w:r w:rsidRPr="00BA39A8">
        <w:rPr>
          <w:rFonts w:ascii="Arial" w:hAnsi="Arial" w:cs="Arial"/>
          <w:sz w:val="24"/>
          <w:szCs w:val="24"/>
        </w:rPr>
        <w:t>p</w:t>
      </w:r>
      <w:r w:rsidR="00024F8A" w:rsidRPr="00BA39A8">
        <w:rPr>
          <w:rFonts w:ascii="Arial" w:hAnsi="Arial" w:cs="Arial"/>
          <w:sz w:val="24"/>
          <w:szCs w:val="24"/>
        </w:rPr>
        <w:t>rove it assessments”—tests to gauge certain technical abilities</w:t>
      </w:r>
      <w:r w:rsidRPr="00BA39A8">
        <w:rPr>
          <w:rFonts w:ascii="Arial" w:hAnsi="Arial" w:cs="Arial"/>
          <w:sz w:val="24"/>
          <w:szCs w:val="24"/>
        </w:rPr>
        <w:t>—</w:t>
      </w:r>
      <w:r w:rsidR="00024F8A" w:rsidRPr="00BA39A8">
        <w:rPr>
          <w:rFonts w:ascii="Arial" w:hAnsi="Arial" w:cs="Arial"/>
          <w:sz w:val="24"/>
          <w:szCs w:val="24"/>
        </w:rPr>
        <w:t>along</w:t>
      </w:r>
      <w:r w:rsidRPr="00BA39A8">
        <w:rPr>
          <w:rFonts w:ascii="Arial" w:hAnsi="Arial" w:cs="Arial"/>
          <w:sz w:val="24"/>
          <w:szCs w:val="24"/>
        </w:rPr>
        <w:t xml:space="preserve"> </w:t>
      </w:r>
      <w:r w:rsidR="00024F8A" w:rsidRPr="00BA39A8">
        <w:rPr>
          <w:rFonts w:ascii="Arial" w:hAnsi="Arial" w:cs="Arial"/>
          <w:sz w:val="24"/>
          <w:szCs w:val="24"/>
        </w:rPr>
        <w:t>with C</w:t>
      </w:r>
      <w:r w:rsidR="00544562" w:rsidRPr="00BA39A8">
        <w:rPr>
          <w:rFonts w:ascii="Arial" w:hAnsi="Arial" w:cs="Arial"/>
          <w:sz w:val="24"/>
          <w:szCs w:val="24"/>
        </w:rPr>
        <w:t xml:space="preserve">anadian </w:t>
      </w:r>
      <w:r w:rsidR="00024F8A" w:rsidRPr="00BA39A8">
        <w:rPr>
          <w:rFonts w:ascii="Arial" w:hAnsi="Arial" w:cs="Arial"/>
          <w:sz w:val="24"/>
          <w:szCs w:val="24"/>
        </w:rPr>
        <w:t>L</w:t>
      </w:r>
      <w:r w:rsidR="00544562" w:rsidRPr="00BA39A8">
        <w:rPr>
          <w:rFonts w:ascii="Arial" w:hAnsi="Arial" w:cs="Arial"/>
          <w:sz w:val="24"/>
          <w:szCs w:val="24"/>
        </w:rPr>
        <w:t xml:space="preserve">anguage </w:t>
      </w:r>
      <w:r w:rsidR="00024F8A" w:rsidRPr="00BA39A8">
        <w:rPr>
          <w:rFonts w:ascii="Arial" w:hAnsi="Arial" w:cs="Arial"/>
          <w:sz w:val="24"/>
          <w:szCs w:val="24"/>
        </w:rPr>
        <w:t>B</w:t>
      </w:r>
      <w:r w:rsidR="00544562" w:rsidRPr="00BA39A8">
        <w:rPr>
          <w:rFonts w:ascii="Arial" w:hAnsi="Arial" w:cs="Arial"/>
          <w:sz w:val="24"/>
          <w:szCs w:val="24"/>
        </w:rPr>
        <w:t>enchmark</w:t>
      </w:r>
      <w:r w:rsidR="00024F8A" w:rsidRPr="00BA39A8">
        <w:rPr>
          <w:rFonts w:ascii="Arial" w:hAnsi="Arial" w:cs="Arial"/>
          <w:sz w:val="24"/>
          <w:szCs w:val="24"/>
        </w:rPr>
        <w:t xml:space="preserve"> testing, client interviews, feedback from career coach</w:t>
      </w:r>
      <w:r w:rsidR="002457C9" w:rsidRPr="00BA39A8">
        <w:rPr>
          <w:rFonts w:ascii="Arial" w:hAnsi="Arial" w:cs="Arial"/>
          <w:sz w:val="24"/>
          <w:szCs w:val="24"/>
        </w:rPr>
        <w:t>es</w:t>
      </w:r>
      <w:r w:rsidR="00024F8A" w:rsidRPr="00BA39A8">
        <w:rPr>
          <w:rFonts w:ascii="Arial" w:hAnsi="Arial" w:cs="Arial"/>
          <w:sz w:val="24"/>
          <w:szCs w:val="24"/>
        </w:rPr>
        <w:t>/faci</w:t>
      </w:r>
      <w:r w:rsidRPr="00BA39A8">
        <w:rPr>
          <w:rFonts w:ascii="Arial" w:hAnsi="Arial" w:cs="Arial"/>
          <w:sz w:val="24"/>
          <w:szCs w:val="24"/>
        </w:rPr>
        <w:t>litator</w:t>
      </w:r>
      <w:r w:rsidR="002457C9" w:rsidRPr="00BA39A8">
        <w:rPr>
          <w:rFonts w:ascii="Arial" w:hAnsi="Arial" w:cs="Arial"/>
          <w:sz w:val="24"/>
          <w:szCs w:val="24"/>
        </w:rPr>
        <w:t>s</w:t>
      </w:r>
      <w:r w:rsidRPr="00BA39A8">
        <w:rPr>
          <w:rFonts w:ascii="Arial" w:hAnsi="Arial" w:cs="Arial"/>
          <w:sz w:val="24"/>
          <w:szCs w:val="24"/>
        </w:rPr>
        <w:t>, employer feedback, and</w:t>
      </w:r>
      <w:r w:rsidR="00024F8A" w:rsidRPr="00BA39A8">
        <w:rPr>
          <w:rFonts w:ascii="Arial" w:hAnsi="Arial" w:cs="Arial"/>
          <w:sz w:val="24"/>
          <w:szCs w:val="24"/>
        </w:rPr>
        <w:t xml:space="preserve"> interviews with partners like sector councils and professional associations</w:t>
      </w:r>
    </w:p>
    <w:p w:rsidR="009265D5" w:rsidRPr="00BA39A8" w:rsidRDefault="00544562"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Applicants</w:t>
      </w:r>
      <w:r w:rsidR="00745C0F" w:rsidRPr="00BA39A8">
        <w:rPr>
          <w:rFonts w:ascii="Arial" w:hAnsi="Arial" w:cs="Arial"/>
          <w:sz w:val="24"/>
          <w:szCs w:val="24"/>
        </w:rPr>
        <w:t xml:space="preserve"> for b</w:t>
      </w:r>
      <w:r w:rsidR="00024F8A" w:rsidRPr="00BA39A8">
        <w:rPr>
          <w:rFonts w:ascii="Arial" w:hAnsi="Arial" w:cs="Arial"/>
          <w:sz w:val="24"/>
          <w:szCs w:val="24"/>
        </w:rPr>
        <w:t>ridging program</w:t>
      </w:r>
      <w:r w:rsidRPr="00BA39A8">
        <w:rPr>
          <w:rFonts w:ascii="Arial" w:hAnsi="Arial" w:cs="Arial"/>
          <w:sz w:val="24"/>
          <w:szCs w:val="24"/>
        </w:rPr>
        <w:t>s</w:t>
      </w:r>
      <w:r w:rsidR="00024F8A" w:rsidRPr="00BA39A8">
        <w:rPr>
          <w:rFonts w:ascii="Arial" w:hAnsi="Arial" w:cs="Arial"/>
          <w:sz w:val="24"/>
          <w:szCs w:val="24"/>
        </w:rPr>
        <w:t xml:space="preserve"> </w:t>
      </w:r>
      <w:r w:rsidR="00745C0F" w:rsidRPr="00BA39A8">
        <w:rPr>
          <w:rFonts w:ascii="Arial" w:hAnsi="Arial" w:cs="Arial"/>
          <w:sz w:val="24"/>
          <w:szCs w:val="24"/>
        </w:rPr>
        <w:t xml:space="preserve">may </w:t>
      </w:r>
      <w:r w:rsidR="00024F8A" w:rsidRPr="00BA39A8">
        <w:rPr>
          <w:rFonts w:ascii="Arial" w:hAnsi="Arial" w:cs="Arial"/>
          <w:sz w:val="24"/>
          <w:szCs w:val="24"/>
        </w:rPr>
        <w:t>do self-assessment</w:t>
      </w:r>
      <w:r w:rsidR="002A13A5" w:rsidRPr="00BA39A8">
        <w:rPr>
          <w:rFonts w:ascii="Arial" w:hAnsi="Arial" w:cs="Arial"/>
          <w:sz w:val="24"/>
          <w:szCs w:val="24"/>
        </w:rPr>
        <w:t>s and use</w:t>
      </w:r>
      <w:r w:rsidR="00024F8A" w:rsidRPr="00BA39A8">
        <w:rPr>
          <w:rFonts w:ascii="Arial" w:hAnsi="Arial" w:cs="Arial"/>
          <w:sz w:val="24"/>
          <w:szCs w:val="24"/>
        </w:rPr>
        <w:t xml:space="preserve"> PLAR. Partners will review self-assessments and look at additional documentation (resume, course description, degrees, </w:t>
      </w:r>
      <w:r w:rsidR="008160BB" w:rsidRPr="00BA39A8">
        <w:rPr>
          <w:rFonts w:ascii="Arial" w:hAnsi="Arial" w:cs="Arial"/>
          <w:sz w:val="24"/>
          <w:szCs w:val="24"/>
        </w:rPr>
        <w:t>and diplomas</w:t>
      </w:r>
      <w:r w:rsidR="00024F8A" w:rsidRPr="00BA39A8">
        <w:rPr>
          <w:rFonts w:ascii="Arial" w:hAnsi="Arial" w:cs="Arial"/>
          <w:sz w:val="24"/>
          <w:szCs w:val="24"/>
        </w:rPr>
        <w:t>).</w:t>
      </w:r>
      <w:r w:rsidR="00745C0F" w:rsidRPr="00BA39A8">
        <w:rPr>
          <w:rFonts w:ascii="Arial" w:hAnsi="Arial" w:cs="Arial"/>
          <w:sz w:val="24"/>
          <w:szCs w:val="24"/>
        </w:rPr>
        <w:t xml:space="preserve"> A </w:t>
      </w:r>
      <w:r w:rsidR="00024F8A" w:rsidRPr="00BA39A8">
        <w:rPr>
          <w:rFonts w:ascii="Arial" w:hAnsi="Arial" w:cs="Arial"/>
          <w:sz w:val="24"/>
          <w:szCs w:val="24"/>
        </w:rPr>
        <w:t xml:space="preserve">program </w:t>
      </w:r>
      <w:r w:rsidR="00745C0F" w:rsidRPr="00BA39A8">
        <w:rPr>
          <w:rFonts w:ascii="Arial" w:hAnsi="Arial" w:cs="Arial"/>
          <w:sz w:val="24"/>
          <w:szCs w:val="24"/>
        </w:rPr>
        <w:t xml:space="preserve">may have a specific skill </w:t>
      </w:r>
      <w:r w:rsidR="00024F8A" w:rsidRPr="00BA39A8">
        <w:rPr>
          <w:rFonts w:ascii="Arial" w:hAnsi="Arial" w:cs="Arial"/>
          <w:sz w:val="24"/>
          <w:szCs w:val="24"/>
        </w:rPr>
        <w:t>test, to see if applicants qualify.</w:t>
      </w:r>
      <w:r w:rsidR="009265D5" w:rsidRPr="00BA39A8">
        <w:rPr>
          <w:rFonts w:ascii="Arial" w:hAnsi="Arial" w:cs="Arial"/>
          <w:sz w:val="24"/>
          <w:szCs w:val="24"/>
        </w:rPr>
        <w:t xml:space="preserve"> </w:t>
      </w:r>
    </w:p>
    <w:p w:rsidR="009265D5" w:rsidRPr="00BA39A8" w:rsidRDefault="00166606" w:rsidP="008E2F37">
      <w:pPr>
        <w:pStyle w:val="ListParagraph"/>
        <w:numPr>
          <w:ilvl w:val="0"/>
          <w:numId w:val="27"/>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43" type="#_x0000_t202" style="position:absolute;left:0;text-align:left;margin-left:293.35pt;margin-top:13.1pt;width:174.55pt;height:170.7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“We try to get the Internationally Trained Professional to understand that he/ she is not “a lawyer for the past 15 years” but someone with 15 years’ experience working with people, time management, leadership, decision-making skills. We get them to tell a story that shows this from their experience. This is a brand new concept to 75 % of Internationally Trained Professionals.”</w:t>
                  </w:r>
                </w:p>
              </w:txbxContent>
            </v:textbox>
            <w10:wrap type="square"/>
          </v:shape>
        </w:pict>
      </w:r>
      <w:r w:rsidR="002A13A5" w:rsidRPr="00BA39A8">
        <w:rPr>
          <w:rFonts w:ascii="Arial" w:hAnsi="Arial" w:cs="Arial"/>
          <w:sz w:val="24"/>
          <w:szCs w:val="24"/>
        </w:rPr>
        <w:t xml:space="preserve">Using IEP demonstration of relevant competencies through portfolios </w:t>
      </w:r>
      <w:r w:rsidR="009265D5" w:rsidRPr="00BA39A8">
        <w:rPr>
          <w:rFonts w:ascii="Arial" w:hAnsi="Arial" w:cs="Arial"/>
          <w:sz w:val="24"/>
          <w:szCs w:val="24"/>
        </w:rPr>
        <w:t xml:space="preserve"> </w:t>
      </w:r>
    </w:p>
    <w:p w:rsidR="009265D5" w:rsidRPr="00BA39A8" w:rsidRDefault="009265D5"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Help</w:t>
      </w:r>
      <w:r w:rsidR="00544562" w:rsidRPr="00BA39A8">
        <w:rPr>
          <w:rFonts w:ascii="Arial" w:hAnsi="Arial" w:cs="Arial"/>
          <w:sz w:val="24"/>
          <w:szCs w:val="24"/>
        </w:rPr>
        <w:t>ing</w:t>
      </w:r>
      <w:r w:rsidR="002A13A5" w:rsidRPr="00BA39A8">
        <w:rPr>
          <w:rFonts w:ascii="Arial" w:hAnsi="Arial" w:cs="Arial"/>
          <w:sz w:val="24"/>
          <w:szCs w:val="24"/>
        </w:rPr>
        <w:t xml:space="preserve"> </w:t>
      </w:r>
      <w:r w:rsidRPr="00BA39A8">
        <w:rPr>
          <w:rFonts w:ascii="Arial" w:hAnsi="Arial" w:cs="Arial"/>
          <w:sz w:val="24"/>
          <w:szCs w:val="24"/>
        </w:rPr>
        <w:t xml:space="preserve">individuals discover </w:t>
      </w:r>
      <w:r w:rsidR="00544562" w:rsidRPr="00BA39A8">
        <w:rPr>
          <w:rFonts w:ascii="Arial" w:hAnsi="Arial" w:cs="Arial"/>
          <w:sz w:val="24"/>
          <w:szCs w:val="24"/>
        </w:rPr>
        <w:t xml:space="preserve">transferable skills </w:t>
      </w:r>
      <w:r w:rsidRPr="00BA39A8">
        <w:rPr>
          <w:rFonts w:ascii="Arial" w:hAnsi="Arial" w:cs="Arial"/>
          <w:sz w:val="24"/>
          <w:szCs w:val="24"/>
        </w:rPr>
        <w:t xml:space="preserve">in </w:t>
      </w:r>
      <w:r w:rsidR="00544562" w:rsidRPr="00BA39A8">
        <w:rPr>
          <w:rFonts w:ascii="Arial" w:hAnsi="Arial" w:cs="Arial"/>
          <w:sz w:val="24"/>
          <w:szCs w:val="24"/>
        </w:rPr>
        <w:t xml:space="preserve">a </w:t>
      </w:r>
      <w:r w:rsidRPr="00BA39A8">
        <w:rPr>
          <w:rFonts w:ascii="Arial" w:hAnsi="Arial" w:cs="Arial"/>
          <w:sz w:val="24"/>
          <w:szCs w:val="24"/>
        </w:rPr>
        <w:t>variety of ways</w:t>
      </w:r>
      <w:r w:rsidR="00544562" w:rsidRPr="00BA39A8">
        <w:rPr>
          <w:rFonts w:ascii="Arial" w:hAnsi="Arial" w:cs="Arial"/>
          <w:sz w:val="24"/>
          <w:szCs w:val="24"/>
        </w:rPr>
        <w:t xml:space="preserve"> such as </w:t>
      </w:r>
      <w:r w:rsidRPr="00BA39A8">
        <w:rPr>
          <w:rFonts w:ascii="Arial" w:hAnsi="Arial" w:cs="Arial"/>
          <w:sz w:val="24"/>
          <w:szCs w:val="24"/>
        </w:rPr>
        <w:t>observational opportunities, work placements</w:t>
      </w:r>
      <w:r w:rsidR="00544562" w:rsidRPr="00BA39A8">
        <w:rPr>
          <w:rFonts w:ascii="Arial" w:hAnsi="Arial" w:cs="Arial"/>
          <w:sz w:val="24"/>
          <w:szCs w:val="24"/>
        </w:rPr>
        <w:t>,</w:t>
      </w:r>
      <w:r w:rsidRPr="00BA39A8">
        <w:rPr>
          <w:rFonts w:ascii="Arial" w:hAnsi="Arial" w:cs="Arial"/>
          <w:sz w:val="24"/>
          <w:szCs w:val="24"/>
        </w:rPr>
        <w:t xml:space="preserve"> etc. </w:t>
      </w:r>
    </w:p>
    <w:p w:rsidR="009265D5" w:rsidRPr="00425CBD" w:rsidRDefault="00577448" w:rsidP="008E2F37">
      <w:pPr>
        <w:pStyle w:val="ListParagraph"/>
        <w:numPr>
          <w:ilvl w:val="0"/>
          <w:numId w:val="27"/>
        </w:numPr>
        <w:spacing w:after="0" w:line="252" w:lineRule="auto"/>
        <w:contextualSpacing w:val="0"/>
        <w:jc w:val="both"/>
        <w:rPr>
          <w:rFonts w:ascii="Arial" w:hAnsi="Arial" w:cs="Arial"/>
          <w:sz w:val="24"/>
          <w:szCs w:val="24"/>
        </w:rPr>
      </w:pPr>
      <w:r w:rsidRPr="00BA39A8">
        <w:rPr>
          <w:rFonts w:ascii="Arial" w:hAnsi="Arial" w:cs="Arial"/>
          <w:sz w:val="24"/>
          <w:szCs w:val="24"/>
        </w:rPr>
        <w:t>Engag</w:t>
      </w:r>
      <w:r w:rsidR="002A13A5" w:rsidRPr="00BA39A8">
        <w:rPr>
          <w:rFonts w:ascii="Arial" w:hAnsi="Arial" w:cs="Arial"/>
          <w:sz w:val="24"/>
          <w:szCs w:val="24"/>
        </w:rPr>
        <w:t>ing</w:t>
      </w:r>
      <w:r w:rsidRPr="00BA39A8">
        <w:rPr>
          <w:rFonts w:ascii="Arial" w:hAnsi="Arial" w:cs="Arial"/>
          <w:sz w:val="24"/>
          <w:szCs w:val="24"/>
        </w:rPr>
        <w:t xml:space="preserve"> </w:t>
      </w:r>
      <w:r w:rsidR="00F34D36" w:rsidRPr="00BA39A8">
        <w:rPr>
          <w:rFonts w:ascii="Arial" w:hAnsi="Arial" w:cs="Arial"/>
          <w:sz w:val="24"/>
          <w:szCs w:val="24"/>
        </w:rPr>
        <w:t xml:space="preserve">employer partners </w:t>
      </w:r>
      <w:r w:rsidRPr="00BA39A8">
        <w:rPr>
          <w:rFonts w:ascii="Arial" w:hAnsi="Arial" w:cs="Arial"/>
          <w:sz w:val="24"/>
          <w:szCs w:val="24"/>
        </w:rPr>
        <w:t xml:space="preserve">to meet with IEPs </w:t>
      </w:r>
      <w:r w:rsidR="00F34D36" w:rsidRPr="00BA39A8">
        <w:rPr>
          <w:rFonts w:ascii="Arial" w:hAnsi="Arial" w:cs="Arial"/>
          <w:sz w:val="24"/>
          <w:szCs w:val="24"/>
        </w:rPr>
        <w:t>and look at skill transferability</w:t>
      </w:r>
      <w:r w:rsidRPr="00BA39A8">
        <w:rPr>
          <w:rFonts w:ascii="Arial" w:hAnsi="Arial" w:cs="Arial"/>
          <w:sz w:val="24"/>
          <w:szCs w:val="24"/>
        </w:rPr>
        <w:t xml:space="preserve"> for a specific field of work</w:t>
      </w:r>
      <w:r w:rsidR="00544562" w:rsidRPr="00BA39A8">
        <w:rPr>
          <w:rFonts w:ascii="Arial" w:hAnsi="Arial" w:cs="Arial"/>
          <w:sz w:val="24"/>
          <w:szCs w:val="24"/>
        </w:rPr>
        <w:t>;</w:t>
      </w:r>
      <w:r w:rsidR="002A13A5" w:rsidRPr="00BA39A8">
        <w:rPr>
          <w:rFonts w:ascii="Arial" w:hAnsi="Arial" w:cs="Arial"/>
          <w:sz w:val="24"/>
          <w:szCs w:val="24"/>
        </w:rPr>
        <w:t xml:space="preserve"> p</w:t>
      </w:r>
      <w:r w:rsidRPr="00BA39A8">
        <w:rPr>
          <w:rFonts w:ascii="Arial" w:hAnsi="Arial" w:cs="Arial"/>
          <w:sz w:val="24"/>
          <w:szCs w:val="24"/>
        </w:rPr>
        <w:t>rovid</w:t>
      </w:r>
      <w:r w:rsidR="002A13A5" w:rsidRPr="00BA39A8">
        <w:rPr>
          <w:rFonts w:ascii="Arial" w:hAnsi="Arial" w:cs="Arial"/>
          <w:sz w:val="24"/>
          <w:szCs w:val="24"/>
        </w:rPr>
        <w:t>ing</w:t>
      </w:r>
      <w:r w:rsidRPr="00BA39A8">
        <w:rPr>
          <w:rFonts w:ascii="Arial" w:hAnsi="Arial" w:cs="Arial"/>
          <w:sz w:val="24"/>
          <w:szCs w:val="24"/>
        </w:rPr>
        <w:t xml:space="preserve"> </w:t>
      </w:r>
      <w:r w:rsidR="00544562" w:rsidRPr="00BA39A8">
        <w:rPr>
          <w:rFonts w:ascii="Arial" w:hAnsi="Arial" w:cs="Arial"/>
          <w:sz w:val="24"/>
          <w:szCs w:val="24"/>
        </w:rPr>
        <w:t xml:space="preserve">a forum </w:t>
      </w:r>
      <w:r w:rsidRPr="00BA39A8">
        <w:rPr>
          <w:rFonts w:ascii="Arial" w:hAnsi="Arial" w:cs="Arial"/>
          <w:sz w:val="24"/>
          <w:szCs w:val="24"/>
        </w:rPr>
        <w:t>for exchange between employers and IEPs on opportunities in the field</w:t>
      </w:r>
      <w:r w:rsidR="009265D5" w:rsidRPr="00BA39A8">
        <w:rPr>
          <w:rFonts w:ascii="Arial" w:hAnsi="Arial" w:cs="Arial"/>
          <w:sz w:val="24"/>
          <w:szCs w:val="24"/>
        </w:rPr>
        <w:t xml:space="preserve">, </w:t>
      </w:r>
      <w:r w:rsidRPr="00BA39A8">
        <w:rPr>
          <w:rFonts w:ascii="Arial" w:hAnsi="Arial" w:cs="Arial"/>
          <w:sz w:val="24"/>
          <w:szCs w:val="24"/>
        </w:rPr>
        <w:t>the core competencies required</w:t>
      </w:r>
      <w:r w:rsidR="009265D5" w:rsidRPr="00BA39A8">
        <w:rPr>
          <w:rFonts w:ascii="Arial" w:hAnsi="Arial" w:cs="Arial"/>
          <w:sz w:val="24"/>
          <w:szCs w:val="24"/>
        </w:rPr>
        <w:t xml:space="preserve">, and </w:t>
      </w:r>
      <w:r w:rsidR="00544562" w:rsidRPr="00BA39A8">
        <w:rPr>
          <w:rFonts w:ascii="Arial" w:hAnsi="Arial" w:cs="Arial"/>
          <w:sz w:val="24"/>
          <w:szCs w:val="24"/>
        </w:rPr>
        <w:t xml:space="preserve">examples </w:t>
      </w:r>
      <w:r w:rsidR="00544562" w:rsidRPr="00425CBD">
        <w:rPr>
          <w:rFonts w:ascii="Arial" w:hAnsi="Arial" w:cs="Arial"/>
          <w:sz w:val="24"/>
          <w:szCs w:val="24"/>
        </w:rPr>
        <w:t xml:space="preserve">demonstrating </w:t>
      </w:r>
      <w:r w:rsidR="009265D5" w:rsidRPr="00425CBD">
        <w:rPr>
          <w:rFonts w:ascii="Arial" w:hAnsi="Arial" w:cs="Arial"/>
          <w:sz w:val="24"/>
          <w:szCs w:val="24"/>
        </w:rPr>
        <w:t xml:space="preserve">IEPs </w:t>
      </w:r>
      <w:r w:rsidR="00544562" w:rsidRPr="00425CBD">
        <w:rPr>
          <w:rFonts w:ascii="Arial" w:hAnsi="Arial" w:cs="Arial"/>
          <w:sz w:val="24"/>
          <w:szCs w:val="24"/>
        </w:rPr>
        <w:t xml:space="preserve">competencies </w:t>
      </w:r>
      <w:r w:rsidR="009265D5" w:rsidRPr="00425CBD">
        <w:rPr>
          <w:rFonts w:ascii="Arial" w:hAnsi="Arial" w:cs="Arial"/>
          <w:sz w:val="24"/>
          <w:szCs w:val="24"/>
        </w:rPr>
        <w:t xml:space="preserve"> </w:t>
      </w:r>
      <w:r w:rsidRPr="00425CBD">
        <w:rPr>
          <w:rFonts w:ascii="Arial" w:hAnsi="Arial" w:cs="Arial"/>
          <w:sz w:val="24"/>
          <w:szCs w:val="24"/>
        </w:rPr>
        <w:t xml:space="preserve"> </w:t>
      </w:r>
    </w:p>
    <w:p w:rsidR="008160BB" w:rsidRPr="00425CBD" w:rsidRDefault="00544562" w:rsidP="008E2F37">
      <w:pPr>
        <w:pStyle w:val="ListParagraph"/>
        <w:numPr>
          <w:ilvl w:val="0"/>
          <w:numId w:val="27"/>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Listening to </w:t>
      </w:r>
      <w:r w:rsidR="008160BB" w:rsidRPr="00425CBD">
        <w:rPr>
          <w:rFonts w:ascii="Arial" w:hAnsi="Arial" w:cs="Arial"/>
          <w:sz w:val="24"/>
          <w:szCs w:val="24"/>
        </w:rPr>
        <w:t>employer feedback.</w:t>
      </w:r>
    </w:p>
    <w:p w:rsidR="00AA6C91" w:rsidRDefault="00AA6C91" w:rsidP="008E2F37">
      <w:pPr>
        <w:spacing w:after="0" w:line="252" w:lineRule="auto"/>
        <w:jc w:val="both"/>
        <w:rPr>
          <w:rFonts w:ascii="Arial" w:hAnsi="Arial" w:cs="Arial"/>
          <w:sz w:val="24"/>
          <w:szCs w:val="24"/>
        </w:rPr>
      </w:pPr>
    </w:p>
    <w:p w:rsidR="009265D5" w:rsidRPr="00425CBD" w:rsidRDefault="005D61CB" w:rsidP="008E2F37">
      <w:pPr>
        <w:spacing w:after="0" w:line="252" w:lineRule="auto"/>
        <w:jc w:val="both"/>
        <w:rPr>
          <w:rFonts w:ascii="Arial" w:hAnsi="Arial" w:cs="Arial"/>
          <w:sz w:val="24"/>
          <w:szCs w:val="24"/>
        </w:rPr>
      </w:pPr>
      <w:r w:rsidRPr="00425CBD">
        <w:rPr>
          <w:rFonts w:ascii="Arial" w:hAnsi="Arial" w:cs="Arial"/>
          <w:sz w:val="24"/>
          <w:szCs w:val="24"/>
        </w:rPr>
        <w:t>Difficulties in comparing competences were noted. One informant</w:t>
      </w:r>
      <w:r w:rsidR="002A13A5" w:rsidRPr="00425CBD">
        <w:rPr>
          <w:rFonts w:ascii="Arial" w:hAnsi="Arial" w:cs="Arial"/>
          <w:sz w:val="24"/>
          <w:szCs w:val="24"/>
        </w:rPr>
        <w:t xml:space="preserve"> observed, “Analyzing competencies is complex, and takes time, effort and interpretation.” Another </w:t>
      </w:r>
      <w:r w:rsidR="009265D5" w:rsidRPr="00425CBD">
        <w:rPr>
          <w:rFonts w:ascii="Arial" w:hAnsi="Arial" w:cs="Arial"/>
          <w:sz w:val="24"/>
          <w:szCs w:val="24"/>
        </w:rPr>
        <w:t>noted that</w:t>
      </w:r>
      <w:r w:rsidRPr="00425CBD">
        <w:rPr>
          <w:rFonts w:ascii="Arial" w:hAnsi="Arial" w:cs="Arial"/>
          <w:sz w:val="24"/>
          <w:szCs w:val="24"/>
        </w:rPr>
        <w:t xml:space="preserve"> assessment of </w:t>
      </w:r>
      <w:r w:rsidR="009265D5" w:rsidRPr="00425CBD">
        <w:rPr>
          <w:rFonts w:ascii="Arial" w:hAnsi="Arial" w:cs="Arial"/>
          <w:sz w:val="24"/>
          <w:szCs w:val="24"/>
        </w:rPr>
        <w:t>c</w:t>
      </w:r>
      <w:r w:rsidR="00024F8A" w:rsidRPr="00425CBD">
        <w:rPr>
          <w:rFonts w:ascii="Arial" w:hAnsi="Arial" w:cs="Arial"/>
          <w:sz w:val="24"/>
          <w:szCs w:val="24"/>
        </w:rPr>
        <w:t>ommon competenc</w:t>
      </w:r>
      <w:r w:rsidRPr="00425CBD">
        <w:rPr>
          <w:rFonts w:ascii="Arial" w:hAnsi="Arial" w:cs="Arial"/>
          <w:sz w:val="24"/>
          <w:szCs w:val="24"/>
        </w:rPr>
        <w:t xml:space="preserve">ies is </w:t>
      </w:r>
      <w:r w:rsidR="009265D5" w:rsidRPr="00425CBD">
        <w:rPr>
          <w:rFonts w:ascii="Arial" w:hAnsi="Arial" w:cs="Arial"/>
          <w:sz w:val="24"/>
          <w:szCs w:val="24"/>
        </w:rPr>
        <w:t xml:space="preserve">required, so that </w:t>
      </w:r>
      <w:r w:rsidR="00024F8A" w:rsidRPr="00425CBD">
        <w:rPr>
          <w:rFonts w:ascii="Arial" w:hAnsi="Arial" w:cs="Arial"/>
          <w:sz w:val="24"/>
          <w:szCs w:val="24"/>
        </w:rPr>
        <w:t xml:space="preserve">related occupations can establish processes to </w:t>
      </w:r>
      <w:r w:rsidRPr="00425CBD">
        <w:rPr>
          <w:rFonts w:ascii="Arial" w:hAnsi="Arial" w:cs="Arial"/>
          <w:sz w:val="24"/>
          <w:szCs w:val="24"/>
        </w:rPr>
        <w:t xml:space="preserve">identify </w:t>
      </w:r>
      <w:r w:rsidR="00024F8A" w:rsidRPr="00425CBD">
        <w:rPr>
          <w:rFonts w:ascii="Arial" w:hAnsi="Arial" w:cs="Arial"/>
          <w:sz w:val="24"/>
          <w:szCs w:val="24"/>
        </w:rPr>
        <w:t xml:space="preserve">which competencies </w:t>
      </w:r>
      <w:r w:rsidRPr="00425CBD">
        <w:rPr>
          <w:rFonts w:ascii="Arial" w:hAnsi="Arial" w:cs="Arial"/>
          <w:sz w:val="24"/>
          <w:szCs w:val="24"/>
        </w:rPr>
        <w:t xml:space="preserve">are </w:t>
      </w:r>
      <w:r w:rsidR="00024F8A" w:rsidRPr="00425CBD">
        <w:rPr>
          <w:rFonts w:ascii="Arial" w:hAnsi="Arial" w:cs="Arial"/>
          <w:sz w:val="24"/>
          <w:szCs w:val="24"/>
        </w:rPr>
        <w:t xml:space="preserve">needed for practice, </w:t>
      </w:r>
      <w:r w:rsidRPr="00425CBD">
        <w:rPr>
          <w:rFonts w:ascii="Arial" w:hAnsi="Arial" w:cs="Arial"/>
          <w:sz w:val="24"/>
          <w:szCs w:val="24"/>
        </w:rPr>
        <w:t xml:space="preserve">and </w:t>
      </w:r>
      <w:r w:rsidR="00024F8A" w:rsidRPr="00425CBD">
        <w:rPr>
          <w:rFonts w:ascii="Arial" w:hAnsi="Arial" w:cs="Arial"/>
          <w:sz w:val="24"/>
          <w:szCs w:val="24"/>
        </w:rPr>
        <w:t>IEPs can challenge assessment</w:t>
      </w:r>
      <w:r w:rsidRPr="00425CBD">
        <w:rPr>
          <w:rFonts w:ascii="Arial" w:hAnsi="Arial" w:cs="Arial"/>
          <w:sz w:val="24"/>
          <w:szCs w:val="24"/>
        </w:rPr>
        <w:t>s</w:t>
      </w:r>
      <w:r w:rsidR="00024F8A" w:rsidRPr="00425CBD">
        <w:rPr>
          <w:rFonts w:ascii="Arial" w:hAnsi="Arial" w:cs="Arial"/>
          <w:sz w:val="24"/>
          <w:szCs w:val="24"/>
        </w:rPr>
        <w:t xml:space="preserve"> (</w:t>
      </w:r>
      <w:r w:rsidRPr="00425CBD">
        <w:rPr>
          <w:rFonts w:ascii="Arial" w:hAnsi="Arial" w:cs="Arial"/>
          <w:sz w:val="24"/>
          <w:szCs w:val="24"/>
        </w:rPr>
        <w:t xml:space="preserve">or identify </w:t>
      </w:r>
      <w:r w:rsidR="00024F8A" w:rsidRPr="00425CBD">
        <w:rPr>
          <w:rFonts w:ascii="Arial" w:hAnsi="Arial" w:cs="Arial"/>
          <w:sz w:val="24"/>
          <w:szCs w:val="24"/>
        </w:rPr>
        <w:t>additional training</w:t>
      </w:r>
      <w:r w:rsidRPr="00425CBD">
        <w:rPr>
          <w:rFonts w:ascii="Arial" w:hAnsi="Arial" w:cs="Arial"/>
          <w:sz w:val="24"/>
          <w:szCs w:val="24"/>
        </w:rPr>
        <w:t>); h</w:t>
      </w:r>
      <w:r w:rsidR="00024F8A" w:rsidRPr="00425CBD">
        <w:rPr>
          <w:rFonts w:ascii="Arial" w:hAnsi="Arial" w:cs="Arial"/>
          <w:sz w:val="24"/>
          <w:szCs w:val="24"/>
        </w:rPr>
        <w:t>owever</w:t>
      </w:r>
      <w:r w:rsidRPr="00425CBD">
        <w:rPr>
          <w:rFonts w:ascii="Arial" w:hAnsi="Arial" w:cs="Arial"/>
          <w:sz w:val="24"/>
          <w:szCs w:val="24"/>
        </w:rPr>
        <w:t>,</w:t>
      </w:r>
      <w:r w:rsidR="00024F8A" w:rsidRPr="00425CBD">
        <w:rPr>
          <w:rFonts w:ascii="Arial" w:hAnsi="Arial" w:cs="Arial"/>
          <w:sz w:val="24"/>
          <w:szCs w:val="24"/>
        </w:rPr>
        <w:t xml:space="preserve"> this does not exist at the moment</w:t>
      </w:r>
      <w:r w:rsidR="00552FFB" w:rsidRPr="00425CBD">
        <w:rPr>
          <w:rFonts w:ascii="Arial" w:hAnsi="Arial" w:cs="Arial"/>
          <w:sz w:val="24"/>
          <w:szCs w:val="24"/>
        </w:rPr>
        <w:t xml:space="preserve">. </w:t>
      </w:r>
    </w:p>
    <w:p w:rsidR="00AA6C91" w:rsidRDefault="00AA6C91" w:rsidP="008E2F37">
      <w:pPr>
        <w:pStyle w:val="Heading4"/>
        <w:spacing w:before="0" w:line="252" w:lineRule="auto"/>
        <w:jc w:val="both"/>
        <w:rPr>
          <w:rFonts w:ascii="Arial" w:hAnsi="Arial" w:cs="Arial"/>
          <w:sz w:val="24"/>
          <w:szCs w:val="24"/>
        </w:rPr>
      </w:pPr>
      <w:bookmarkStart w:id="39" w:name="_Tools_used"/>
      <w:bookmarkEnd w:id="39"/>
    </w:p>
    <w:p w:rsidR="00E10EE3" w:rsidRPr="00425CBD" w:rsidRDefault="00A340FF" w:rsidP="008E2F37">
      <w:pPr>
        <w:pStyle w:val="Heading4"/>
        <w:spacing w:before="0" w:line="252" w:lineRule="auto"/>
        <w:jc w:val="both"/>
        <w:rPr>
          <w:rFonts w:ascii="Arial" w:hAnsi="Arial" w:cs="Arial"/>
          <w:sz w:val="24"/>
          <w:szCs w:val="24"/>
        </w:rPr>
      </w:pPr>
      <w:r w:rsidRPr="00425CBD">
        <w:rPr>
          <w:rFonts w:ascii="Arial" w:hAnsi="Arial" w:cs="Arial"/>
          <w:sz w:val="24"/>
          <w:szCs w:val="24"/>
        </w:rPr>
        <w:t>Tools used</w:t>
      </w:r>
    </w:p>
    <w:p w:rsidR="00AA6C91" w:rsidRDefault="00AA6C91" w:rsidP="008E2F37">
      <w:pPr>
        <w:spacing w:after="0" w:line="252" w:lineRule="auto"/>
        <w:jc w:val="both"/>
        <w:rPr>
          <w:rFonts w:ascii="Arial" w:hAnsi="Arial" w:cs="Arial"/>
          <w:sz w:val="24"/>
          <w:szCs w:val="24"/>
        </w:rPr>
      </w:pPr>
    </w:p>
    <w:p w:rsidR="00F820E6" w:rsidRPr="00425CBD" w:rsidRDefault="00AD524E" w:rsidP="008E2F37">
      <w:pPr>
        <w:spacing w:after="0" w:line="252" w:lineRule="auto"/>
        <w:jc w:val="both"/>
        <w:rPr>
          <w:rFonts w:ascii="Arial" w:hAnsi="Arial" w:cs="Arial"/>
          <w:sz w:val="24"/>
          <w:szCs w:val="24"/>
        </w:rPr>
      </w:pPr>
      <w:r w:rsidRPr="00425CBD">
        <w:rPr>
          <w:rFonts w:ascii="Arial" w:hAnsi="Arial" w:cs="Arial"/>
          <w:sz w:val="24"/>
          <w:szCs w:val="24"/>
        </w:rPr>
        <w:t>The</w:t>
      </w:r>
      <w:r w:rsidR="008705A7" w:rsidRPr="00425CBD">
        <w:rPr>
          <w:rFonts w:ascii="Arial" w:hAnsi="Arial" w:cs="Arial"/>
          <w:sz w:val="24"/>
          <w:szCs w:val="24"/>
        </w:rPr>
        <w:t xml:space="preserve"> various</w:t>
      </w:r>
      <w:r w:rsidR="00F820E6" w:rsidRPr="00425CBD">
        <w:rPr>
          <w:rFonts w:ascii="Arial" w:hAnsi="Arial" w:cs="Arial"/>
          <w:sz w:val="24"/>
          <w:szCs w:val="24"/>
        </w:rPr>
        <w:t xml:space="preserve"> tools</w:t>
      </w:r>
      <w:r w:rsidRPr="00425CBD">
        <w:rPr>
          <w:rFonts w:ascii="Arial" w:hAnsi="Arial" w:cs="Arial"/>
          <w:sz w:val="24"/>
          <w:szCs w:val="24"/>
        </w:rPr>
        <w:t xml:space="preserve"> that ISO informants reported using to</w:t>
      </w:r>
      <w:r w:rsidR="007858A7" w:rsidRPr="00425CBD">
        <w:rPr>
          <w:rFonts w:ascii="Arial" w:hAnsi="Arial" w:cs="Arial"/>
          <w:sz w:val="24"/>
          <w:szCs w:val="24"/>
        </w:rPr>
        <w:t xml:space="preserve"> identify</w:t>
      </w:r>
      <w:r w:rsidRPr="00425CBD">
        <w:rPr>
          <w:rFonts w:ascii="Arial" w:hAnsi="Arial" w:cs="Arial"/>
          <w:sz w:val="24"/>
          <w:szCs w:val="24"/>
        </w:rPr>
        <w:t xml:space="preserve"> alternative career</w:t>
      </w:r>
      <w:r w:rsidR="007858A7" w:rsidRPr="00425CBD">
        <w:rPr>
          <w:rFonts w:ascii="Arial" w:hAnsi="Arial" w:cs="Arial"/>
          <w:sz w:val="24"/>
          <w:szCs w:val="24"/>
        </w:rPr>
        <w:t xml:space="preserve"> options</w:t>
      </w:r>
      <w:r w:rsidRPr="00425CBD">
        <w:rPr>
          <w:rFonts w:ascii="Arial" w:hAnsi="Arial" w:cs="Arial"/>
          <w:sz w:val="24"/>
          <w:szCs w:val="24"/>
        </w:rPr>
        <w:t xml:space="preserve"> are included in </w:t>
      </w:r>
      <w:hyperlink w:anchor="Appendix3" w:history="1">
        <w:r w:rsidRPr="00425CBD">
          <w:rPr>
            <w:rStyle w:val="Hyperlink"/>
            <w:rFonts w:ascii="Arial" w:hAnsi="Arial" w:cs="Arial"/>
            <w:sz w:val="24"/>
            <w:szCs w:val="24"/>
          </w:rPr>
          <w:t>Appendix 3</w:t>
        </w:r>
      </w:hyperlink>
      <w:r w:rsidRPr="00425CBD">
        <w:rPr>
          <w:rFonts w:ascii="Arial" w:hAnsi="Arial" w:cs="Arial"/>
          <w:sz w:val="24"/>
          <w:szCs w:val="24"/>
        </w:rPr>
        <w:t>.</w:t>
      </w:r>
    </w:p>
    <w:p w:rsidR="00AA6C91" w:rsidRDefault="00AA6C91" w:rsidP="008E2F37">
      <w:pPr>
        <w:spacing w:after="0" w:line="252" w:lineRule="auto"/>
        <w:jc w:val="both"/>
        <w:rPr>
          <w:rFonts w:ascii="Arial" w:hAnsi="Arial" w:cs="Arial"/>
          <w:sz w:val="24"/>
          <w:szCs w:val="24"/>
        </w:rPr>
      </w:pPr>
    </w:p>
    <w:p w:rsidR="00EF1578"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4" type="#_x0000_t202" style="position:absolute;left:0;text-align:left;margin-left:293.3pt;margin-top:7.35pt;width:174.55pt;height:65.8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“If individuals can create their own career action plans, it creates confidence and commitment, and provides a psychological push.”</w:t>
                  </w:r>
                </w:p>
              </w:txbxContent>
            </v:textbox>
            <w10:wrap type="square"/>
          </v:shape>
        </w:pict>
      </w:r>
      <w:r w:rsidR="007858A7" w:rsidRPr="00425CBD">
        <w:rPr>
          <w:rFonts w:ascii="Arial" w:hAnsi="Arial" w:cs="Arial"/>
          <w:sz w:val="24"/>
          <w:szCs w:val="24"/>
        </w:rPr>
        <w:t xml:space="preserve">The importance of selecting the right resource was stressed by one contact. </w:t>
      </w:r>
      <w:r w:rsidR="00EF1578" w:rsidRPr="00425CBD">
        <w:rPr>
          <w:rFonts w:ascii="Arial" w:hAnsi="Arial" w:cs="Arial"/>
          <w:sz w:val="24"/>
          <w:szCs w:val="24"/>
        </w:rPr>
        <w:t>One informant</w:t>
      </w:r>
      <w:r w:rsidR="005F7CEF" w:rsidRPr="00425CBD">
        <w:rPr>
          <w:rFonts w:ascii="Arial" w:hAnsi="Arial" w:cs="Arial"/>
          <w:sz w:val="24"/>
          <w:szCs w:val="24"/>
        </w:rPr>
        <w:t xml:space="preserve"> pointed to the lack of </w:t>
      </w:r>
      <w:r w:rsidR="00C2526B" w:rsidRPr="00425CBD">
        <w:rPr>
          <w:rFonts w:ascii="Arial" w:hAnsi="Arial" w:cs="Arial"/>
          <w:sz w:val="24"/>
          <w:szCs w:val="24"/>
        </w:rPr>
        <w:t>good tools</w:t>
      </w:r>
      <w:r w:rsidR="005F7CEF" w:rsidRPr="00425CBD">
        <w:rPr>
          <w:rFonts w:ascii="Arial" w:hAnsi="Arial" w:cs="Arial"/>
          <w:sz w:val="24"/>
          <w:szCs w:val="24"/>
        </w:rPr>
        <w:t xml:space="preserve">, noting that the </w:t>
      </w:r>
      <w:r w:rsidR="00C2526B" w:rsidRPr="00425CBD">
        <w:rPr>
          <w:rFonts w:ascii="Arial" w:hAnsi="Arial" w:cs="Arial"/>
          <w:sz w:val="24"/>
          <w:szCs w:val="24"/>
        </w:rPr>
        <w:t xml:space="preserve">Career Cruising site </w:t>
      </w:r>
      <w:r w:rsidR="00EF1578" w:rsidRPr="00425CBD">
        <w:rPr>
          <w:rFonts w:ascii="Arial" w:hAnsi="Arial" w:cs="Arial"/>
          <w:sz w:val="24"/>
          <w:szCs w:val="24"/>
        </w:rPr>
        <w:t xml:space="preserve">was </w:t>
      </w:r>
      <w:r w:rsidR="00C2526B" w:rsidRPr="00425CBD">
        <w:rPr>
          <w:rFonts w:ascii="Arial" w:hAnsi="Arial" w:cs="Arial"/>
          <w:sz w:val="24"/>
          <w:szCs w:val="24"/>
        </w:rPr>
        <w:t xml:space="preserve">geared to youth. </w:t>
      </w:r>
      <w:r w:rsidR="005F7CEF" w:rsidRPr="00425CBD">
        <w:rPr>
          <w:rFonts w:ascii="Arial" w:hAnsi="Arial" w:cs="Arial"/>
          <w:sz w:val="24"/>
          <w:szCs w:val="24"/>
        </w:rPr>
        <w:t xml:space="preserve">She </w:t>
      </w:r>
      <w:r w:rsidR="00EF1578" w:rsidRPr="00425CBD">
        <w:rPr>
          <w:rFonts w:ascii="Arial" w:hAnsi="Arial" w:cs="Arial"/>
          <w:sz w:val="24"/>
          <w:szCs w:val="24"/>
        </w:rPr>
        <w:t xml:space="preserve">observed the need for a tool such as </w:t>
      </w:r>
      <w:r w:rsidR="005F7CEF" w:rsidRPr="00425CBD">
        <w:rPr>
          <w:rFonts w:ascii="Arial" w:hAnsi="Arial" w:cs="Arial"/>
          <w:sz w:val="24"/>
          <w:szCs w:val="24"/>
        </w:rPr>
        <w:t xml:space="preserve">an “interest inventory” or test similar to the </w:t>
      </w:r>
      <w:r w:rsidR="00C2526B" w:rsidRPr="00425CBD">
        <w:rPr>
          <w:rFonts w:ascii="Arial" w:hAnsi="Arial" w:cs="Arial"/>
          <w:sz w:val="24"/>
          <w:szCs w:val="24"/>
        </w:rPr>
        <w:t xml:space="preserve">General Aptitude </w:t>
      </w:r>
      <w:r w:rsidR="005F7CEF" w:rsidRPr="00425CBD">
        <w:rPr>
          <w:rFonts w:ascii="Arial" w:hAnsi="Arial" w:cs="Arial"/>
          <w:sz w:val="24"/>
          <w:szCs w:val="24"/>
        </w:rPr>
        <w:t>Test Battery (GATB)</w:t>
      </w:r>
      <w:r w:rsidR="00C2526B" w:rsidRPr="00425CBD">
        <w:rPr>
          <w:rFonts w:ascii="Arial" w:hAnsi="Arial" w:cs="Arial"/>
          <w:sz w:val="24"/>
          <w:szCs w:val="24"/>
        </w:rPr>
        <w:t>, to provide guidance to counsellors</w:t>
      </w:r>
      <w:r w:rsidR="00EF1578" w:rsidRPr="00425CBD">
        <w:rPr>
          <w:rFonts w:ascii="Arial" w:hAnsi="Arial" w:cs="Arial"/>
          <w:sz w:val="24"/>
          <w:szCs w:val="24"/>
        </w:rPr>
        <w:t xml:space="preserve"> (she also cautioned against </w:t>
      </w:r>
      <w:r w:rsidR="005F7CEF" w:rsidRPr="00425CBD">
        <w:rPr>
          <w:rFonts w:ascii="Arial" w:hAnsi="Arial" w:cs="Arial"/>
          <w:sz w:val="24"/>
          <w:szCs w:val="24"/>
        </w:rPr>
        <w:t>gender- or culturally biased</w:t>
      </w:r>
      <w:r w:rsidR="00EF1578" w:rsidRPr="00425CBD">
        <w:rPr>
          <w:rFonts w:ascii="Arial" w:hAnsi="Arial" w:cs="Arial"/>
          <w:sz w:val="24"/>
          <w:szCs w:val="24"/>
        </w:rPr>
        <w:t xml:space="preserve"> testing). This informant recommended the development of a general guide of procedures for agencies and clients on how to do a skills check (e.g. aptitude tests, or identifying strengths and weaknesses) for an individual and determine specific directions to take.  She also suggested that online tools on how to transition into alternative careers would be useful. </w:t>
      </w:r>
    </w:p>
    <w:p w:rsidR="00AA6C91" w:rsidRDefault="00AA6C91" w:rsidP="008E2F37">
      <w:pPr>
        <w:pStyle w:val="Heading4"/>
        <w:spacing w:before="0" w:line="252" w:lineRule="auto"/>
        <w:jc w:val="both"/>
        <w:rPr>
          <w:rFonts w:ascii="Arial" w:hAnsi="Arial" w:cs="Arial"/>
          <w:sz w:val="24"/>
          <w:szCs w:val="24"/>
        </w:rPr>
      </w:pPr>
    </w:p>
    <w:p w:rsidR="003E4080" w:rsidRDefault="003E4080">
      <w:pPr>
        <w:rPr>
          <w:rFonts w:ascii="Arial" w:eastAsiaTheme="majorEastAsia" w:hAnsi="Arial" w:cs="Arial"/>
          <w:b/>
          <w:bCs/>
          <w:i/>
          <w:iCs/>
          <w:sz w:val="24"/>
          <w:szCs w:val="24"/>
        </w:rPr>
      </w:pPr>
      <w:r>
        <w:rPr>
          <w:rFonts w:ascii="Arial" w:hAnsi="Arial" w:cs="Arial"/>
          <w:sz w:val="24"/>
          <w:szCs w:val="24"/>
        </w:rPr>
        <w:br w:type="page"/>
      </w:r>
    </w:p>
    <w:p w:rsidR="00E10EE3" w:rsidRPr="00425CBD" w:rsidRDefault="00D5444B" w:rsidP="008E2F37">
      <w:pPr>
        <w:pStyle w:val="Heading4"/>
        <w:spacing w:before="0" w:line="252" w:lineRule="auto"/>
        <w:jc w:val="both"/>
        <w:rPr>
          <w:rFonts w:ascii="Arial" w:hAnsi="Arial" w:cs="Arial"/>
          <w:sz w:val="24"/>
          <w:szCs w:val="24"/>
        </w:rPr>
      </w:pPr>
      <w:r w:rsidRPr="00425CBD">
        <w:rPr>
          <w:rFonts w:ascii="Arial" w:hAnsi="Arial" w:cs="Arial"/>
          <w:sz w:val="24"/>
          <w:szCs w:val="24"/>
        </w:rPr>
        <w:t>Type</w:t>
      </w:r>
      <w:r w:rsidR="00571493" w:rsidRPr="00425CBD">
        <w:rPr>
          <w:rFonts w:ascii="Arial" w:hAnsi="Arial" w:cs="Arial"/>
          <w:sz w:val="24"/>
          <w:szCs w:val="24"/>
        </w:rPr>
        <w:t>s</w:t>
      </w:r>
      <w:r w:rsidRPr="00425CBD">
        <w:rPr>
          <w:rFonts w:ascii="Arial" w:hAnsi="Arial" w:cs="Arial"/>
          <w:sz w:val="24"/>
          <w:szCs w:val="24"/>
        </w:rPr>
        <w:t xml:space="preserve"> of alternative careers</w:t>
      </w:r>
    </w:p>
    <w:p w:rsidR="00AA6C91" w:rsidRDefault="00AA6C91" w:rsidP="008E2F37">
      <w:pPr>
        <w:spacing w:after="0" w:line="252" w:lineRule="auto"/>
        <w:jc w:val="both"/>
        <w:rPr>
          <w:rFonts w:ascii="Arial" w:hAnsi="Arial" w:cs="Arial"/>
          <w:sz w:val="24"/>
          <w:szCs w:val="24"/>
        </w:rPr>
      </w:pPr>
    </w:p>
    <w:p w:rsidR="00D20BED" w:rsidRPr="00425CBD" w:rsidRDefault="00EF1578" w:rsidP="008E2F37">
      <w:pPr>
        <w:spacing w:after="0" w:line="252" w:lineRule="auto"/>
        <w:jc w:val="both"/>
        <w:rPr>
          <w:rFonts w:ascii="Arial" w:hAnsi="Arial" w:cs="Arial"/>
          <w:sz w:val="24"/>
          <w:szCs w:val="24"/>
        </w:rPr>
      </w:pPr>
      <w:r w:rsidRPr="00425CBD">
        <w:rPr>
          <w:rFonts w:ascii="Arial" w:hAnsi="Arial" w:cs="Arial"/>
          <w:sz w:val="24"/>
          <w:szCs w:val="24"/>
        </w:rPr>
        <w:t>ISO informants</w:t>
      </w:r>
      <w:r w:rsidR="009265D5" w:rsidRPr="00425CBD">
        <w:rPr>
          <w:rFonts w:ascii="Arial" w:hAnsi="Arial" w:cs="Arial"/>
          <w:sz w:val="24"/>
          <w:szCs w:val="24"/>
        </w:rPr>
        <w:t xml:space="preserve"> stressed that the choice of alternative career will depend on the individual IEP and </w:t>
      </w:r>
      <w:r w:rsidRPr="00425CBD">
        <w:rPr>
          <w:rFonts w:ascii="Arial" w:hAnsi="Arial" w:cs="Arial"/>
          <w:sz w:val="24"/>
          <w:szCs w:val="24"/>
        </w:rPr>
        <w:t xml:space="preserve">also on </w:t>
      </w:r>
      <w:r w:rsidR="009265D5" w:rsidRPr="00425CBD">
        <w:rPr>
          <w:rFonts w:ascii="Arial" w:hAnsi="Arial" w:cs="Arial"/>
          <w:sz w:val="24"/>
          <w:szCs w:val="24"/>
        </w:rPr>
        <w:t xml:space="preserve">the availability of jobs.  </w:t>
      </w:r>
      <w:r w:rsidR="005A4348" w:rsidRPr="00425CBD">
        <w:rPr>
          <w:rFonts w:ascii="Arial" w:hAnsi="Arial" w:cs="Arial"/>
          <w:sz w:val="24"/>
          <w:szCs w:val="24"/>
        </w:rPr>
        <w:t xml:space="preserve">Other factors affecting choice of alternative careers </w:t>
      </w:r>
      <w:r w:rsidR="00D20BED" w:rsidRPr="00425CBD">
        <w:rPr>
          <w:rFonts w:ascii="Arial" w:hAnsi="Arial" w:cs="Arial"/>
          <w:sz w:val="24"/>
          <w:szCs w:val="24"/>
        </w:rPr>
        <w:t>mentioned</w:t>
      </w:r>
      <w:r w:rsidR="00EA6042" w:rsidRPr="00425CBD">
        <w:rPr>
          <w:rFonts w:ascii="Arial" w:hAnsi="Arial" w:cs="Arial"/>
          <w:sz w:val="24"/>
          <w:szCs w:val="24"/>
        </w:rPr>
        <w:t xml:space="preserve"> included </w:t>
      </w:r>
      <w:r w:rsidR="005A4348" w:rsidRPr="00425CBD">
        <w:rPr>
          <w:rFonts w:ascii="Arial" w:hAnsi="Arial" w:cs="Arial"/>
          <w:sz w:val="24"/>
          <w:szCs w:val="24"/>
        </w:rPr>
        <w:t>as</w:t>
      </w:r>
      <w:r w:rsidR="00D20BED" w:rsidRPr="00425CBD">
        <w:rPr>
          <w:rFonts w:ascii="Arial" w:hAnsi="Arial" w:cs="Arial"/>
          <w:sz w:val="24"/>
          <w:szCs w:val="24"/>
        </w:rPr>
        <w:t xml:space="preserve"> the </w:t>
      </w:r>
      <w:r w:rsidRPr="00425CBD">
        <w:rPr>
          <w:rFonts w:ascii="Arial" w:hAnsi="Arial" w:cs="Arial"/>
          <w:sz w:val="24"/>
          <w:szCs w:val="24"/>
        </w:rPr>
        <w:t>IEP</w:t>
      </w:r>
      <w:r w:rsidR="00D20BED" w:rsidRPr="00425CBD">
        <w:rPr>
          <w:rFonts w:ascii="Arial" w:hAnsi="Arial" w:cs="Arial"/>
          <w:sz w:val="24"/>
          <w:szCs w:val="24"/>
        </w:rPr>
        <w:t xml:space="preserve">’s </w:t>
      </w:r>
      <w:r w:rsidR="005A4348" w:rsidRPr="00425CBD">
        <w:rPr>
          <w:rFonts w:ascii="Arial" w:hAnsi="Arial" w:cs="Arial"/>
          <w:sz w:val="24"/>
          <w:szCs w:val="24"/>
        </w:rPr>
        <w:t>language ability and location</w:t>
      </w:r>
      <w:r w:rsidR="00D20BED" w:rsidRPr="00425CBD">
        <w:rPr>
          <w:rFonts w:ascii="Arial" w:hAnsi="Arial" w:cs="Arial"/>
          <w:sz w:val="24"/>
          <w:szCs w:val="24"/>
        </w:rPr>
        <w:t xml:space="preserve"> (some </w:t>
      </w:r>
      <w:r w:rsidR="00751FEC" w:rsidRPr="00425CBD">
        <w:rPr>
          <w:rFonts w:ascii="Arial" w:hAnsi="Arial" w:cs="Arial"/>
          <w:sz w:val="24"/>
          <w:szCs w:val="24"/>
        </w:rPr>
        <w:t>IEPs</w:t>
      </w:r>
      <w:r w:rsidR="00D20BED" w:rsidRPr="00425CBD">
        <w:rPr>
          <w:rFonts w:ascii="Arial" w:hAnsi="Arial" w:cs="Arial"/>
          <w:sz w:val="24"/>
          <w:szCs w:val="24"/>
        </w:rPr>
        <w:t xml:space="preserve"> cannot </w:t>
      </w:r>
      <w:r w:rsidR="005A4348" w:rsidRPr="00425CBD">
        <w:rPr>
          <w:rFonts w:ascii="Arial" w:hAnsi="Arial" w:cs="Arial"/>
          <w:sz w:val="24"/>
          <w:szCs w:val="24"/>
        </w:rPr>
        <w:t>move into remote or rural communities</w:t>
      </w:r>
      <w:r w:rsidR="00D20BED" w:rsidRPr="00425CBD">
        <w:rPr>
          <w:rFonts w:ascii="Arial" w:hAnsi="Arial" w:cs="Arial"/>
          <w:sz w:val="24"/>
          <w:szCs w:val="24"/>
        </w:rPr>
        <w:t>)</w:t>
      </w:r>
      <w:r w:rsidRPr="00425CBD">
        <w:rPr>
          <w:rFonts w:ascii="Arial" w:hAnsi="Arial" w:cs="Arial"/>
          <w:sz w:val="24"/>
          <w:szCs w:val="24"/>
        </w:rPr>
        <w:t>, the IEP’s circ</w:t>
      </w:r>
      <w:r w:rsidR="00D20BED" w:rsidRPr="00425CBD">
        <w:rPr>
          <w:rFonts w:ascii="Arial" w:hAnsi="Arial" w:cs="Arial"/>
          <w:sz w:val="24"/>
          <w:szCs w:val="24"/>
        </w:rPr>
        <w:t>umstances (e.g. security guard good temporary alternative for studying)</w:t>
      </w:r>
      <w:r w:rsidR="00FA6674" w:rsidRPr="00425CBD">
        <w:rPr>
          <w:rFonts w:ascii="Arial" w:hAnsi="Arial" w:cs="Arial"/>
          <w:sz w:val="24"/>
          <w:szCs w:val="24"/>
        </w:rPr>
        <w:t xml:space="preserve">. One </w:t>
      </w:r>
      <w:r w:rsidRPr="00425CBD">
        <w:rPr>
          <w:rFonts w:ascii="Arial" w:hAnsi="Arial" w:cs="Arial"/>
          <w:sz w:val="24"/>
          <w:szCs w:val="24"/>
        </w:rPr>
        <w:t xml:space="preserve">informant </w:t>
      </w:r>
      <w:r w:rsidR="00FA6674" w:rsidRPr="00425CBD">
        <w:rPr>
          <w:rFonts w:ascii="Arial" w:hAnsi="Arial" w:cs="Arial"/>
          <w:sz w:val="24"/>
          <w:szCs w:val="24"/>
        </w:rPr>
        <w:t xml:space="preserve">suggested that the term “alternative career” was not suitable as the alternatives pursued by IEPs may be temporary and may not pay at the same level as the original career. </w:t>
      </w:r>
      <w:r w:rsidRPr="00425CBD">
        <w:rPr>
          <w:rFonts w:ascii="Arial" w:hAnsi="Arial" w:cs="Arial"/>
          <w:sz w:val="24"/>
          <w:szCs w:val="24"/>
        </w:rPr>
        <w:t>It was also noted that IEPs may choose to pursue e</w:t>
      </w:r>
      <w:r w:rsidR="00FA6674" w:rsidRPr="00425CBD">
        <w:rPr>
          <w:rFonts w:ascii="Arial" w:hAnsi="Arial" w:cs="Arial"/>
          <w:sz w:val="24"/>
          <w:szCs w:val="24"/>
        </w:rPr>
        <w:t xml:space="preserve">ducation </w:t>
      </w:r>
      <w:r w:rsidRPr="00425CBD">
        <w:rPr>
          <w:rFonts w:ascii="Arial" w:hAnsi="Arial" w:cs="Arial"/>
          <w:sz w:val="24"/>
          <w:szCs w:val="24"/>
        </w:rPr>
        <w:t xml:space="preserve">as an alternative instead of making a career choice. </w:t>
      </w:r>
      <w:r w:rsidR="00FA6674" w:rsidRPr="00425CBD">
        <w:rPr>
          <w:rFonts w:ascii="Arial" w:hAnsi="Arial" w:cs="Arial"/>
          <w:sz w:val="24"/>
          <w:szCs w:val="24"/>
        </w:rPr>
        <w:t xml:space="preserve">This </w:t>
      </w:r>
      <w:r w:rsidRPr="00425CBD">
        <w:rPr>
          <w:rFonts w:ascii="Arial" w:hAnsi="Arial" w:cs="Arial"/>
          <w:sz w:val="24"/>
          <w:szCs w:val="24"/>
        </w:rPr>
        <w:t xml:space="preserve">informant </w:t>
      </w:r>
      <w:r w:rsidR="00FA6674" w:rsidRPr="00425CBD">
        <w:rPr>
          <w:rFonts w:ascii="Arial" w:hAnsi="Arial" w:cs="Arial"/>
          <w:sz w:val="24"/>
          <w:szCs w:val="24"/>
        </w:rPr>
        <w:t xml:space="preserve">suggested considering </w:t>
      </w:r>
      <w:r w:rsidRPr="00425CBD">
        <w:rPr>
          <w:rFonts w:ascii="Arial" w:hAnsi="Arial" w:cs="Arial"/>
          <w:sz w:val="24"/>
          <w:szCs w:val="24"/>
        </w:rPr>
        <w:t xml:space="preserve">the use of </w:t>
      </w:r>
      <w:r w:rsidR="00FA6674" w:rsidRPr="00425CBD">
        <w:rPr>
          <w:rFonts w:ascii="Arial" w:hAnsi="Arial" w:cs="Arial"/>
          <w:sz w:val="24"/>
          <w:szCs w:val="24"/>
        </w:rPr>
        <w:t>other terms such as parallel career, complementary career, or alternative starting point</w:t>
      </w:r>
      <w:r w:rsidRPr="00425CBD">
        <w:rPr>
          <w:rFonts w:ascii="Arial" w:hAnsi="Arial" w:cs="Arial"/>
          <w:sz w:val="24"/>
          <w:szCs w:val="24"/>
        </w:rPr>
        <w:t xml:space="preserve"> instead of “alternative career”</w:t>
      </w:r>
      <w:r w:rsidR="00FA6674" w:rsidRPr="00425CBD">
        <w:rPr>
          <w:rFonts w:ascii="Arial" w:hAnsi="Arial" w:cs="Arial"/>
          <w:sz w:val="24"/>
          <w:szCs w:val="24"/>
        </w:rPr>
        <w:t>.</w:t>
      </w:r>
    </w:p>
    <w:p w:rsidR="00AA6C91" w:rsidRDefault="00AA6C91" w:rsidP="008E2F37">
      <w:pPr>
        <w:spacing w:after="0" w:line="252" w:lineRule="auto"/>
        <w:jc w:val="both"/>
        <w:rPr>
          <w:rFonts w:ascii="Arial" w:hAnsi="Arial" w:cs="Arial"/>
          <w:sz w:val="24"/>
          <w:szCs w:val="24"/>
        </w:rPr>
      </w:pPr>
    </w:p>
    <w:p w:rsidR="00DB675E"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5" type="#_x0000_t202" style="position:absolute;left:0;text-align:left;margin-left:290.7pt;margin-top:3.8pt;width:174.55pt;height:91.9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“The reality is that some clients will never get back to their original career. Unless bridging is available right up front, the client can’t move into the occupation.”</w:t>
                  </w:r>
                </w:p>
              </w:txbxContent>
            </v:textbox>
            <w10:wrap type="square"/>
          </v:shape>
        </w:pict>
      </w:r>
      <w:r w:rsidR="00EA6042" w:rsidRPr="00425CBD">
        <w:rPr>
          <w:rFonts w:ascii="Arial" w:hAnsi="Arial" w:cs="Arial"/>
          <w:sz w:val="24"/>
          <w:szCs w:val="24"/>
        </w:rPr>
        <w:t xml:space="preserve">It was observed that the same barriers that may prevent an IEP from qualifying for a license in their original profession may apply to them finding an alternative career (e.g. language and communication skills). </w:t>
      </w:r>
      <w:r w:rsidR="00DB675E" w:rsidRPr="00425CBD">
        <w:rPr>
          <w:rFonts w:ascii="Arial" w:hAnsi="Arial" w:cs="Arial"/>
          <w:sz w:val="24"/>
          <w:szCs w:val="24"/>
        </w:rPr>
        <w:t xml:space="preserve">One informant observed that for someone that cannot get licensed immediately, it is best to work in something closely aligned or in the same environment and continue to move towards licensure (e.g. internationally educated physicians can work as laboratory researchers or as phlebotomists). She noted that often, the typical gap for IEPs is knowledge of the working environment. </w:t>
      </w:r>
    </w:p>
    <w:p w:rsidR="00AA6C91" w:rsidRDefault="00AA6C91" w:rsidP="008E2F37">
      <w:pPr>
        <w:spacing w:after="0" w:line="252" w:lineRule="auto"/>
        <w:jc w:val="both"/>
        <w:rPr>
          <w:rFonts w:ascii="Arial" w:hAnsi="Arial" w:cs="Arial"/>
          <w:sz w:val="24"/>
          <w:szCs w:val="24"/>
        </w:rPr>
      </w:pPr>
    </w:p>
    <w:p w:rsidR="00FA6674"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46" type="#_x0000_t202" style="position:absolute;left:0;text-align:left;margin-left:-3.1pt;margin-top:144.55pt;width:109.5pt;height:77.3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“Other regulated occupations do not have lower level of competencies.”</w:t>
                  </w:r>
                </w:p>
              </w:txbxContent>
            </v:textbox>
            <w10:wrap type="square"/>
          </v:shape>
        </w:pict>
      </w:r>
      <w:r w:rsidRPr="00166606">
        <w:rPr>
          <w:rFonts w:ascii="Arial" w:hAnsi="Arial" w:cs="Arial"/>
          <w:noProof/>
          <w:sz w:val="24"/>
          <w:szCs w:val="24"/>
          <w:lang w:eastAsia="en-CA"/>
        </w:rPr>
        <w:pict>
          <v:shape id="_x0000_s1047" type="#_x0000_t202" style="position:absolute;left:0;text-align:left;margin-left:293.4pt;margin-top:9.1pt;width:174.55pt;height:107.2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“Make sure that alternative work for internationally educated health professionals is in the health care system and as close to their profession as possible; this will have the best impact for the health care system.”</w:t>
                  </w:r>
                </w:p>
              </w:txbxContent>
            </v:textbox>
            <w10:wrap type="square"/>
          </v:shape>
        </w:pict>
      </w:r>
      <w:r w:rsidR="009265D5" w:rsidRPr="00425CBD">
        <w:rPr>
          <w:rFonts w:ascii="Arial" w:hAnsi="Arial" w:cs="Arial"/>
          <w:sz w:val="24"/>
          <w:szCs w:val="24"/>
        </w:rPr>
        <w:t>The alternative career that IEPs pursue may or may not be regulated</w:t>
      </w:r>
      <w:r w:rsidR="009944F0" w:rsidRPr="00425CBD">
        <w:rPr>
          <w:rFonts w:ascii="Arial" w:hAnsi="Arial" w:cs="Arial"/>
          <w:sz w:val="24"/>
          <w:szCs w:val="24"/>
        </w:rPr>
        <w:t xml:space="preserve"> (or may be in the process of being regulated)</w:t>
      </w:r>
      <w:r w:rsidR="009265D5" w:rsidRPr="00425CBD">
        <w:rPr>
          <w:rFonts w:ascii="Arial" w:hAnsi="Arial" w:cs="Arial"/>
          <w:sz w:val="24"/>
          <w:szCs w:val="24"/>
        </w:rPr>
        <w:t>.</w:t>
      </w:r>
      <w:r w:rsidR="00FA6674" w:rsidRPr="00425CBD">
        <w:rPr>
          <w:rFonts w:ascii="Arial" w:hAnsi="Arial" w:cs="Arial"/>
          <w:sz w:val="24"/>
          <w:szCs w:val="24"/>
        </w:rPr>
        <w:t xml:space="preserve"> </w:t>
      </w:r>
      <w:r w:rsidR="009265D5" w:rsidRPr="00425CBD">
        <w:rPr>
          <w:rFonts w:ascii="Arial" w:hAnsi="Arial" w:cs="Arial"/>
          <w:sz w:val="24"/>
          <w:szCs w:val="24"/>
        </w:rPr>
        <w:t xml:space="preserve">Not surprisingly, most </w:t>
      </w:r>
      <w:r w:rsidR="00EA6042" w:rsidRPr="00425CBD">
        <w:rPr>
          <w:rFonts w:ascii="Arial" w:hAnsi="Arial" w:cs="Arial"/>
          <w:sz w:val="24"/>
          <w:szCs w:val="24"/>
        </w:rPr>
        <w:t>informants</w:t>
      </w:r>
      <w:r w:rsidR="009265D5" w:rsidRPr="00425CBD">
        <w:rPr>
          <w:rFonts w:ascii="Arial" w:hAnsi="Arial" w:cs="Arial"/>
          <w:sz w:val="24"/>
          <w:szCs w:val="24"/>
        </w:rPr>
        <w:t xml:space="preserve"> agreed that it was easier to pursue non-regulated positions</w:t>
      </w:r>
      <w:r w:rsidR="00772311" w:rsidRPr="00425CBD">
        <w:rPr>
          <w:rFonts w:ascii="Arial" w:hAnsi="Arial" w:cs="Arial"/>
          <w:sz w:val="24"/>
          <w:szCs w:val="24"/>
        </w:rPr>
        <w:t xml:space="preserve"> as regulated positions may have requirements that IEPs lack.</w:t>
      </w:r>
      <w:r w:rsidR="00EA6042" w:rsidRPr="00425CBD">
        <w:rPr>
          <w:rFonts w:ascii="Arial" w:hAnsi="Arial" w:cs="Arial"/>
          <w:sz w:val="24"/>
          <w:szCs w:val="24"/>
        </w:rPr>
        <w:t xml:space="preserve"> </w:t>
      </w:r>
      <w:r w:rsidR="00DB675E" w:rsidRPr="00425CBD">
        <w:rPr>
          <w:rFonts w:ascii="Arial" w:hAnsi="Arial" w:cs="Arial"/>
          <w:sz w:val="24"/>
          <w:szCs w:val="24"/>
        </w:rPr>
        <w:t xml:space="preserve">One informant noted that the first goal is to place IEPs in their field, whether in a regulated or non-regulated occupation. </w:t>
      </w:r>
      <w:r w:rsidR="00EA6042" w:rsidRPr="00425CBD">
        <w:rPr>
          <w:rFonts w:ascii="Arial" w:hAnsi="Arial" w:cs="Arial"/>
          <w:sz w:val="24"/>
          <w:szCs w:val="24"/>
        </w:rPr>
        <w:t>One informant</w:t>
      </w:r>
      <w:r w:rsidR="00FA6674" w:rsidRPr="00425CBD">
        <w:rPr>
          <w:rFonts w:ascii="Arial" w:hAnsi="Arial" w:cs="Arial"/>
          <w:sz w:val="24"/>
          <w:szCs w:val="24"/>
        </w:rPr>
        <w:t xml:space="preserve"> </w:t>
      </w:r>
      <w:r w:rsidR="00DB675E" w:rsidRPr="00425CBD">
        <w:rPr>
          <w:rFonts w:ascii="Arial" w:hAnsi="Arial" w:cs="Arial"/>
          <w:sz w:val="24"/>
          <w:szCs w:val="24"/>
        </w:rPr>
        <w:t xml:space="preserve">observed </w:t>
      </w:r>
      <w:r w:rsidR="00FA6674" w:rsidRPr="00425CBD">
        <w:rPr>
          <w:rFonts w:ascii="Arial" w:hAnsi="Arial" w:cs="Arial"/>
          <w:sz w:val="24"/>
          <w:szCs w:val="24"/>
        </w:rPr>
        <w:t>that an alternative career in an assisting role (pharmac</w:t>
      </w:r>
      <w:r w:rsidR="00EA6042" w:rsidRPr="00425CBD">
        <w:rPr>
          <w:rFonts w:ascii="Arial" w:hAnsi="Arial" w:cs="Arial"/>
          <w:sz w:val="24"/>
          <w:szCs w:val="24"/>
        </w:rPr>
        <w:t>y assistants</w:t>
      </w:r>
      <w:r w:rsidR="00FA6674" w:rsidRPr="00425CBD">
        <w:rPr>
          <w:rFonts w:ascii="Arial" w:hAnsi="Arial" w:cs="Arial"/>
          <w:sz w:val="24"/>
          <w:szCs w:val="24"/>
        </w:rPr>
        <w:t>, med</w:t>
      </w:r>
      <w:r w:rsidR="00EA6042" w:rsidRPr="00425CBD">
        <w:rPr>
          <w:rFonts w:ascii="Arial" w:hAnsi="Arial" w:cs="Arial"/>
          <w:sz w:val="24"/>
          <w:szCs w:val="24"/>
        </w:rPr>
        <w:t>ical</w:t>
      </w:r>
      <w:r w:rsidR="00FA6674" w:rsidRPr="00425CBD">
        <w:rPr>
          <w:rFonts w:ascii="Arial" w:hAnsi="Arial" w:cs="Arial"/>
          <w:sz w:val="24"/>
          <w:szCs w:val="24"/>
        </w:rPr>
        <w:t xml:space="preserve"> lab</w:t>
      </w:r>
      <w:r w:rsidR="00EA6042" w:rsidRPr="00425CBD">
        <w:rPr>
          <w:rFonts w:ascii="Arial" w:hAnsi="Arial" w:cs="Arial"/>
          <w:sz w:val="24"/>
          <w:szCs w:val="24"/>
        </w:rPr>
        <w:t>oratory assistants, or</w:t>
      </w:r>
      <w:r w:rsidR="00FA6674" w:rsidRPr="00425CBD">
        <w:rPr>
          <w:rFonts w:ascii="Arial" w:hAnsi="Arial" w:cs="Arial"/>
          <w:sz w:val="24"/>
          <w:szCs w:val="24"/>
        </w:rPr>
        <w:t xml:space="preserve"> nursing) is the best way to get an internationally-educated health professional in the health care field.  </w:t>
      </w:r>
      <w:r w:rsidR="00DB675E" w:rsidRPr="00425CBD">
        <w:rPr>
          <w:rFonts w:ascii="Arial" w:hAnsi="Arial" w:cs="Arial"/>
          <w:sz w:val="24"/>
          <w:szCs w:val="24"/>
        </w:rPr>
        <w:t xml:space="preserve">Another informant related that her organization will normally present non-regulated roles related to the original field as alternatives to IEPs (e.g. pharmacist technicians for pharmacists, dental assistants for dentists, clinical associate or assistant for physicians). She observed that some previously non-regulated professions have become regulated (e.g. pharmacy technicians) over the course of time. </w:t>
      </w:r>
      <w:r w:rsidR="00FA6674" w:rsidRPr="00425CBD">
        <w:rPr>
          <w:rFonts w:ascii="Arial" w:hAnsi="Arial" w:cs="Arial"/>
          <w:sz w:val="24"/>
          <w:szCs w:val="24"/>
        </w:rPr>
        <w:t xml:space="preserve">Another possibility mentioned was another occupational level within a </w:t>
      </w:r>
      <w:r w:rsidR="00DB675E" w:rsidRPr="00425CBD">
        <w:rPr>
          <w:rFonts w:ascii="Arial" w:hAnsi="Arial" w:cs="Arial"/>
          <w:sz w:val="24"/>
          <w:szCs w:val="24"/>
        </w:rPr>
        <w:t xml:space="preserve">regulated </w:t>
      </w:r>
      <w:r w:rsidR="00FA6674" w:rsidRPr="00425CBD">
        <w:rPr>
          <w:rFonts w:ascii="Arial" w:hAnsi="Arial" w:cs="Arial"/>
          <w:sz w:val="24"/>
          <w:szCs w:val="24"/>
        </w:rPr>
        <w:t xml:space="preserve">profession (e.g. </w:t>
      </w:r>
      <w:r w:rsidR="00DB675E" w:rsidRPr="00425CBD">
        <w:rPr>
          <w:rFonts w:ascii="Arial" w:hAnsi="Arial" w:cs="Arial"/>
          <w:sz w:val="24"/>
          <w:szCs w:val="24"/>
        </w:rPr>
        <w:t>licensed practical nurses within nursing</w:t>
      </w:r>
      <w:r w:rsidR="00FA6674" w:rsidRPr="00425CBD">
        <w:rPr>
          <w:rFonts w:ascii="Arial" w:hAnsi="Arial" w:cs="Arial"/>
          <w:sz w:val="24"/>
          <w:szCs w:val="24"/>
        </w:rPr>
        <w:t xml:space="preserve">), although it was noted that in some cases, the IEP may not really be pursuing an “alternative” career but </w:t>
      </w:r>
      <w:r w:rsidR="00DB675E" w:rsidRPr="00425CBD">
        <w:rPr>
          <w:rFonts w:ascii="Arial" w:hAnsi="Arial" w:cs="Arial"/>
          <w:sz w:val="24"/>
          <w:szCs w:val="24"/>
        </w:rPr>
        <w:t xml:space="preserve">one which is closer in scope to his/her original profession. </w:t>
      </w:r>
    </w:p>
    <w:p w:rsidR="00AA6C91" w:rsidRDefault="00AA6C91" w:rsidP="008E2F37">
      <w:pPr>
        <w:spacing w:after="0" w:line="252" w:lineRule="auto"/>
        <w:jc w:val="both"/>
        <w:rPr>
          <w:rFonts w:ascii="Arial" w:hAnsi="Arial" w:cs="Arial"/>
          <w:sz w:val="24"/>
          <w:szCs w:val="24"/>
        </w:rPr>
      </w:pPr>
    </w:p>
    <w:p w:rsidR="008160BB" w:rsidRPr="00425CBD" w:rsidRDefault="008160BB" w:rsidP="008E2F37">
      <w:pPr>
        <w:spacing w:after="0" w:line="252" w:lineRule="auto"/>
        <w:jc w:val="both"/>
        <w:rPr>
          <w:rFonts w:ascii="Arial" w:hAnsi="Arial" w:cs="Arial"/>
          <w:sz w:val="24"/>
          <w:szCs w:val="24"/>
        </w:rPr>
      </w:pPr>
      <w:r w:rsidRPr="00425CBD">
        <w:rPr>
          <w:rFonts w:ascii="Arial" w:hAnsi="Arial" w:cs="Arial"/>
          <w:sz w:val="24"/>
          <w:szCs w:val="24"/>
        </w:rPr>
        <w:t xml:space="preserve">A few </w:t>
      </w:r>
      <w:r w:rsidR="00DB675E" w:rsidRPr="00425CBD">
        <w:rPr>
          <w:rFonts w:ascii="Arial" w:hAnsi="Arial" w:cs="Arial"/>
          <w:sz w:val="24"/>
          <w:szCs w:val="24"/>
        </w:rPr>
        <w:t>informants</w:t>
      </w:r>
      <w:r w:rsidRPr="00425CBD">
        <w:rPr>
          <w:rFonts w:ascii="Arial" w:hAnsi="Arial" w:cs="Arial"/>
          <w:sz w:val="24"/>
          <w:szCs w:val="24"/>
        </w:rPr>
        <w:t xml:space="preserve"> noted that alternative career options may be new to the IEPs and may not have been evident in their countries of origin. For example, </w:t>
      </w:r>
      <w:r w:rsidR="00DB675E" w:rsidRPr="00425CBD">
        <w:rPr>
          <w:rFonts w:ascii="Arial" w:hAnsi="Arial" w:cs="Arial"/>
          <w:sz w:val="24"/>
          <w:szCs w:val="24"/>
        </w:rPr>
        <w:t xml:space="preserve">alternatives for </w:t>
      </w:r>
      <w:r w:rsidR="00F9644E" w:rsidRPr="00425CBD">
        <w:rPr>
          <w:rFonts w:ascii="Arial" w:hAnsi="Arial" w:cs="Arial"/>
          <w:sz w:val="24"/>
          <w:szCs w:val="24"/>
        </w:rPr>
        <w:t>pediatrician</w:t>
      </w:r>
      <w:r w:rsidRPr="00425CBD">
        <w:rPr>
          <w:rFonts w:ascii="Arial" w:hAnsi="Arial" w:cs="Arial"/>
          <w:sz w:val="24"/>
          <w:szCs w:val="24"/>
        </w:rPr>
        <w:t xml:space="preserve">s might </w:t>
      </w:r>
      <w:r w:rsidR="00DB675E" w:rsidRPr="00425CBD">
        <w:rPr>
          <w:rFonts w:ascii="Arial" w:hAnsi="Arial" w:cs="Arial"/>
          <w:sz w:val="24"/>
          <w:szCs w:val="24"/>
        </w:rPr>
        <w:t xml:space="preserve">include </w:t>
      </w:r>
      <w:r w:rsidR="00F9644E" w:rsidRPr="00425CBD">
        <w:rPr>
          <w:rFonts w:ascii="Arial" w:hAnsi="Arial" w:cs="Arial"/>
          <w:sz w:val="24"/>
          <w:szCs w:val="24"/>
        </w:rPr>
        <w:t xml:space="preserve">working with autistic children, </w:t>
      </w:r>
      <w:r w:rsidR="00DB675E" w:rsidRPr="00425CBD">
        <w:rPr>
          <w:rFonts w:ascii="Arial" w:hAnsi="Arial" w:cs="Arial"/>
          <w:sz w:val="24"/>
          <w:szCs w:val="24"/>
        </w:rPr>
        <w:t xml:space="preserve">or as a </w:t>
      </w:r>
      <w:r w:rsidR="00F9644E" w:rsidRPr="00425CBD">
        <w:rPr>
          <w:rFonts w:ascii="Arial" w:hAnsi="Arial" w:cs="Arial"/>
          <w:sz w:val="24"/>
          <w:szCs w:val="24"/>
        </w:rPr>
        <w:t xml:space="preserve">lactation </w:t>
      </w:r>
      <w:r w:rsidR="00DB675E" w:rsidRPr="00425CBD">
        <w:rPr>
          <w:rFonts w:ascii="Arial" w:hAnsi="Arial" w:cs="Arial"/>
          <w:sz w:val="24"/>
          <w:szCs w:val="24"/>
        </w:rPr>
        <w:t xml:space="preserve">or </w:t>
      </w:r>
      <w:r w:rsidR="00F9644E" w:rsidRPr="00425CBD">
        <w:rPr>
          <w:rFonts w:ascii="Arial" w:hAnsi="Arial" w:cs="Arial"/>
          <w:sz w:val="24"/>
          <w:szCs w:val="24"/>
        </w:rPr>
        <w:t>genetics counsellor</w:t>
      </w:r>
      <w:r w:rsidRPr="00425CBD">
        <w:rPr>
          <w:rFonts w:ascii="Arial" w:hAnsi="Arial" w:cs="Arial"/>
          <w:sz w:val="24"/>
          <w:szCs w:val="24"/>
        </w:rPr>
        <w:t xml:space="preserve">. In some countries, one occupation may combine several occupational categories that exist in Canada.   </w:t>
      </w:r>
    </w:p>
    <w:p w:rsidR="00AA6C91" w:rsidRDefault="00AA6C91" w:rsidP="008E2F37">
      <w:pPr>
        <w:spacing w:after="0" w:line="252" w:lineRule="auto"/>
        <w:jc w:val="both"/>
        <w:rPr>
          <w:rFonts w:ascii="Arial" w:hAnsi="Arial" w:cs="Arial"/>
          <w:sz w:val="24"/>
          <w:szCs w:val="24"/>
        </w:rPr>
      </w:pPr>
    </w:p>
    <w:p w:rsidR="00E10EE3" w:rsidRPr="00425CBD" w:rsidRDefault="00FA6674" w:rsidP="008E2F37">
      <w:pPr>
        <w:spacing w:after="0" w:line="252" w:lineRule="auto"/>
        <w:jc w:val="both"/>
        <w:rPr>
          <w:rFonts w:ascii="Arial" w:hAnsi="Arial" w:cs="Arial"/>
          <w:sz w:val="24"/>
          <w:szCs w:val="24"/>
        </w:rPr>
      </w:pPr>
      <w:r w:rsidRPr="00425CBD">
        <w:rPr>
          <w:rFonts w:ascii="Arial" w:hAnsi="Arial" w:cs="Arial"/>
          <w:sz w:val="24"/>
          <w:szCs w:val="24"/>
        </w:rPr>
        <w:t>One contact stated that choices of alternative carers are “o</w:t>
      </w:r>
      <w:r w:rsidR="00E10EE3" w:rsidRPr="00425CBD">
        <w:rPr>
          <w:rFonts w:ascii="Arial" w:hAnsi="Arial" w:cs="Arial"/>
          <w:sz w:val="24"/>
          <w:szCs w:val="24"/>
        </w:rPr>
        <w:t>nly limited by imagination</w:t>
      </w:r>
      <w:r w:rsidR="00DA45AD" w:rsidRPr="00425CBD">
        <w:rPr>
          <w:rFonts w:ascii="Arial" w:hAnsi="Arial" w:cs="Arial"/>
          <w:sz w:val="24"/>
          <w:szCs w:val="24"/>
        </w:rPr>
        <w:t>”</w:t>
      </w:r>
      <w:r w:rsidRPr="00425CBD">
        <w:rPr>
          <w:rFonts w:ascii="Arial" w:hAnsi="Arial" w:cs="Arial"/>
          <w:sz w:val="24"/>
          <w:szCs w:val="24"/>
        </w:rPr>
        <w:t xml:space="preserve">, and suggested that alternative careers can be related to the profession in in other non-related fields, where the same skills are required. </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F9644E" w:rsidRPr="00425CBD" w:rsidRDefault="00F9644E"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Challenges</w:t>
      </w:r>
    </w:p>
    <w:p w:rsidR="00AA6C91" w:rsidRDefault="00AA6C91" w:rsidP="008E2F37">
      <w:pPr>
        <w:spacing w:after="0" w:line="252" w:lineRule="auto"/>
        <w:jc w:val="both"/>
        <w:rPr>
          <w:rFonts w:ascii="Arial" w:hAnsi="Arial" w:cs="Arial"/>
          <w:sz w:val="24"/>
          <w:szCs w:val="24"/>
        </w:rPr>
      </w:pPr>
    </w:p>
    <w:p w:rsidR="00B9018F" w:rsidRDefault="00B9018F" w:rsidP="008E2F37">
      <w:pPr>
        <w:spacing w:after="0" w:line="252" w:lineRule="auto"/>
        <w:jc w:val="both"/>
        <w:rPr>
          <w:rFonts w:ascii="Arial" w:hAnsi="Arial" w:cs="Arial"/>
          <w:sz w:val="24"/>
          <w:szCs w:val="24"/>
        </w:rPr>
      </w:pPr>
      <w:r w:rsidRPr="00425CBD">
        <w:rPr>
          <w:rFonts w:ascii="Arial" w:hAnsi="Arial" w:cs="Arial"/>
          <w:sz w:val="24"/>
          <w:szCs w:val="24"/>
        </w:rPr>
        <w:t xml:space="preserve">The </w:t>
      </w:r>
      <w:r w:rsidR="007C4F94" w:rsidRPr="00425CBD">
        <w:rPr>
          <w:rFonts w:ascii="Arial" w:hAnsi="Arial" w:cs="Arial"/>
          <w:sz w:val="24"/>
          <w:szCs w:val="24"/>
        </w:rPr>
        <w:t xml:space="preserve">ISOs interviewed identified </w:t>
      </w:r>
      <w:r w:rsidR="00316846" w:rsidRPr="00425CBD">
        <w:rPr>
          <w:rFonts w:ascii="Arial" w:hAnsi="Arial" w:cs="Arial"/>
          <w:sz w:val="24"/>
          <w:szCs w:val="24"/>
        </w:rPr>
        <w:t xml:space="preserve">the following </w:t>
      </w:r>
      <w:r w:rsidRPr="00425CBD">
        <w:rPr>
          <w:rFonts w:ascii="Arial" w:hAnsi="Arial" w:cs="Arial"/>
          <w:sz w:val="24"/>
          <w:szCs w:val="24"/>
        </w:rPr>
        <w:t>challenges</w:t>
      </w:r>
      <w:r w:rsidR="007C4F94" w:rsidRPr="00425CBD">
        <w:rPr>
          <w:rFonts w:ascii="Arial" w:hAnsi="Arial" w:cs="Arial"/>
          <w:sz w:val="24"/>
          <w:szCs w:val="24"/>
        </w:rPr>
        <w:t xml:space="preserve"> faced in developing and offeri</w:t>
      </w:r>
      <w:r w:rsidR="00316846" w:rsidRPr="00425CBD">
        <w:rPr>
          <w:rFonts w:ascii="Arial" w:hAnsi="Arial" w:cs="Arial"/>
          <w:sz w:val="24"/>
          <w:szCs w:val="24"/>
        </w:rPr>
        <w:t>ng alternative career supports</w:t>
      </w:r>
      <w:r w:rsidR="00571493" w:rsidRPr="00425CBD">
        <w:rPr>
          <w:rFonts w:ascii="Arial" w:hAnsi="Arial" w:cs="Arial"/>
          <w:sz w:val="24"/>
          <w:szCs w:val="24"/>
        </w:rPr>
        <w:t>:</w:t>
      </w:r>
    </w:p>
    <w:p w:rsidR="00AA6C91" w:rsidRPr="00425CBD" w:rsidRDefault="00AA6C91" w:rsidP="008E2F37">
      <w:pPr>
        <w:spacing w:after="0" w:line="252" w:lineRule="auto"/>
        <w:jc w:val="both"/>
        <w:rPr>
          <w:rFonts w:ascii="Arial" w:hAnsi="Arial" w:cs="Arial"/>
          <w:sz w:val="24"/>
          <w:szCs w:val="24"/>
        </w:rPr>
      </w:pPr>
    </w:p>
    <w:p w:rsidR="004A4D73" w:rsidRPr="00425CBD" w:rsidRDefault="00DB675E" w:rsidP="008E2F37">
      <w:pPr>
        <w:pStyle w:val="ListParagraph"/>
        <w:numPr>
          <w:ilvl w:val="0"/>
          <w:numId w:val="54"/>
        </w:numPr>
        <w:spacing w:after="0" w:line="252" w:lineRule="auto"/>
        <w:contextualSpacing w:val="0"/>
        <w:jc w:val="both"/>
        <w:rPr>
          <w:rFonts w:ascii="Arial" w:hAnsi="Arial" w:cs="Arial"/>
          <w:sz w:val="24"/>
          <w:szCs w:val="24"/>
        </w:rPr>
      </w:pPr>
      <w:r w:rsidRPr="00425CBD">
        <w:rPr>
          <w:rFonts w:ascii="Arial" w:hAnsi="Arial" w:cs="Arial"/>
          <w:i/>
          <w:sz w:val="24"/>
          <w:szCs w:val="24"/>
        </w:rPr>
        <w:t>IEP</w:t>
      </w:r>
      <w:r w:rsidR="00B9018F" w:rsidRPr="00425CBD">
        <w:rPr>
          <w:rFonts w:ascii="Arial" w:hAnsi="Arial" w:cs="Arial"/>
          <w:i/>
          <w:sz w:val="24"/>
          <w:szCs w:val="24"/>
        </w:rPr>
        <w:t>-related challenges</w:t>
      </w:r>
      <w:r w:rsidR="00571493" w:rsidRPr="00425CBD">
        <w:rPr>
          <w:rFonts w:ascii="Arial" w:hAnsi="Arial" w:cs="Arial"/>
          <w:i/>
          <w:sz w:val="24"/>
          <w:szCs w:val="24"/>
        </w:rPr>
        <w:t xml:space="preserve">: </w:t>
      </w:r>
      <w:r w:rsidR="00C528A1" w:rsidRPr="00425CBD">
        <w:rPr>
          <w:rFonts w:ascii="Arial" w:hAnsi="Arial" w:cs="Arial"/>
          <w:sz w:val="24"/>
          <w:szCs w:val="24"/>
        </w:rPr>
        <w:t>T</w:t>
      </w:r>
      <w:r w:rsidR="007A09B9" w:rsidRPr="00425CBD">
        <w:rPr>
          <w:rFonts w:ascii="Arial" w:hAnsi="Arial" w:cs="Arial"/>
          <w:sz w:val="24"/>
          <w:szCs w:val="24"/>
        </w:rPr>
        <w:t xml:space="preserve">hese include </w:t>
      </w:r>
      <w:r w:rsidRPr="00425CBD">
        <w:rPr>
          <w:rFonts w:ascii="Arial" w:hAnsi="Arial" w:cs="Arial"/>
          <w:sz w:val="24"/>
          <w:szCs w:val="24"/>
        </w:rPr>
        <w:t>IEP</w:t>
      </w:r>
      <w:r w:rsidR="00090DDA" w:rsidRPr="00425CBD">
        <w:rPr>
          <w:rFonts w:ascii="Arial" w:hAnsi="Arial" w:cs="Arial"/>
          <w:sz w:val="24"/>
          <w:szCs w:val="24"/>
        </w:rPr>
        <w:t>s’ language ability,</w:t>
      </w:r>
      <w:r w:rsidR="00125D51" w:rsidRPr="00425CBD">
        <w:rPr>
          <w:rFonts w:ascii="Arial" w:hAnsi="Arial" w:cs="Arial"/>
          <w:sz w:val="24"/>
          <w:szCs w:val="24"/>
        </w:rPr>
        <w:t xml:space="preserve"> </w:t>
      </w:r>
      <w:r w:rsidR="00090DDA" w:rsidRPr="00425CBD">
        <w:rPr>
          <w:rFonts w:ascii="Arial" w:hAnsi="Arial" w:cs="Arial"/>
          <w:sz w:val="24"/>
          <w:szCs w:val="24"/>
        </w:rPr>
        <w:t>cultural competency</w:t>
      </w:r>
      <w:r w:rsidR="00125D51" w:rsidRPr="00425CBD">
        <w:rPr>
          <w:rFonts w:ascii="Arial" w:hAnsi="Arial" w:cs="Arial"/>
          <w:sz w:val="24"/>
          <w:szCs w:val="24"/>
        </w:rPr>
        <w:t xml:space="preserve">, </w:t>
      </w:r>
      <w:r w:rsidR="00090DDA" w:rsidRPr="00425CBD">
        <w:rPr>
          <w:rFonts w:ascii="Arial" w:hAnsi="Arial" w:cs="Arial"/>
          <w:sz w:val="24"/>
          <w:szCs w:val="24"/>
        </w:rPr>
        <w:t>basic employment skills</w:t>
      </w:r>
      <w:r w:rsidR="007A09B9" w:rsidRPr="00425CBD">
        <w:rPr>
          <w:rFonts w:ascii="Arial" w:hAnsi="Arial" w:cs="Arial"/>
          <w:sz w:val="24"/>
          <w:szCs w:val="24"/>
        </w:rPr>
        <w:t xml:space="preserve">, </w:t>
      </w:r>
      <w:r w:rsidR="00D628D4" w:rsidRPr="00425CBD">
        <w:rPr>
          <w:rFonts w:ascii="Arial" w:hAnsi="Arial" w:cs="Arial"/>
          <w:sz w:val="24"/>
          <w:szCs w:val="24"/>
        </w:rPr>
        <w:t xml:space="preserve">unfamiliarity with job search and </w:t>
      </w:r>
      <w:r w:rsidR="007A09B9" w:rsidRPr="00425CBD">
        <w:rPr>
          <w:rFonts w:ascii="Arial" w:hAnsi="Arial" w:cs="Arial"/>
          <w:sz w:val="24"/>
          <w:szCs w:val="24"/>
        </w:rPr>
        <w:t xml:space="preserve">the </w:t>
      </w:r>
      <w:r w:rsidR="00D628D4" w:rsidRPr="00425CBD">
        <w:rPr>
          <w:rFonts w:ascii="Arial" w:hAnsi="Arial" w:cs="Arial"/>
          <w:sz w:val="24"/>
          <w:szCs w:val="24"/>
        </w:rPr>
        <w:t>labour market</w:t>
      </w:r>
      <w:r w:rsidR="007A09B9" w:rsidRPr="00425CBD">
        <w:rPr>
          <w:rFonts w:ascii="Arial" w:hAnsi="Arial" w:cs="Arial"/>
          <w:sz w:val="24"/>
          <w:szCs w:val="24"/>
        </w:rPr>
        <w:t xml:space="preserve">, </w:t>
      </w:r>
      <w:r w:rsidR="00B13C10" w:rsidRPr="00425CBD">
        <w:rPr>
          <w:rFonts w:ascii="Arial" w:hAnsi="Arial" w:cs="Arial"/>
          <w:sz w:val="24"/>
          <w:szCs w:val="24"/>
        </w:rPr>
        <w:t>lack of time (</w:t>
      </w:r>
      <w:r w:rsidRPr="00425CBD">
        <w:rPr>
          <w:rFonts w:ascii="Arial" w:hAnsi="Arial" w:cs="Arial"/>
          <w:sz w:val="24"/>
          <w:szCs w:val="24"/>
        </w:rPr>
        <w:t xml:space="preserve">the IEP </w:t>
      </w:r>
      <w:r w:rsidR="00B13C10" w:rsidRPr="00425CBD">
        <w:rPr>
          <w:rFonts w:ascii="Arial" w:hAnsi="Arial" w:cs="Arial"/>
          <w:sz w:val="24"/>
          <w:szCs w:val="24"/>
        </w:rPr>
        <w:t xml:space="preserve">may be working and can only attend programs on weekend or when they are laid off). </w:t>
      </w:r>
      <w:r w:rsidRPr="00425CBD">
        <w:rPr>
          <w:rFonts w:ascii="Arial" w:hAnsi="Arial" w:cs="Arial"/>
          <w:sz w:val="24"/>
          <w:szCs w:val="24"/>
        </w:rPr>
        <w:t xml:space="preserve">Informants </w:t>
      </w:r>
      <w:r w:rsidR="00B13C10" w:rsidRPr="00425CBD">
        <w:rPr>
          <w:rFonts w:ascii="Arial" w:hAnsi="Arial" w:cs="Arial"/>
          <w:sz w:val="24"/>
          <w:szCs w:val="24"/>
        </w:rPr>
        <w:t>also mentioned the n</w:t>
      </w:r>
      <w:r w:rsidR="00D628D4" w:rsidRPr="00425CBD">
        <w:rPr>
          <w:rFonts w:ascii="Arial" w:hAnsi="Arial" w:cs="Arial"/>
          <w:sz w:val="24"/>
          <w:szCs w:val="24"/>
        </w:rPr>
        <w:t xml:space="preserve">eed to keep </w:t>
      </w:r>
      <w:r w:rsidR="00751FEC" w:rsidRPr="00425CBD">
        <w:rPr>
          <w:rFonts w:ascii="Arial" w:hAnsi="Arial" w:cs="Arial"/>
          <w:sz w:val="24"/>
          <w:szCs w:val="24"/>
        </w:rPr>
        <w:t xml:space="preserve">IEP </w:t>
      </w:r>
      <w:r w:rsidR="00D628D4" w:rsidRPr="00425CBD">
        <w:rPr>
          <w:rFonts w:ascii="Arial" w:hAnsi="Arial" w:cs="Arial"/>
          <w:sz w:val="24"/>
          <w:szCs w:val="24"/>
        </w:rPr>
        <w:t>client</w:t>
      </w:r>
      <w:r w:rsidR="00266097" w:rsidRPr="00425CBD">
        <w:rPr>
          <w:rFonts w:ascii="Arial" w:hAnsi="Arial" w:cs="Arial"/>
          <w:sz w:val="24"/>
          <w:szCs w:val="24"/>
        </w:rPr>
        <w:t>s</w:t>
      </w:r>
      <w:r w:rsidR="00D628D4" w:rsidRPr="00425CBD">
        <w:rPr>
          <w:rFonts w:ascii="Arial" w:hAnsi="Arial" w:cs="Arial"/>
          <w:sz w:val="24"/>
          <w:szCs w:val="24"/>
        </w:rPr>
        <w:t xml:space="preserve"> motivated</w:t>
      </w:r>
      <w:r w:rsidR="00B13C10" w:rsidRPr="00425CBD">
        <w:rPr>
          <w:rFonts w:ascii="Arial" w:hAnsi="Arial" w:cs="Arial"/>
          <w:sz w:val="24"/>
          <w:szCs w:val="24"/>
        </w:rPr>
        <w:t>, and to m</w:t>
      </w:r>
      <w:r w:rsidR="007A09B9" w:rsidRPr="00425CBD">
        <w:rPr>
          <w:rFonts w:ascii="Arial" w:hAnsi="Arial" w:cs="Arial"/>
          <w:sz w:val="24"/>
          <w:szCs w:val="24"/>
        </w:rPr>
        <w:t>anag</w:t>
      </w:r>
      <w:r w:rsidR="00B13C10" w:rsidRPr="00425CBD">
        <w:rPr>
          <w:rFonts w:ascii="Arial" w:hAnsi="Arial" w:cs="Arial"/>
          <w:sz w:val="24"/>
          <w:szCs w:val="24"/>
        </w:rPr>
        <w:t>e</w:t>
      </w:r>
      <w:r w:rsidR="007A09B9" w:rsidRPr="00425CBD">
        <w:rPr>
          <w:rFonts w:ascii="Arial" w:hAnsi="Arial" w:cs="Arial"/>
          <w:sz w:val="24"/>
          <w:szCs w:val="24"/>
        </w:rPr>
        <w:t xml:space="preserve"> client expectation</w:t>
      </w:r>
      <w:r w:rsidR="00B13C10" w:rsidRPr="00425CBD">
        <w:rPr>
          <w:rFonts w:ascii="Arial" w:hAnsi="Arial" w:cs="Arial"/>
          <w:sz w:val="24"/>
          <w:szCs w:val="24"/>
        </w:rPr>
        <w:t xml:space="preserve">s and </w:t>
      </w:r>
      <w:r w:rsidRPr="00425CBD">
        <w:rPr>
          <w:rFonts w:ascii="Arial" w:hAnsi="Arial" w:cs="Arial"/>
          <w:sz w:val="24"/>
          <w:szCs w:val="24"/>
        </w:rPr>
        <w:t xml:space="preserve">possible </w:t>
      </w:r>
      <w:r w:rsidR="00B13C10" w:rsidRPr="00425CBD">
        <w:rPr>
          <w:rFonts w:ascii="Arial" w:hAnsi="Arial" w:cs="Arial"/>
          <w:sz w:val="24"/>
          <w:szCs w:val="24"/>
        </w:rPr>
        <w:t>resistance to alternative careers.</w:t>
      </w:r>
    </w:p>
    <w:p w:rsidR="000B479A" w:rsidRPr="00425CBD" w:rsidRDefault="00166606" w:rsidP="008E2F37">
      <w:pPr>
        <w:pStyle w:val="ListParagraph"/>
        <w:numPr>
          <w:ilvl w:val="0"/>
          <w:numId w:val="54"/>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48" type="#_x0000_t202" style="position:absolute;left:0;text-align:left;margin-left:367.65pt;margin-top:4.4pt;width:104.15pt;height:67.3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" fillcolor="#ddd8c2 [2894]" strokecolor="#f2f2f2 [3052]" strokeweight="3.75pt">
            <v:textbox>
              <w:txbxContent>
                <w:p w:rsidR="00A2682B" w:rsidRPr="00A77994" w:rsidRDefault="00A2682B" w:rsidP="008E2F37">
                  <w:pPr>
                    <w:jc w:val="center"/>
                    <w:rPr>
                      <w:rFonts w:ascii="Arial" w:hAnsi="Arial" w:cs="Arial"/>
                      <w:i/>
                      <w:sz w:val="20"/>
                    </w:rPr>
                  </w:pPr>
                  <w:r w:rsidRPr="008E2F37">
                    <w:rPr>
                      <w:rFonts w:ascii="Arial" w:hAnsi="Arial" w:cs="Arial"/>
                      <w:i/>
                      <w:sz w:val="20"/>
                    </w:rPr>
                    <w:t>“Cross-cultural training is needed for clients and employers.”</w:t>
                  </w:r>
                </w:p>
              </w:txbxContent>
            </v:textbox>
            <w10:wrap type="square"/>
          </v:shape>
        </w:pict>
      </w:r>
      <w:r w:rsidR="00B9018F" w:rsidRPr="00425CBD">
        <w:rPr>
          <w:rFonts w:ascii="Arial" w:hAnsi="Arial" w:cs="Arial"/>
          <w:i/>
          <w:sz w:val="24"/>
          <w:szCs w:val="24"/>
        </w:rPr>
        <w:t>Working with employers:</w:t>
      </w:r>
      <w:r w:rsidR="00316846" w:rsidRPr="00425CBD">
        <w:rPr>
          <w:rFonts w:ascii="Arial" w:hAnsi="Arial" w:cs="Arial"/>
          <w:i/>
          <w:sz w:val="24"/>
          <w:szCs w:val="24"/>
        </w:rPr>
        <w:t xml:space="preserve"> </w:t>
      </w:r>
      <w:r w:rsidR="00DB675E" w:rsidRPr="00425CBD">
        <w:rPr>
          <w:rFonts w:ascii="Arial" w:hAnsi="Arial" w:cs="Arial"/>
          <w:sz w:val="24"/>
          <w:szCs w:val="24"/>
        </w:rPr>
        <w:t>Several informants</w:t>
      </w:r>
      <w:r w:rsidR="000B479A" w:rsidRPr="00425CBD">
        <w:rPr>
          <w:rFonts w:ascii="Arial" w:hAnsi="Arial" w:cs="Arial"/>
          <w:sz w:val="24"/>
          <w:szCs w:val="24"/>
        </w:rPr>
        <w:t xml:space="preserve"> mentioned the importance of working with employers. “Awareness of employer needs has to be on top of one’s mind,” said one </w:t>
      </w:r>
      <w:r w:rsidR="00DE752D" w:rsidRPr="00425CBD">
        <w:rPr>
          <w:rFonts w:ascii="Arial" w:hAnsi="Arial" w:cs="Arial"/>
          <w:sz w:val="24"/>
          <w:szCs w:val="24"/>
        </w:rPr>
        <w:t>informant</w:t>
      </w:r>
      <w:r w:rsidR="000B479A" w:rsidRPr="00425CBD">
        <w:rPr>
          <w:rFonts w:ascii="Arial" w:hAnsi="Arial" w:cs="Arial"/>
          <w:sz w:val="24"/>
          <w:szCs w:val="24"/>
        </w:rPr>
        <w:t xml:space="preserve">, </w:t>
      </w:r>
      <w:r w:rsidR="00DE752D" w:rsidRPr="00425CBD">
        <w:rPr>
          <w:rFonts w:ascii="Arial" w:hAnsi="Arial" w:cs="Arial"/>
          <w:sz w:val="24"/>
          <w:szCs w:val="24"/>
        </w:rPr>
        <w:t>noting</w:t>
      </w:r>
      <w:r w:rsidR="000B479A" w:rsidRPr="00425CBD">
        <w:rPr>
          <w:rFonts w:ascii="Arial" w:hAnsi="Arial" w:cs="Arial"/>
          <w:sz w:val="24"/>
          <w:szCs w:val="24"/>
        </w:rPr>
        <w:t xml:space="preserve"> the challenge in getting employers involved </w:t>
      </w:r>
      <w:r w:rsidR="00DE752D" w:rsidRPr="00425CBD">
        <w:rPr>
          <w:rFonts w:ascii="Arial" w:hAnsi="Arial" w:cs="Arial"/>
          <w:sz w:val="24"/>
          <w:szCs w:val="24"/>
        </w:rPr>
        <w:t xml:space="preserve">in programs [for IEPs]. Another informant </w:t>
      </w:r>
      <w:r w:rsidR="000B479A" w:rsidRPr="00425CBD">
        <w:rPr>
          <w:rFonts w:ascii="Arial" w:hAnsi="Arial" w:cs="Arial"/>
          <w:sz w:val="24"/>
          <w:szCs w:val="24"/>
        </w:rPr>
        <w:t xml:space="preserve">spoke of the need to change the mindset of employers: </w:t>
      </w:r>
      <w:r w:rsidR="00DE752D" w:rsidRPr="00425CBD">
        <w:rPr>
          <w:rFonts w:ascii="Arial" w:hAnsi="Arial" w:cs="Arial"/>
          <w:sz w:val="24"/>
          <w:szCs w:val="24"/>
        </w:rPr>
        <w:t>“T</w:t>
      </w:r>
      <w:r w:rsidR="000B479A" w:rsidRPr="00425CBD">
        <w:rPr>
          <w:rFonts w:ascii="Arial" w:hAnsi="Arial" w:cs="Arial"/>
          <w:sz w:val="24"/>
          <w:szCs w:val="24"/>
        </w:rPr>
        <w:t xml:space="preserve">here is a lack of understanding and </w:t>
      </w:r>
      <w:r w:rsidR="00125D51" w:rsidRPr="00425CBD">
        <w:rPr>
          <w:rFonts w:ascii="Arial" w:hAnsi="Arial" w:cs="Arial"/>
          <w:sz w:val="24"/>
          <w:szCs w:val="24"/>
        </w:rPr>
        <w:t xml:space="preserve">employers </w:t>
      </w:r>
      <w:r w:rsidR="000B479A" w:rsidRPr="00425CBD">
        <w:rPr>
          <w:rFonts w:ascii="Arial" w:hAnsi="Arial" w:cs="Arial"/>
          <w:sz w:val="24"/>
          <w:szCs w:val="24"/>
        </w:rPr>
        <w:t xml:space="preserve">are </w:t>
      </w:r>
      <w:r w:rsidR="00125D51" w:rsidRPr="00425CBD">
        <w:rPr>
          <w:rFonts w:ascii="Arial" w:hAnsi="Arial" w:cs="Arial"/>
          <w:sz w:val="24"/>
          <w:szCs w:val="24"/>
        </w:rPr>
        <w:t>reluctant to bring in qualified IEP</w:t>
      </w:r>
      <w:r w:rsidR="000B479A" w:rsidRPr="00425CBD">
        <w:rPr>
          <w:rFonts w:ascii="Arial" w:hAnsi="Arial" w:cs="Arial"/>
          <w:sz w:val="24"/>
          <w:szCs w:val="24"/>
        </w:rPr>
        <w:t>s</w:t>
      </w:r>
      <w:r w:rsidR="00125D51" w:rsidRPr="00425CBD">
        <w:rPr>
          <w:rFonts w:ascii="Arial" w:hAnsi="Arial" w:cs="Arial"/>
          <w:sz w:val="24"/>
          <w:szCs w:val="24"/>
        </w:rPr>
        <w:t xml:space="preserve"> at </w:t>
      </w:r>
      <w:r w:rsidR="000B479A" w:rsidRPr="00425CBD">
        <w:rPr>
          <w:rFonts w:ascii="Arial" w:hAnsi="Arial" w:cs="Arial"/>
          <w:sz w:val="24"/>
          <w:szCs w:val="24"/>
        </w:rPr>
        <w:t xml:space="preserve">a </w:t>
      </w:r>
      <w:r w:rsidR="00125D51" w:rsidRPr="00425CBD">
        <w:rPr>
          <w:rFonts w:ascii="Arial" w:hAnsi="Arial" w:cs="Arial"/>
          <w:sz w:val="24"/>
          <w:szCs w:val="24"/>
        </w:rPr>
        <w:t>lower level.</w:t>
      </w:r>
      <w:r w:rsidR="005309DD" w:rsidRPr="00425CBD">
        <w:rPr>
          <w:rFonts w:ascii="Arial" w:hAnsi="Arial" w:cs="Arial"/>
          <w:sz w:val="24"/>
          <w:szCs w:val="24"/>
        </w:rPr>
        <w:t>” She emphasized</w:t>
      </w:r>
      <w:r w:rsidR="000B479A" w:rsidRPr="00425CBD">
        <w:rPr>
          <w:rFonts w:ascii="Arial" w:hAnsi="Arial" w:cs="Arial"/>
          <w:sz w:val="24"/>
          <w:szCs w:val="24"/>
        </w:rPr>
        <w:t xml:space="preserve"> the need </w:t>
      </w:r>
      <w:r w:rsidR="00125D51" w:rsidRPr="00425CBD">
        <w:rPr>
          <w:rFonts w:ascii="Arial" w:hAnsi="Arial" w:cs="Arial"/>
          <w:sz w:val="24"/>
          <w:szCs w:val="24"/>
        </w:rPr>
        <w:t>to build trust</w:t>
      </w:r>
      <w:r w:rsidR="000B479A" w:rsidRPr="00425CBD">
        <w:rPr>
          <w:rFonts w:ascii="Arial" w:hAnsi="Arial" w:cs="Arial"/>
          <w:sz w:val="24"/>
          <w:szCs w:val="24"/>
        </w:rPr>
        <w:t xml:space="preserve"> so that employers know that I</w:t>
      </w:r>
      <w:r w:rsidR="00DE752D" w:rsidRPr="00425CBD">
        <w:rPr>
          <w:rFonts w:ascii="Arial" w:hAnsi="Arial" w:cs="Arial"/>
          <w:sz w:val="24"/>
          <w:szCs w:val="24"/>
        </w:rPr>
        <w:t>EPs that are referred by I</w:t>
      </w:r>
      <w:r w:rsidR="000B479A" w:rsidRPr="00425CBD">
        <w:rPr>
          <w:rFonts w:ascii="Arial" w:hAnsi="Arial" w:cs="Arial"/>
          <w:sz w:val="24"/>
          <w:szCs w:val="24"/>
        </w:rPr>
        <w:t>SO</w:t>
      </w:r>
      <w:r w:rsidR="00DE752D" w:rsidRPr="00425CBD">
        <w:rPr>
          <w:rFonts w:ascii="Arial" w:hAnsi="Arial" w:cs="Arial"/>
          <w:sz w:val="24"/>
          <w:szCs w:val="24"/>
        </w:rPr>
        <w:t xml:space="preserve">s to fill positions </w:t>
      </w:r>
      <w:r w:rsidR="000B479A" w:rsidRPr="00425CBD">
        <w:rPr>
          <w:rFonts w:ascii="Arial" w:hAnsi="Arial" w:cs="Arial"/>
          <w:sz w:val="24"/>
          <w:szCs w:val="24"/>
        </w:rPr>
        <w:t xml:space="preserve">are pre-screened and </w:t>
      </w:r>
      <w:r w:rsidR="00125D51" w:rsidRPr="00425CBD">
        <w:rPr>
          <w:rFonts w:ascii="Arial" w:hAnsi="Arial" w:cs="Arial"/>
          <w:sz w:val="24"/>
          <w:szCs w:val="24"/>
        </w:rPr>
        <w:t>prepared.</w:t>
      </w:r>
      <w:r w:rsidR="00CA2758" w:rsidRPr="00425CBD">
        <w:rPr>
          <w:rFonts w:ascii="Arial" w:hAnsi="Arial" w:cs="Arial"/>
          <w:sz w:val="24"/>
          <w:szCs w:val="24"/>
        </w:rPr>
        <w:t xml:space="preserve"> </w:t>
      </w:r>
      <w:r w:rsidR="000B479A" w:rsidRPr="00425CBD">
        <w:rPr>
          <w:rFonts w:ascii="Arial" w:hAnsi="Arial" w:cs="Arial"/>
          <w:sz w:val="24"/>
          <w:szCs w:val="24"/>
        </w:rPr>
        <w:t>One</w:t>
      </w:r>
      <w:r w:rsidR="00DE752D" w:rsidRPr="00425CBD">
        <w:rPr>
          <w:rFonts w:ascii="Arial" w:hAnsi="Arial" w:cs="Arial"/>
          <w:sz w:val="24"/>
          <w:szCs w:val="24"/>
        </w:rPr>
        <w:t xml:space="preserve"> informant</w:t>
      </w:r>
      <w:r w:rsidR="000B479A" w:rsidRPr="00425CBD">
        <w:rPr>
          <w:rFonts w:ascii="Arial" w:hAnsi="Arial" w:cs="Arial"/>
          <w:sz w:val="24"/>
          <w:szCs w:val="24"/>
        </w:rPr>
        <w:t xml:space="preserve"> </w:t>
      </w:r>
      <w:r w:rsidR="005309DD" w:rsidRPr="00425CBD">
        <w:rPr>
          <w:rFonts w:ascii="Arial" w:hAnsi="Arial" w:cs="Arial"/>
          <w:sz w:val="24"/>
          <w:szCs w:val="24"/>
        </w:rPr>
        <w:t xml:space="preserve">cautioned </w:t>
      </w:r>
      <w:r w:rsidR="000B479A" w:rsidRPr="00425CBD">
        <w:rPr>
          <w:rFonts w:ascii="Arial" w:hAnsi="Arial" w:cs="Arial"/>
          <w:sz w:val="24"/>
          <w:szCs w:val="24"/>
        </w:rPr>
        <w:t xml:space="preserve">that, in a booming economy, employers may not take the time </w:t>
      </w:r>
      <w:r w:rsidR="00DE752D" w:rsidRPr="00425CBD">
        <w:rPr>
          <w:rFonts w:ascii="Arial" w:hAnsi="Arial" w:cs="Arial"/>
          <w:sz w:val="24"/>
          <w:szCs w:val="24"/>
        </w:rPr>
        <w:t xml:space="preserve">to assess proper fit, </w:t>
      </w:r>
      <w:r w:rsidR="000B479A" w:rsidRPr="00425CBD">
        <w:rPr>
          <w:rFonts w:ascii="Arial" w:hAnsi="Arial" w:cs="Arial"/>
          <w:sz w:val="24"/>
          <w:szCs w:val="24"/>
        </w:rPr>
        <w:t>and may want to jump straight to recruitment</w:t>
      </w:r>
      <w:r w:rsidR="005309DD" w:rsidRPr="00425CBD">
        <w:rPr>
          <w:rFonts w:ascii="Arial" w:hAnsi="Arial" w:cs="Arial"/>
          <w:sz w:val="24"/>
          <w:szCs w:val="24"/>
        </w:rPr>
        <w:t>—i</w:t>
      </w:r>
      <w:r w:rsidR="000B479A" w:rsidRPr="00425CBD">
        <w:rPr>
          <w:rFonts w:ascii="Arial" w:hAnsi="Arial" w:cs="Arial"/>
          <w:sz w:val="24"/>
          <w:szCs w:val="24"/>
        </w:rPr>
        <w:t>f</w:t>
      </w:r>
      <w:r w:rsidR="005309DD" w:rsidRPr="00425CBD">
        <w:rPr>
          <w:rFonts w:ascii="Arial" w:hAnsi="Arial" w:cs="Arial"/>
          <w:sz w:val="24"/>
          <w:szCs w:val="24"/>
        </w:rPr>
        <w:t xml:space="preserve"> </w:t>
      </w:r>
      <w:r w:rsidR="000B479A" w:rsidRPr="00425CBD">
        <w:rPr>
          <w:rFonts w:ascii="Arial" w:hAnsi="Arial" w:cs="Arial"/>
          <w:sz w:val="24"/>
          <w:szCs w:val="24"/>
        </w:rPr>
        <w:t>employers act too quickly in hiring IEPs, the consequence may be that people fail on the job.</w:t>
      </w:r>
    </w:p>
    <w:p w:rsidR="00CA2758" w:rsidRPr="00425CBD" w:rsidRDefault="00B9018F" w:rsidP="008E2F37">
      <w:pPr>
        <w:pStyle w:val="ListParagraph"/>
        <w:numPr>
          <w:ilvl w:val="0"/>
          <w:numId w:val="54"/>
        </w:numPr>
        <w:spacing w:after="0" w:line="252" w:lineRule="auto"/>
        <w:contextualSpacing w:val="0"/>
        <w:jc w:val="both"/>
        <w:rPr>
          <w:rFonts w:ascii="Arial" w:hAnsi="Arial" w:cs="Arial"/>
          <w:sz w:val="24"/>
          <w:szCs w:val="24"/>
        </w:rPr>
      </w:pPr>
      <w:r w:rsidRPr="00425CBD">
        <w:rPr>
          <w:rFonts w:ascii="Arial" w:hAnsi="Arial" w:cs="Arial"/>
          <w:i/>
          <w:sz w:val="24"/>
          <w:szCs w:val="24"/>
        </w:rPr>
        <w:t xml:space="preserve">Lack of </w:t>
      </w:r>
      <w:r w:rsidR="00CA2758" w:rsidRPr="00425CBD">
        <w:rPr>
          <w:rFonts w:ascii="Arial" w:hAnsi="Arial" w:cs="Arial"/>
          <w:i/>
          <w:sz w:val="24"/>
          <w:szCs w:val="24"/>
        </w:rPr>
        <w:t xml:space="preserve">sustained </w:t>
      </w:r>
      <w:r w:rsidRPr="00425CBD">
        <w:rPr>
          <w:rFonts w:ascii="Arial" w:hAnsi="Arial" w:cs="Arial"/>
          <w:i/>
          <w:sz w:val="24"/>
          <w:szCs w:val="24"/>
        </w:rPr>
        <w:t>funding</w:t>
      </w:r>
      <w:r w:rsidR="00571493" w:rsidRPr="00425CBD">
        <w:rPr>
          <w:rFonts w:ascii="Arial" w:hAnsi="Arial" w:cs="Arial"/>
          <w:i/>
          <w:sz w:val="24"/>
          <w:szCs w:val="24"/>
        </w:rPr>
        <w:t>:</w:t>
      </w:r>
      <w:r w:rsidR="00571493" w:rsidRPr="00425CBD">
        <w:rPr>
          <w:rFonts w:ascii="Arial" w:hAnsi="Arial" w:cs="Arial"/>
          <w:sz w:val="24"/>
          <w:szCs w:val="24"/>
        </w:rPr>
        <w:t xml:space="preserve">  </w:t>
      </w:r>
      <w:r w:rsidR="00DE752D" w:rsidRPr="00425CBD">
        <w:rPr>
          <w:rFonts w:ascii="Arial" w:hAnsi="Arial" w:cs="Arial"/>
          <w:sz w:val="24"/>
          <w:szCs w:val="24"/>
        </w:rPr>
        <w:t>ISO informants</w:t>
      </w:r>
      <w:r w:rsidR="00CA2758" w:rsidRPr="00425CBD">
        <w:rPr>
          <w:rFonts w:ascii="Arial" w:hAnsi="Arial" w:cs="Arial"/>
          <w:sz w:val="24"/>
          <w:szCs w:val="24"/>
        </w:rPr>
        <w:t xml:space="preserve"> stressed that funding was required for the work it t</w:t>
      </w:r>
      <w:r w:rsidR="00285908" w:rsidRPr="00425CBD">
        <w:rPr>
          <w:rFonts w:ascii="Arial" w:hAnsi="Arial" w:cs="Arial"/>
          <w:sz w:val="24"/>
          <w:szCs w:val="24"/>
        </w:rPr>
        <w:t xml:space="preserve">akes to provide their services, as well as for </w:t>
      </w:r>
      <w:r w:rsidR="00D628D4" w:rsidRPr="00425CBD">
        <w:rPr>
          <w:rFonts w:ascii="Arial" w:hAnsi="Arial" w:cs="Arial"/>
          <w:sz w:val="24"/>
          <w:szCs w:val="24"/>
        </w:rPr>
        <w:t>build</w:t>
      </w:r>
      <w:r w:rsidR="00CA2758" w:rsidRPr="00425CBD">
        <w:rPr>
          <w:rFonts w:ascii="Arial" w:hAnsi="Arial" w:cs="Arial"/>
          <w:sz w:val="24"/>
          <w:szCs w:val="24"/>
        </w:rPr>
        <w:t>ing</w:t>
      </w:r>
      <w:r w:rsidR="00D628D4" w:rsidRPr="00425CBD">
        <w:rPr>
          <w:rFonts w:ascii="Arial" w:hAnsi="Arial" w:cs="Arial"/>
          <w:sz w:val="24"/>
          <w:szCs w:val="24"/>
        </w:rPr>
        <w:t xml:space="preserve"> partnership</w:t>
      </w:r>
      <w:r w:rsidR="00CA2758" w:rsidRPr="00425CBD">
        <w:rPr>
          <w:rFonts w:ascii="Arial" w:hAnsi="Arial" w:cs="Arial"/>
          <w:sz w:val="24"/>
          <w:szCs w:val="24"/>
        </w:rPr>
        <w:t>s</w:t>
      </w:r>
      <w:r w:rsidR="00D628D4" w:rsidRPr="00425CBD">
        <w:rPr>
          <w:rFonts w:ascii="Arial" w:hAnsi="Arial" w:cs="Arial"/>
          <w:sz w:val="24"/>
          <w:szCs w:val="24"/>
        </w:rPr>
        <w:t xml:space="preserve"> and inform</w:t>
      </w:r>
      <w:r w:rsidR="00CA2758" w:rsidRPr="00425CBD">
        <w:rPr>
          <w:rFonts w:ascii="Arial" w:hAnsi="Arial" w:cs="Arial"/>
          <w:sz w:val="24"/>
          <w:szCs w:val="24"/>
        </w:rPr>
        <w:t>ing</w:t>
      </w:r>
      <w:r w:rsidR="00D628D4" w:rsidRPr="00425CBD">
        <w:rPr>
          <w:rFonts w:ascii="Arial" w:hAnsi="Arial" w:cs="Arial"/>
          <w:sz w:val="24"/>
          <w:szCs w:val="24"/>
        </w:rPr>
        <w:t xml:space="preserve"> people about programs,</w:t>
      </w:r>
      <w:r w:rsidR="00CA2758" w:rsidRPr="00425CBD">
        <w:rPr>
          <w:rFonts w:ascii="Arial" w:hAnsi="Arial" w:cs="Arial"/>
          <w:sz w:val="24"/>
          <w:szCs w:val="24"/>
        </w:rPr>
        <w:t xml:space="preserve"> getting to understand industry, and maintaining community and employer connections. </w:t>
      </w:r>
      <w:r w:rsidR="00D628D4" w:rsidRPr="00425CBD">
        <w:rPr>
          <w:rFonts w:ascii="Arial" w:hAnsi="Arial" w:cs="Arial"/>
          <w:sz w:val="24"/>
          <w:szCs w:val="24"/>
        </w:rPr>
        <w:t xml:space="preserve"> </w:t>
      </w:r>
    </w:p>
    <w:p w:rsidR="00571493" w:rsidRPr="00425CBD" w:rsidRDefault="000E4635" w:rsidP="008E2F37">
      <w:pPr>
        <w:pStyle w:val="ListParagraph"/>
        <w:numPr>
          <w:ilvl w:val="0"/>
          <w:numId w:val="54"/>
        </w:numPr>
        <w:spacing w:after="0" w:line="252" w:lineRule="auto"/>
        <w:contextualSpacing w:val="0"/>
        <w:jc w:val="both"/>
        <w:rPr>
          <w:rFonts w:ascii="Arial" w:hAnsi="Arial" w:cs="Arial"/>
          <w:sz w:val="24"/>
          <w:szCs w:val="24"/>
        </w:rPr>
      </w:pPr>
      <w:r w:rsidRPr="00425CBD">
        <w:rPr>
          <w:rFonts w:ascii="Arial" w:hAnsi="Arial" w:cs="Arial"/>
          <w:i/>
          <w:sz w:val="24"/>
          <w:szCs w:val="24"/>
        </w:rPr>
        <w:t>Training and tools</w:t>
      </w:r>
      <w:r w:rsidR="00571493" w:rsidRPr="00425CBD">
        <w:rPr>
          <w:rFonts w:ascii="Arial" w:hAnsi="Arial" w:cs="Arial"/>
          <w:i/>
          <w:sz w:val="24"/>
          <w:szCs w:val="24"/>
        </w:rPr>
        <w:t>:</w:t>
      </w:r>
      <w:r w:rsidR="00571493" w:rsidRPr="00425CBD">
        <w:rPr>
          <w:rFonts w:ascii="Arial" w:hAnsi="Arial" w:cs="Arial"/>
          <w:sz w:val="24"/>
          <w:szCs w:val="24"/>
        </w:rPr>
        <w:t xml:space="preserve"> </w:t>
      </w:r>
      <w:r w:rsidR="00A27A7D" w:rsidRPr="00425CBD">
        <w:rPr>
          <w:rFonts w:ascii="Arial" w:hAnsi="Arial" w:cs="Arial"/>
          <w:sz w:val="24"/>
          <w:szCs w:val="24"/>
        </w:rPr>
        <w:t xml:space="preserve">One </w:t>
      </w:r>
      <w:r w:rsidR="00DE752D" w:rsidRPr="00425CBD">
        <w:rPr>
          <w:rFonts w:ascii="Arial" w:hAnsi="Arial" w:cs="Arial"/>
          <w:sz w:val="24"/>
          <w:szCs w:val="24"/>
        </w:rPr>
        <w:t xml:space="preserve">informant </w:t>
      </w:r>
      <w:r w:rsidR="00A27A7D" w:rsidRPr="00425CBD">
        <w:rPr>
          <w:rFonts w:ascii="Arial" w:hAnsi="Arial" w:cs="Arial"/>
          <w:sz w:val="24"/>
          <w:szCs w:val="24"/>
        </w:rPr>
        <w:t xml:space="preserve">noted the </w:t>
      </w:r>
      <w:r w:rsidR="00B9018F" w:rsidRPr="00425CBD">
        <w:rPr>
          <w:rFonts w:ascii="Arial" w:hAnsi="Arial" w:cs="Arial"/>
          <w:sz w:val="24"/>
          <w:szCs w:val="24"/>
        </w:rPr>
        <w:t xml:space="preserve">need </w:t>
      </w:r>
      <w:r w:rsidR="00A27A7D" w:rsidRPr="00425CBD">
        <w:rPr>
          <w:rFonts w:ascii="Arial" w:hAnsi="Arial" w:cs="Arial"/>
          <w:sz w:val="24"/>
          <w:szCs w:val="24"/>
        </w:rPr>
        <w:t xml:space="preserve">for more tools for assessing </w:t>
      </w:r>
      <w:r w:rsidR="00B9018F" w:rsidRPr="00425CBD">
        <w:rPr>
          <w:rFonts w:ascii="Arial" w:hAnsi="Arial" w:cs="Arial"/>
          <w:sz w:val="24"/>
          <w:szCs w:val="24"/>
        </w:rPr>
        <w:t xml:space="preserve">careers </w:t>
      </w:r>
      <w:r w:rsidR="00A27A7D" w:rsidRPr="00425CBD">
        <w:rPr>
          <w:rFonts w:ascii="Arial" w:hAnsi="Arial" w:cs="Arial"/>
          <w:sz w:val="24"/>
          <w:szCs w:val="24"/>
        </w:rPr>
        <w:t>and</w:t>
      </w:r>
      <w:r w:rsidR="00B9018F" w:rsidRPr="00425CBD">
        <w:rPr>
          <w:rFonts w:ascii="Arial" w:hAnsi="Arial" w:cs="Arial"/>
          <w:sz w:val="24"/>
          <w:szCs w:val="24"/>
        </w:rPr>
        <w:t xml:space="preserve"> abilities.</w:t>
      </w:r>
      <w:r w:rsidR="00A27A7D" w:rsidRPr="00425CBD">
        <w:rPr>
          <w:rFonts w:ascii="Arial" w:hAnsi="Arial" w:cs="Arial"/>
          <w:sz w:val="24"/>
          <w:szCs w:val="24"/>
        </w:rPr>
        <w:t xml:space="preserve"> Another </w:t>
      </w:r>
      <w:r w:rsidR="00DE752D" w:rsidRPr="00425CBD">
        <w:rPr>
          <w:rFonts w:ascii="Arial" w:hAnsi="Arial" w:cs="Arial"/>
          <w:sz w:val="24"/>
          <w:szCs w:val="24"/>
        </w:rPr>
        <w:t xml:space="preserve">described </w:t>
      </w:r>
      <w:r w:rsidR="00A27A7D" w:rsidRPr="00425CBD">
        <w:rPr>
          <w:rFonts w:ascii="Arial" w:hAnsi="Arial" w:cs="Arial"/>
          <w:sz w:val="24"/>
          <w:szCs w:val="24"/>
        </w:rPr>
        <w:t>a challenge in d</w:t>
      </w:r>
      <w:r w:rsidR="00B9018F" w:rsidRPr="00425CBD">
        <w:rPr>
          <w:rFonts w:ascii="Arial" w:hAnsi="Arial" w:cs="Arial"/>
          <w:sz w:val="24"/>
          <w:szCs w:val="24"/>
        </w:rPr>
        <w:t>eveloping soft skill training</w:t>
      </w:r>
      <w:r w:rsidR="00A27A7D" w:rsidRPr="00425CBD">
        <w:rPr>
          <w:rFonts w:ascii="Arial" w:hAnsi="Arial" w:cs="Arial"/>
          <w:sz w:val="24"/>
          <w:szCs w:val="24"/>
        </w:rPr>
        <w:t>.</w:t>
      </w:r>
      <w:r w:rsidR="00B9018F" w:rsidRPr="00425CBD">
        <w:rPr>
          <w:rFonts w:ascii="Arial" w:hAnsi="Arial" w:cs="Arial"/>
          <w:sz w:val="24"/>
          <w:szCs w:val="24"/>
        </w:rPr>
        <w:t xml:space="preserve"> </w:t>
      </w:r>
    </w:p>
    <w:p w:rsidR="00A27A7D" w:rsidRPr="00425CBD" w:rsidRDefault="00166606" w:rsidP="008E2F37">
      <w:pPr>
        <w:pStyle w:val="ListParagraph"/>
        <w:numPr>
          <w:ilvl w:val="0"/>
          <w:numId w:val="54"/>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49" type="#_x0000_t202" style="position:absolute;left:0;text-align:left;margin-left:3.05pt;margin-top:72.75pt;width:474.1pt;height:131.7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" fillcolor="#ddd8c2 [2894]" strokecolor="#f2f2f2 [3052]" strokeweight="3.75pt">
            <v:textbox>
              <w:txbxContent>
                <w:p w:rsidR="00A2682B" w:rsidRDefault="00A2682B" w:rsidP="008E2F37">
                  <w:pPr>
                    <w:spacing w:after="0" w:line="240" w:lineRule="auto"/>
                    <w:jc w:val="center"/>
                    <w:rPr>
                      <w:rFonts w:ascii="Arial" w:hAnsi="Arial" w:cs="Arial"/>
                      <w:i/>
                      <w:sz w:val="20"/>
                    </w:rPr>
                  </w:pPr>
                  <w:r w:rsidRPr="008E2F37">
                    <w:rPr>
                      <w:rFonts w:ascii="Arial" w:hAnsi="Arial" w:cs="Arial"/>
                      <w:i/>
                      <w:sz w:val="20"/>
                    </w:rPr>
                    <w:t>“Many alternative professions that suit IEPs with experience require certification (e.g. health care aid</w:t>
                  </w:r>
                  <w:r>
                    <w:rPr>
                      <w:rFonts w:ascii="Arial" w:hAnsi="Arial" w:cs="Arial"/>
                      <w:i/>
                      <w:sz w:val="20"/>
                    </w:rPr>
                    <w:t>es as alternative for nursing).</w:t>
                  </w:r>
                  <w:r w:rsidRPr="008E2F37">
                    <w:rPr>
                      <w:rFonts w:ascii="Arial" w:hAnsi="Arial" w:cs="Arial"/>
                      <w:i/>
                      <w:sz w:val="20"/>
                    </w:rPr>
                    <w:t xml:space="preserve"> There are no real alternatives for some professions (e.g. physicians, dentists), aside from entry level junior positions in the health care field….this is hard to accept and we need to support feelings.”</w:t>
                  </w:r>
                </w:p>
                <w:p w:rsidR="00A2682B" w:rsidRPr="008E2F37" w:rsidRDefault="00A2682B" w:rsidP="008E2F37">
                  <w:pPr>
                    <w:spacing w:after="0" w:line="240" w:lineRule="auto"/>
                    <w:jc w:val="center"/>
                    <w:rPr>
                      <w:rFonts w:ascii="Arial" w:hAnsi="Arial" w:cs="Arial"/>
                      <w:i/>
                      <w:sz w:val="20"/>
                    </w:rPr>
                  </w:pPr>
                </w:p>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“Many employers of health care aides demand that individuals have the  equivalent of a Canadian certificate…it takes $8,000 to complete the course or $2,500 to write a challenge exam…all for a job that pays $13/hour.”</w:t>
                  </w:r>
                </w:p>
              </w:txbxContent>
            </v:textbox>
            <w10:wrap type="square"/>
          </v:shape>
        </w:pict>
      </w:r>
      <w:r w:rsidR="000E4635" w:rsidRPr="00425CBD">
        <w:rPr>
          <w:rFonts w:ascii="Arial" w:hAnsi="Arial" w:cs="Arial"/>
          <w:i/>
          <w:sz w:val="24"/>
          <w:szCs w:val="24"/>
        </w:rPr>
        <w:t>Other</w:t>
      </w:r>
      <w:r w:rsidR="00571493" w:rsidRPr="00425CBD">
        <w:rPr>
          <w:rFonts w:ascii="Arial" w:hAnsi="Arial" w:cs="Arial"/>
          <w:i/>
          <w:sz w:val="24"/>
          <w:szCs w:val="24"/>
        </w:rPr>
        <w:t>:</w:t>
      </w:r>
      <w:r w:rsidR="00571493" w:rsidRPr="00425CBD">
        <w:rPr>
          <w:rFonts w:ascii="Arial" w:hAnsi="Arial" w:cs="Arial"/>
          <w:sz w:val="24"/>
          <w:szCs w:val="24"/>
        </w:rPr>
        <w:t xml:space="preserve"> </w:t>
      </w:r>
      <w:r w:rsidR="00A27A7D" w:rsidRPr="00425CBD">
        <w:rPr>
          <w:rFonts w:ascii="Arial" w:hAnsi="Arial" w:cs="Arial"/>
          <w:sz w:val="24"/>
          <w:szCs w:val="24"/>
        </w:rPr>
        <w:t>Other challenges cit</w:t>
      </w:r>
      <w:r w:rsidR="00DE752D" w:rsidRPr="00425CBD">
        <w:rPr>
          <w:rFonts w:ascii="Arial" w:hAnsi="Arial" w:cs="Arial"/>
          <w:sz w:val="24"/>
          <w:szCs w:val="24"/>
        </w:rPr>
        <w:t>ed by ISO informants</w:t>
      </w:r>
      <w:r w:rsidR="00A27A7D" w:rsidRPr="00425CBD">
        <w:rPr>
          <w:rFonts w:ascii="Arial" w:hAnsi="Arial" w:cs="Arial"/>
          <w:sz w:val="24"/>
          <w:szCs w:val="24"/>
        </w:rPr>
        <w:t xml:space="preserve"> include </w:t>
      </w:r>
      <w:r w:rsidR="00F9644E" w:rsidRPr="00425CBD">
        <w:rPr>
          <w:rFonts w:ascii="Arial" w:hAnsi="Arial" w:cs="Arial"/>
          <w:sz w:val="24"/>
          <w:szCs w:val="24"/>
        </w:rPr>
        <w:t>politics</w:t>
      </w:r>
      <w:r w:rsidR="00A27A7D" w:rsidRPr="00425CBD">
        <w:rPr>
          <w:rFonts w:ascii="Arial" w:hAnsi="Arial" w:cs="Arial"/>
          <w:sz w:val="24"/>
          <w:szCs w:val="24"/>
        </w:rPr>
        <w:t xml:space="preserve"> between the different professions, service standards and risks in the health care field, preferences of unions in using union members, and the lack of alternatives for some professions. </w:t>
      </w:r>
    </w:p>
    <w:p w:rsidR="00376F11" w:rsidRPr="00425CBD" w:rsidRDefault="00376F11" w:rsidP="008E2F37">
      <w:pPr>
        <w:pStyle w:val="ListParagraph"/>
        <w:spacing w:after="0" w:line="252" w:lineRule="auto"/>
        <w:contextualSpacing w:val="0"/>
        <w:jc w:val="both"/>
        <w:rPr>
          <w:rFonts w:ascii="Arial" w:hAnsi="Arial" w:cs="Arial"/>
          <w:sz w:val="24"/>
          <w:szCs w:val="24"/>
        </w:rPr>
      </w:pPr>
    </w:p>
    <w:p w:rsidR="00F9644E" w:rsidRPr="00425CBD" w:rsidRDefault="00F9644E" w:rsidP="008E2F37">
      <w:pPr>
        <w:pStyle w:val="Heading3"/>
        <w:spacing w:before="0" w:line="252" w:lineRule="auto"/>
        <w:jc w:val="both"/>
        <w:rPr>
          <w:rFonts w:ascii="Arial" w:hAnsi="Arial" w:cs="Arial"/>
          <w:color w:val="365F91" w:themeColor="accent1" w:themeShade="BF"/>
          <w:sz w:val="24"/>
          <w:szCs w:val="24"/>
        </w:rPr>
      </w:pPr>
      <w:bookmarkStart w:id="40" w:name="_Lessons_Learned_and"/>
      <w:bookmarkEnd w:id="40"/>
      <w:r w:rsidRPr="00425CBD">
        <w:rPr>
          <w:rFonts w:ascii="Arial" w:hAnsi="Arial" w:cs="Arial"/>
          <w:color w:val="365F91" w:themeColor="accent1" w:themeShade="BF"/>
          <w:sz w:val="24"/>
          <w:szCs w:val="24"/>
        </w:rPr>
        <w:t>Lessons Learned and Best Practices</w:t>
      </w:r>
    </w:p>
    <w:p w:rsidR="00AA6C91" w:rsidRDefault="00AA6C91" w:rsidP="008E2F37">
      <w:pPr>
        <w:pStyle w:val="ListParagraph"/>
        <w:spacing w:after="0" w:line="252" w:lineRule="auto"/>
        <w:ind w:left="0"/>
        <w:contextualSpacing w:val="0"/>
        <w:jc w:val="both"/>
        <w:rPr>
          <w:rFonts w:ascii="Arial" w:hAnsi="Arial" w:cs="Arial"/>
          <w:sz w:val="24"/>
          <w:szCs w:val="24"/>
        </w:rPr>
      </w:pPr>
    </w:p>
    <w:p w:rsidR="00677034" w:rsidRPr="00425CBD" w:rsidRDefault="00677034" w:rsidP="008E2F37">
      <w:pPr>
        <w:pStyle w:val="ListParagraph"/>
        <w:spacing w:after="0" w:line="252" w:lineRule="auto"/>
        <w:ind w:left="0"/>
        <w:contextualSpacing w:val="0"/>
        <w:jc w:val="both"/>
        <w:rPr>
          <w:rFonts w:ascii="Arial" w:hAnsi="Arial" w:cs="Arial"/>
          <w:sz w:val="24"/>
          <w:szCs w:val="24"/>
        </w:rPr>
      </w:pPr>
      <w:r w:rsidRPr="00425CBD">
        <w:rPr>
          <w:rFonts w:ascii="Arial" w:hAnsi="Arial" w:cs="Arial"/>
          <w:sz w:val="24"/>
          <w:szCs w:val="24"/>
        </w:rPr>
        <w:t xml:space="preserve">The contacts interviewed shared the following lessons learned and best practices: </w:t>
      </w:r>
    </w:p>
    <w:p w:rsidR="00AA6C91" w:rsidRDefault="00AA6C91" w:rsidP="008E2F37">
      <w:pPr>
        <w:pStyle w:val="Heading4"/>
        <w:spacing w:before="0" w:line="252" w:lineRule="auto"/>
        <w:jc w:val="both"/>
        <w:rPr>
          <w:rFonts w:ascii="Arial" w:hAnsi="Arial" w:cs="Arial"/>
          <w:sz w:val="24"/>
          <w:szCs w:val="24"/>
        </w:rPr>
      </w:pPr>
    </w:p>
    <w:p w:rsidR="00677034" w:rsidRDefault="00677034" w:rsidP="008E2F37">
      <w:pPr>
        <w:pStyle w:val="Heading4"/>
        <w:spacing w:before="0" w:line="252" w:lineRule="auto"/>
        <w:jc w:val="both"/>
        <w:rPr>
          <w:rFonts w:ascii="Arial" w:hAnsi="Arial" w:cs="Arial"/>
          <w:sz w:val="24"/>
          <w:szCs w:val="24"/>
        </w:rPr>
      </w:pPr>
      <w:r w:rsidRPr="00425CBD">
        <w:rPr>
          <w:rFonts w:ascii="Arial" w:hAnsi="Arial" w:cs="Arial"/>
          <w:sz w:val="24"/>
          <w:szCs w:val="24"/>
        </w:rPr>
        <w:t>General</w:t>
      </w:r>
    </w:p>
    <w:p w:rsidR="00AA6C91" w:rsidRPr="00AA6C91" w:rsidRDefault="00AA6C91" w:rsidP="008E2F37">
      <w:pPr>
        <w:spacing w:after="0" w:line="252" w:lineRule="auto"/>
      </w:pPr>
    </w:p>
    <w:p w:rsidR="00711E8D"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 situation is always evolving. </w:t>
      </w:r>
    </w:p>
    <w:p w:rsidR="00711E8D"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Never assume anything (about clients, employers, what jobs are out there). </w:t>
      </w:r>
    </w:p>
    <w:p w:rsidR="00711E8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There is never enough time. </w:t>
      </w:r>
    </w:p>
    <w:p w:rsidR="003E4080" w:rsidRPr="00425CBD" w:rsidRDefault="003E4080" w:rsidP="003E4080">
      <w:pPr>
        <w:pStyle w:val="ListParagraph"/>
        <w:spacing w:after="0" w:line="252" w:lineRule="auto"/>
        <w:contextualSpacing w:val="0"/>
        <w:jc w:val="both"/>
        <w:rPr>
          <w:rFonts w:ascii="Arial" w:hAnsi="Arial" w:cs="Arial"/>
          <w:sz w:val="24"/>
          <w:szCs w:val="24"/>
        </w:rPr>
      </w:pPr>
    </w:p>
    <w:p w:rsidR="00711E8D" w:rsidRDefault="00867F12" w:rsidP="008E2F37">
      <w:pPr>
        <w:pStyle w:val="Heading4"/>
        <w:spacing w:before="0" w:line="252" w:lineRule="auto"/>
        <w:jc w:val="both"/>
        <w:rPr>
          <w:rFonts w:ascii="Arial" w:hAnsi="Arial" w:cs="Arial"/>
          <w:sz w:val="24"/>
          <w:szCs w:val="24"/>
        </w:rPr>
      </w:pPr>
      <w:r w:rsidRPr="00425CBD">
        <w:rPr>
          <w:rFonts w:ascii="Arial" w:hAnsi="Arial" w:cs="Arial"/>
          <w:sz w:val="24"/>
          <w:szCs w:val="24"/>
        </w:rPr>
        <w:t>Start early</w:t>
      </w:r>
    </w:p>
    <w:p w:rsidR="00AA6C91" w:rsidRPr="00AA6C91" w:rsidRDefault="00AA6C91" w:rsidP="008E2F37">
      <w:pPr>
        <w:spacing w:after="0" w:line="252" w:lineRule="auto"/>
      </w:pPr>
    </w:p>
    <w:p w:rsidR="00711E8D"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Offer supports as early in the process as possible.</w:t>
      </w:r>
    </w:p>
    <w:p w:rsidR="00242CF1" w:rsidRPr="00425CBD" w:rsidRDefault="000F15C7"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A</w:t>
      </w:r>
      <w:r w:rsidR="00242CF1" w:rsidRPr="00425CBD">
        <w:rPr>
          <w:rFonts w:ascii="Arial" w:hAnsi="Arial" w:cs="Arial"/>
          <w:sz w:val="24"/>
          <w:szCs w:val="24"/>
        </w:rPr>
        <w:t>l</w:t>
      </w:r>
      <w:r w:rsidRPr="00425CBD">
        <w:rPr>
          <w:rFonts w:ascii="Arial" w:hAnsi="Arial" w:cs="Arial"/>
          <w:sz w:val="24"/>
          <w:szCs w:val="24"/>
        </w:rPr>
        <w:t>l</w:t>
      </w:r>
      <w:r w:rsidR="00242CF1" w:rsidRPr="00425CBD">
        <w:rPr>
          <w:rFonts w:ascii="Arial" w:hAnsi="Arial" w:cs="Arial"/>
          <w:sz w:val="24"/>
          <w:szCs w:val="24"/>
        </w:rPr>
        <w:t>ow IEPs to access information and initiate licensure, and provid</w:t>
      </w:r>
      <w:r w:rsidRPr="00425CBD">
        <w:rPr>
          <w:rFonts w:ascii="Arial" w:hAnsi="Arial" w:cs="Arial"/>
          <w:sz w:val="24"/>
          <w:szCs w:val="24"/>
        </w:rPr>
        <w:t>e</w:t>
      </w:r>
      <w:r w:rsidR="00242CF1" w:rsidRPr="00425CBD">
        <w:rPr>
          <w:rFonts w:ascii="Arial" w:hAnsi="Arial" w:cs="Arial"/>
          <w:sz w:val="24"/>
          <w:szCs w:val="24"/>
        </w:rPr>
        <w:t xml:space="preserve"> information on alternative careers</w:t>
      </w:r>
      <w:r w:rsidRPr="00425CBD">
        <w:rPr>
          <w:rFonts w:ascii="Arial" w:hAnsi="Arial" w:cs="Arial"/>
          <w:sz w:val="24"/>
          <w:szCs w:val="24"/>
        </w:rPr>
        <w:t xml:space="preserve"> </w:t>
      </w:r>
      <w:r w:rsidR="00242CF1" w:rsidRPr="00425CBD">
        <w:rPr>
          <w:rFonts w:ascii="Arial" w:hAnsi="Arial" w:cs="Arial"/>
          <w:sz w:val="24"/>
          <w:szCs w:val="24"/>
        </w:rPr>
        <w:t xml:space="preserve">pre-arrival so that IEPs can come with eyes wide open and make informed choices. </w:t>
      </w:r>
    </w:p>
    <w:p w:rsidR="00867F12" w:rsidRPr="00425CBD" w:rsidRDefault="00867F12"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Engage IEPs early on in </w:t>
      </w:r>
      <w:r w:rsidR="008923A1" w:rsidRPr="00425CBD">
        <w:rPr>
          <w:rFonts w:ascii="Arial" w:hAnsi="Arial" w:cs="Arial"/>
          <w:sz w:val="24"/>
          <w:szCs w:val="24"/>
        </w:rPr>
        <w:t xml:space="preserve">the </w:t>
      </w:r>
      <w:r w:rsidRPr="00425CBD">
        <w:rPr>
          <w:rFonts w:ascii="Arial" w:hAnsi="Arial" w:cs="Arial"/>
          <w:sz w:val="24"/>
          <w:szCs w:val="24"/>
        </w:rPr>
        <w:t xml:space="preserve">process so they don’t make </w:t>
      </w:r>
      <w:r w:rsidR="008923A1" w:rsidRPr="00425CBD">
        <w:rPr>
          <w:rFonts w:ascii="Arial" w:hAnsi="Arial" w:cs="Arial"/>
          <w:sz w:val="24"/>
          <w:szCs w:val="24"/>
        </w:rPr>
        <w:t xml:space="preserve">a </w:t>
      </w:r>
      <w:r w:rsidRPr="00425CBD">
        <w:rPr>
          <w:rFonts w:ascii="Arial" w:hAnsi="Arial" w:cs="Arial"/>
          <w:sz w:val="24"/>
          <w:szCs w:val="24"/>
        </w:rPr>
        <w:t>wrong decision. If they find jobs, they may stay there, as it is comfortable</w:t>
      </w:r>
      <w:r w:rsidR="008923A1" w:rsidRPr="00425CBD">
        <w:rPr>
          <w:rFonts w:ascii="Arial" w:hAnsi="Arial" w:cs="Arial"/>
          <w:sz w:val="24"/>
          <w:szCs w:val="24"/>
        </w:rPr>
        <w:t>.</w:t>
      </w:r>
    </w:p>
    <w:p w:rsidR="00AA6C91" w:rsidRDefault="00AA6C91" w:rsidP="008E2F37">
      <w:pPr>
        <w:pStyle w:val="Heading4"/>
        <w:spacing w:before="0" w:line="252" w:lineRule="auto"/>
        <w:jc w:val="both"/>
        <w:rPr>
          <w:rFonts w:ascii="Arial" w:hAnsi="Arial" w:cs="Arial"/>
          <w:sz w:val="24"/>
          <w:szCs w:val="24"/>
        </w:rPr>
      </w:pPr>
    </w:p>
    <w:p w:rsidR="00867F12" w:rsidRDefault="00867F12" w:rsidP="008E2F37">
      <w:pPr>
        <w:pStyle w:val="Heading4"/>
        <w:spacing w:before="0" w:line="252" w:lineRule="auto"/>
        <w:jc w:val="both"/>
        <w:rPr>
          <w:rFonts w:ascii="Arial" w:hAnsi="Arial" w:cs="Arial"/>
          <w:sz w:val="24"/>
          <w:szCs w:val="24"/>
        </w:rPr>
      </w:pPr>
      <w:r w:rsidRPr="00425CBD">
        <w:rPr>
          <w:rFonts w:ascii="Arial" w:hAnsi="Arial" w:cs="Arial"/>
          <w:sz w:val="24"/>
          <w:szCs w:val="24"/>
        </w:rPr>
        <w:t>Information</w:t>
      </w:r>
    </w:p>
    <w:p w:rsidR="00AA6C91" w:rsidRPr="00AA6C91" w:rsidRDefault="00AA6C91" w:rsidP="008E2F37">
      <w:pPr>
        <w:spacing w:after="0" w:line="252" w:lineRule="auto"/>
      </w:pPr>
    </w:p>
    <w:p w:rsidR="00711E8D"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Many people are not well informed. Online access to better information pre-arrival will have </w:t>
      </w:r>
      <w:r w:rsidR="00552FFB" w:rsidRPr="00425CBD">
        <w:rPr>
          <w:rFonts w:ascii="Arial" w:hAnsi="Arial" w:cs="Arial"/>
          <w:sz w:val="24"/>
          <w:szCs w:val="24"/>
        </w:rPr>
        <w:t xml:space="preserve">an </w:t>
      </w:r>
      <w:r w:rsidRPr="00425CBD">
        <w:rPr>
          <w:rFonts w:ascii="Arial" w:hAnsi="Arial" w:cs="Arial"/>
          <w:sz w:val="24"/>
          <w:szCs w:val="24"/>
        </w:rPr>
        <w:t>impact and better prepare IEP to look at options. Labour market info</w:t>
      </w:r>
      <w:r w:rsidR="00552FFB" w:rsidRPr="00425CBD">
        <w:rPr>
          <w:rFonts w:ascii="Arial" w:hAnsi="Arial" w:cs="Arial"/>
          <w:sz w:val="24"/>
          <w:szCs w:val="24"/>
        </w:rPr>
        <w:t>rmation is</w:t>
      </w:r>
      <w:r w:rsidRPr="00425CBD">
        <w:rPr>
          <w:rFonts w:ascii="Arial" w:hAnsi="Arial" w:cs="Arial"/>
          <w:sz w:val="24"/>
          <w:szCs w:val="24"/>
        </w:rPr>
        <w:t xml:space="preserve"> very important.</w:t>
      </w:r>
    </w:p>
    <w:p w:rsidR="00867F12" w:rsidRPr="00425CBD" w:rsidRDefault="00867F12"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IEPs need information before they arrive.  They need to be directed “to the right info at the right source at the right time” to eliminate misunderstanding and miscommunication, and so that they do not have to find it themselves.</w:t>
      </w:r>
    </w:p>
    <w:p w:rsidR="00867F12"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Build realistic expectations pre-arrival</w:t>
      </w:r>
      <w:r w:rsidR="00867F12" w:rsidRPr="00425CBD">
        <w:rPr>
          <w:rFonts w:ascii="Arial" w:hAnsi="Arial" w:cs="Arial"/>
          <w:sz w:val="24"/>
          <w:szCs w:val="24"/>
        </w:rPr>
        <w:t xml:space="preserve">. This </w:t>
      </w:r>
      <w:r w:rsidRPr="00425CBD">
        <w:rPr>
          <w:rFonts w:ascii="Arial" w:hAnsi="Arial" w:cs="Arial"/>
          <w:sz w:val="24"/>
          <w:szCs w:val="24"/>
        </w:rPr>
        <w:t xml:space="preserve">will cut certification time for </w:t>
      </w:r>
      <w:r w:rsidR="00867F12" w:rsidRPr="00425CBD">
        <w:rPr>
          <w:rFonts w:ascii="Arial" w:hAnsi="Arial" w:cs="Arial"/>
          <w:sz w:val="24"/>
          <w:szCs w:val="24"/>
        </w:rPr>
        <w:t xml:space="preserve">the immigrant to enter his/her </w:t>
      </w:r>
      <w:r w:rsidRPr="00425CBD">
        <w:rPr>
          <w:rFonts w:ascii="Arial" w:hAnsi="Arial" w:cs="Arial"/>
          <w:sz w:val="24"/>
          <w:szCs w:val="24"/>
        </w:rPr>
        <w:t>previous or alternative career</w:t>
      </w:r>
      <w:r w:rsidR="00867F12" w:rsidRPr="00425CBD">
        <w:rPr>
          <w:rFonts w:ascii="Arial" w:hAnsi="Arial" w:cs="Arial"/>
          <w:sz w:val="24"/>
          <w:szCs w:val="24"/>
        </w:rPr>
        <w:t>. Provide o</w:t>
      </w:r>
      <w:r w:rsidRPr="00425CBD">
        <w:rPr>
          <w:rFonts w:ascii="Arial" w:hAnsi="Arial" w:cs="Arial"/>
          <w:sz w:val="24"/>
          <w:szCs w:val="24"/>
        </w:rPr>
        <w:t>ne-to-one online employment counselling pre-arrival (</w:t>
      </w:r>
      <w:r w:rsidR="00867F12" w:rsidRPr="00425CBD">
        <w:rPr>
          <w:rFonts w:ascii="Arial" w:hAnsi="Arial" w:cs="Arial"/>
          <w:sz w:val="24"/>
          <w:szCs w:val="24"/>
        </w:rPr>
        <w:t>IEPs can get lost with so many websites available</w:t>
      </w:r>
      <w:r w:rsidRPr="00425CBD">
        <w:rPr>
          <w:rFonts w:ascii="Arial" w:hAnsi="Arial" w:cs="Arial"/>
          <w:sz w:val="24"/>
          <w:szCs w:val="24"/>
        </w:rPr>
        <w:t>)</w:t>
      </w:r>
      <w:r w:rsidR="00867F12" w:rsidRPr="00425CBD">
        <w:rPr>
          <w:rFonts w:ascii="Arial" w:hAnsi="Arial" w:cs="Arial"/>
          <w:sz w:val="24"/>
          <w:szCs w:val="24"/>
        </w:rPr>
        <w:t xml:space="preserve">. </w:t>
      </w:r>
    </w:p>
    <w:p w:rsidR="008923A1" w:rsidRPr="00425CBD" w:rsidRDefault="008923A1"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Assessments are important, and provide </w:t>
      </w:r>
      <w:r w:rsidR="00DE752D" w:rsidRPr="00425CBD">
        <w:rPr>
          <w:rFonts w:ascii="Arial" w:hAnsi="Arial" w:cs="Arial"/>
          <w:sz w:val="24"/>
          <w:szCs w:val="24"/>
        </w:rPr>
        <w:t xml:space="preserve">an </w:t>
      </w:r>
      <w:r w:rsidRPr="00425CBD">
        <w:rPr>
          <w:rFonts w:ascii="Arial" w:hAnsi="Arial" w:cs="Arial"/>
          <w:sz w:val="24"/>
          <w:szCs w:val="24"/>
        </w:rPr>
        <w:t>objective reality check a</w:t>
      </w:r>
      <w:r w:rsidR="00DE752D" w:rsidRPr="00425CBD">
        <w:rPr>
          <w:rFonts w:ascii="Arial" w:hAnsi="Arial" w:cs="Arial"/>
          <w:sz w:val="24"/>
          <w:szCs w:val="24"/>
        </w:rPr>
        <w:t xml:space="preserve">s to </w:t>
      </w:r>
      <w:r w:rsidRPr="00425CBD">
        <w:rPr>
          <w:rFonts w:ascii="Arial" w:hAnsi="Arial" w:cs="Arial"/>
          <w:sz w:val="24"/>
          <w:szCs w:val="24"/>
        </w:rPr>
        <w:t>where they’re at and what they need to work on.</w:t>
      </w:r>
    </w:p>
    <w:p w:rsidR="00867F12" w:rsidRPr="00425CBD" w:rsidRDefault="00867F12"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Provide access to good information about alternative careers (e.g. ISIS website, Nova Scotia Start).</w:t>
      </w:r>
    </w:p>
    <w:p w:rsidR="00AA6C91" w:rsidRDefault="00AA6C91" w:rsidP="008E2F37">
      <w:pPr>
        <w:pStyle w:val="Heading4"/>
        <w:spacing w:before="0" w:line="252" w:lineRule="auto"/>
        <w:jc w:val="both"/>
        <w:rPr>
          <w:rFonts w:ascii="Arial" w:hAnsi="Arial" w:cs="Arial"/>
          <w:sz w:val="24"/>
          <w:szCs w:val="24"/>
        </w:rPr>
      </w:pPr>
    </w:p>
    <w:p w:rsidR="00711E8D" w:rsidRDefault="00711E8D" w:rsidP="008E2F37">
      <w:pPr>
        <w:pStyle w:val="Heading4"/>
        <w:spacing w:before="0" w:line="252" w:lineRule="auto"/>
        <w:jc w:val="both"/>
        <w:rPr>
          <w:rFonts w:ascii="Arial" w:hAnsi="Arial" w:cs="Arial"/>
          <w:sz w:val="24"/>
          <w:szCs w:val="24"/>
        </w:rPr>
      </w:pPr>
      <w:r w:rsidRPr="00425CBD">
        <w:rPr>
          <w:rFonts w:ascii="Arial" w:hAnsi="Arial" w:cs="Arial"/>
          <w:sz w:val="24"/>
          <w:szCs w:val="24"/>
        </w:rPr>
        <w:t>Working with IEPs</w:t>
      </w:r>
    </w:p>
    <w:p w:rsidR="00AA6C91" w:rsidRPr="00AA6C91" w:rsidRDefault="00AA6C91" w:rsidP="008E2F37">
      <w:pPr>
        <w:spacing w:after="0" w:line="252" w:lineRule="auto"/>
      </w:pPr>
    </w:p>
    <w:p w:rsidR="00711E8D" w:rsidRPr="00425CBD" w:rsidRDefault="004D51DC"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W</w:t>
      </w:r>
      <w:r w:rsidR="00477B48" w:rsidRPr="00425CBD">
        <w:rPr>
          <w:rFonts w:ascii="Arial" w:hAnsi="Arial" w:cs="Arial"/>
          <w:sz w:val="24"/>
          <w:szCs w:val="24"/>
        </w:rPr>
        <w:t xml:space="preserve">ork with the </w:t>
      </w:r>
      <w:r w:rsidR="00751FEC" w:rsidRPr="00425CBD">
        <w:rPr>
          <w:rFonts w:ascii="Arial" w:hAnsi="Arial" w:cs="Arial"/>
          <w:sz w:val="24"/>
          <w:szCs w:val="24"/>
        </w:rPr>
        <w:t xml:space="preserve">IEP </w:t>
      </w:r>
      <w:r w:rsidR="00477B48" w:rsidRPr="00425CBD">
        <w:rPr>
          <w:rFonts w:ascii="Arial" w:hAnsi="Arial" w:cs="Arial"/>
          <w:sz w:val="24"/>
          <w:szCs w:val="24"/>
        </w:rPr>
        <w:t>client to make sure services are best utilized and the client is on track</w:t>
      </w:r>
      <w:r w:rsidR="00677034" w:rsidRPr="00425CBD">
        <w:rPr>
          <w:rFonts w:ascii="Arial" w:hAnsi="Arial" w:cs="Arial"/>
          <w:sz w:val="24"/>
          <w:szCs w:val="24"/>
        </w:rPr>
        <w:t>. D</w:t>
      </w:r>
      <w:r w:rsidR="00477B48" w:rsidRPr="00425CBD">
        <w:rPr>
          <w:rFonts w:ascii="Arial" w:hAnsi="Arial" w:cs="Arial"/>
          <w:sz w:val="24"/>
          <w:szCs w:val="24"/>
        </w:rPr>
        <w:t xml:space="preserve">on’t close </w:t>
      </w:r>
      <w:r w:rsidR="008923A1" w:rsidRPr="00425CBD">
        <w:rPr>
          <w:rFonts w:ascii="Arial" w:hAnsi="Arial" w:cs="Arial"/>
          <w:sz w:val="24"/>
          <w:szCs w:val="24"/>
        </w:rPr>
        <w:t xml:space="preserve">clients’ </w:t>
      </w:r>
      <w:r w:rsidR="00477B48" w:rsidRPr="00425CBD">
        <w:rPr>
          <w:rFonts w:ascii="Arial" w:hAnsi="Arial" w:cs="Arial"/>
          <w:sz w:val="24"/>
          <w:szCs w:val="24"/>
        </w:rPr>
        <w:t xml:space="preserve">file even if </w:t>
      </w:r>
      <w:r w:rsidR="008923A1" w:rsidRPr="00425CBD">
        <w:rPr>
          <w:rFonts w:ascii="Arial" w:hAnsi="Arial" w:cs="Arial"/>
          <w:sz w:val="24"/>
          <w:szCs w:val="24"/>
        </w:rPr>
        <w:t xml:space="preserve">the </w:t>
      </w:r>
      <w:r w:rsidR="00477B48" w:rsidRPr="00425CBD">
        <w:rPr>
          <w:rFonts w:ascii="Arial" w:hAnsi="Arial" w:cs="Arial"/>
          <w:sz w:val="24"/>
          <w:szCs w:val="24"/>
        </w:rPr>
        <w:t>client has found work</w:t>
      </w:r>
      <w:r w:rsidR="00316846" w:rsidRPr="00425CBD">
        <w:rPr>
          <w:rFonts w:ascii="Arial" w:hAnsi="Arial" w:cs="Arial"/>
          <w:sz w:val="24"/>
          <w:szCs w:val="24"/>
        </w:rPr>
        <w:t>. M</w:t>
      </w:r>
      <w:r w:rsidR="00477B48" w:rsidRPr="00425CBD">
        <w:rPr>
          <w:rFonts w:ascii="Arial" w:hAnsi="Arial" w:cs="Arial"/>
          <w:sz w:val="24"/>
          <w:szCs w:val="24"/>
        </w:rPr>
        <w:t xml:space="preserve">ake sure probation </w:t>
      </w:r>
      <w:r w:rsidR="00677034" w:rsidRPr="00425CBD">
        <w:rPr>
          <w:rFonts w:ascii="Arial" w:hAnsi="Arial" w:cs="Arial"/>
          <w:sz w:val="24"/>
          <w:szCs w:val="24"/>
        </w:rPr>
        <w:t xml:space="preserve">is </w:t>
      </w:r>
      <w:r w:rsidR="00477B48" w:rsidRPr="00425CBD">
        <w:rPr>
          <w:rFonts w:ascii="Arial" w:hAnsi="Arial" w:cs="Arial"/>
          <w:sz w:val="24"/>
          <w:szCs w:val="24"/>
        </w:rPr>
        <w:t>completed.</w:t>
      </w:r>
    </w:p>
    <w:p w:rsidR="008923A1" w:rsidRPr="00425CBD" w:rsidRDefault="00477B4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Stay in close touch with the client and provide support. </w:t>
      </w:r>
    </w:p>
    <w:p w:rsidR="004D51DC" w:rsidRPr="00425CBD" w:rsidRDefault="00477B4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Provide support beyond </w:t>
      </w:r>
      <w:r w:rsidR="00114A58" w:rsidRPr="00425CBD">
        <w:rPr>
          <w:rFonts w:ascii="Arial" w:hAnsi="Arial" w:cs="Arial"/>
          <w:sz w:val="24"/>
          <w:szCs w:val="24"/>
        </w:rPr>
        <w:t xml:space="preserve">the </w:t>
      </w:r>
      <w:r w:rsidRPr="00425CBD">
        <w:rPr>
          <w:rFonts w:ascii="Arial" w:hAnsi="Arial" w:cs="Arial"/>
          <w:sz w:val="24"/>
          <w:szCs w:val="24"/>
        </w:rPr>
        <w:t xml:space="preserve">job search; e.g. </w:t>
      </w:r>
      <w:r w:rsidR="00114A58" w:rsidRPr="00425CBD">
        <w:rPr>
          <w:rFonts w:ascii="Arial" w:hAnsi="Arial" w:cs="Arial"/>
          <w:sz w:val="24"/>
          <w:szCs w:val="24"/>
        </w:rPr>
        <w:t xml:space="preserve">provide </w:t>
      </w:r>
      <w:r w:rsidRPr="00425CBD">
        <w:rPr>
          <w:rFonts w:ascii="Arial" w:hAnsi="Arial" w:cs="Arial"/>
          <w:sz w:val="24"/>
          <w:szCs w:val="24"/>
        </w:rPr>
        <w:t xml:space="preserve">support with applications and </w:t>
      </w:r>
      <w:r w:rsidR="00677034" w:rsidRPr="00425CBD">
        <w:rPr>
          <w:rFonts w:ascii="Arial" w:hAnsi="Arial" w:cs="Arial"/>
          <w:sz w:val="24"/>
          <w:szCs w:val="24"/>
        </w:rPr>
        <w:t>what’s missing in interviews</w:t>
      </w:r>
      <w:r w:rsidRPr="00425CBD">
        <w:rPr>
          <w:rFonts w:ascii="Arial" w:hAnsi="Arial" w:cs="Arial"/>
          <w:sz w:val="24"/>
          <w:szCs w:val="24"/>
        </w:rPr>
        <w:t xml:space="preserve">. </w:t>
      </w:r>
    </w:p>
    <w:p w:rsidR="00114A58" w:rsidRPr="00425CBD" w:rsidRDefault="00477B4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Maximize opportunities by putting</w:t>
      </w:r>
      <w:r w:rsidR="00751FEC" w:rsidRPr="00425CBD">
        <w:rPr>
          <w:rFonts w:ascii="Arial" w:hAnsi="Arial" w:cs="Arial"/>
          <w:sz w:val="24"/>
          <w:szCs w:val="24"/>
        </w:rPr>
        <w:t xml:space="preserve"> the IEP</w:t>
      </w:r>
      <w:r w:rsidRPr="00425CBD">
        <w:rPr>
          <w:rFonts w:ascii="Arial" w:hAnsi="Arial" w:cs="Arial"/>
          <w:sz w:val="24"/>
          <w:szCs w:val="24"/>
        </w:rPr>
        <w:t xml:space="preserve"> client in touch with</w:t>
      </w:r>
      <w:r w:rsidR="00867F12" w:rsidRPr="00425CBD">
        <w:rPr>
          <w:rFonts w:ascii="Arial" w:hAnsi="Arial" w:cs="Arial"/>
          <w:sz w:val="24"/>
          <w:szCs w:val="24"/>
        </w:rPr>
        <w:t xml:space="preserve"> the</w:t>
      </w:r>
      <w:r w:rsidRPr="00425CBD">
        <w:rPr>
          <w:rFonts w:ascii="Arial" w:hAnsi="Arial" w:cs="Arial"/>
          <w:sz w:val="24"/>
          <w:szCs w:val="24"/>
        </w:rPr>
        <w:t xml:space="preserve"> right program</w:t>
      </w:r>
      <w:r w:rsidR="00867F12" w:rsidRPr="00425CBD">
        <w:rPr>
          <w:rFonts w:ascii="Arial" w:hAnsi="Arial" w:cs="Arial"/>
          <w:sz w:val="24"/>
          <w:szCs w:val="24"/>
        </w:rPr>
        <w:t>.</w:t>
      </w:r>
      <w:r w:rsidR="00114A58" w:rsidRPr="00425CBD">
        <w:rPr>
          <w:rFonts w:ascii="Arial" w:hAnsi="Arial" w:cs="Arial"/>
          <w:sz w:val="24"/>
          <w:szCs w:val="24"/>
        </w:rPr>
        <w:t xml:space="preserve"> </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Participants benefit from hands-on support.</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An individual participant focus works well.</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Supports can start pre-arrival but the IEP needs interactive support, not just </w:t>
      </w:r>
      <w:r w:rsidR="00DE752D" w:rsidRPr="00425CBD">
        <w:rPr>
          <w:rFonts w:ascii="Arial" w:hAnsi="Arial" w:cs="Arial"/>
          <w:sz w:val="24"/>
          <w:szCs w:val="24"/>
        </w:rPr>
        <w:t xml:space="preserve">a </w:t>
      </w:r>
      <w:r w:rsidRPr="00425CBD">
        <w:rPr>
          <w:rFonts w:ascii="Arial" w:hAnsi="Arial" w:cs="Arial"/>
          <w:sz w:val="24"/>
          <w:szCs w:val="24"/>
        </w:rPr>
        <w:t xml:space="preserve">website. </w:t>
      </w:r>
      <w:r w:rsidR="00DE752D" w:rsidRPr="00425CBD">
        <w:rPr>
          <w:rFonts w:ascii="Arial" w:hAnsi="Arial" w:cs="Arial"/>
          <w:sz w:val="24"/>
          <w:szCs w:val="24"/>
        </w:rPr>
        <w:t>The IEP n</w:t>
      </w:r>
      <w:r w:rsidRPr="00425CBD">
        <w:rPr>
          <w:rFonts w:ascii="Arial" w:hAnsi="Arial" w:cs="Arial"/>
          <w:sz w:val="24"/>
          <w:szCs w:val="24"/>
        </w:rPr>
        <w:t>eed</w:t>
      </w:r>
      <w:r w:rsidR="00DE752D" w:rsidRPr="00425CBD">
        <w:rPr>
          <w:rFonts w:ascii="Arial" w:hAnsi="Arial" w:cs="Arial"/>
          <w:sz w:val="24"/>
          <w:szCs w:val="24"/>
        </w:rPr>
        <w:t>s</w:t>
      </w:r>
      <w:r w:rsidRPr="00425CBD">
        <w:rPr>
          <w:rFonts w:ascii="Arial" w:hAnsi="Arial" w:cs="Arial"/>
          <w:sz w:val="24"/>
          <w:szCs w:val="24"/>
        </w:rPr>
        <w:t xml:space="preserve"> access to </w:t>
      </w:r>
      <w:r w:rsidR="00DE752D" w:rsidRPr="00425CBD">
        <w:rPr>
          <w:rFonts w:ascii="Arial" w:hAnsi="Arial" w:cs="Arial"/>
          <w:sz w:val="24"/>
          <w:szCs w:val="24"/>
        </w:rPr>
        <w:t xml:space="preserve">a </w:t>
      </w:r>
      <w:r w:rsidRPr="00425CBD">
        <w:rPr>
          <w:rFonts w:ascii="Arial" w:hAnsi="Arial" w:cs="Arial"/>
          <w:sz w:val="24"/>
          <w:szCs w:val="24"/>
        </w:rPr>
        <w:t xml:space="preserve">counsellor, coaching, </w:t>
      </w:r>
      <w:r w:rsidR="00DE752D" w:rsidRPr="00425CBD">
        <w:rPr>
          <w:rFonts w:ascii="Arial" w:hAnsi="Arial" w:cs="Arial"/>
          <w:sz w:val="24"/>
          <w:szCs w:val="24"/>
        </w:rPr>
        <w:t>and a facilitator</w:t>
      </w:r>
      <w:r w:rsidRPr="00425CBD">
        <w:rPr>
          <w:rFonts w:ascii="Arial" w:hAnsi="Arial" w:cs="Arial"/>
          <w:sz w:val="24"/>
          <w:szCs w:val="24"/>
        </w:rPr>
        <w:t>.</w:t>
      </w:r>
    </w:p>
    <w:p w:rsidR="00DE752D"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Encourage the immigrant to be proactive, do research, think</w:t>
      </w:r>
      <w:r w:rsidR="00DE752D" w:rsidRPr="00425CBD">
        <w:rPr>
          <w:rFonts w:ascii="Arial" w:hAnsi="Arial" w:cs="Arial"/>
          <w:sz w:val="24"/>
          <w:szCs w:val="24"/>
        </w:rPr>
        <w:t xml:space="preserve"> about and</w:t>
      </w:r>
      <w:r w:rsidRPr="00425CBD">
        <w:rPr>
          <w:rFonts w:ascii="Arial" w:hAnsi="Arial" w:cs="Arial"/>
          <w:sz w:val="24"/>
          <w:szCs w:val="24"/>
        </w:rPr>
        <w:t xml:space="preserve"> do active career exploration. Show the immigrant how to proceed.  </w:t>
      </w:r>
    </w:p>
    <w:p w:rsidR="00C32978" w:rsidRPr="00425CBD" w:rsidRDefault="00C3297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Empower IEPs to find options, map a plan and do a self-directed job search in their field.</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 facilitator must be knowledgeable about career development to be able to </w:t>
      </w:r>
      <w:r w:rsidR="00C32978" w:rsidRPr="00425CBD">
        <w:rPr>
          <w:rFonts w:ascii="Arial" w:hAnsi="Arial" w:cs="Arial"/>
          <w:sz w:val="24"/>
          <w:szCs w:val="24"/>
        </w:rPr>
        <w:t xml:space="preserve">provide </w:t>
      </w:r>
      <w:r w:rsidRPr="00425CBD">
        <w:rPr>
          <w:rFonts w:ascii="Arial" w:hAnsi="Arial" w:cs="Arial"/>
          <w:sz w:val="24"/>
          <w:szCs w:val="24"/>
        </w:rPr>
        <w:t>g</w:t>
      </w:r>
      <w:r w:rsidR="00C32978" w:rsidRPr="00425CBD">
        <w:rPr>
          <w:rFonts w:ascii="Arial" w:hAnsi="Arial" w:cs="Arial"/>
          <w:sz w:val="24"/>
          <w:szCs w:val="24"/>
        </w:rPr>
        <w:t xml:space="preserve">uidance and </w:t>
      </w:r>
      <w:r w:rsidRPr="00425CBD">
        <w:rPr>
          <w:rFonts w:ascii="Arial" w:hAnsi="Arial" w:cs="Arial"/>
          <w:sz w:val="24"/>
          <w:szCs w:val="24"/>
        </w:rPr>
        <w:t>resources</w:t>
      </w:r>
      <w:r w:rsidR="00C32978" w:rsidRPr="00425CBD">
        <w:rPr>
          <w:rFonts w:ascii="Arial" w:hAnsi="Arial" w:cs="Arial"/>
          <w:sz w:val="24"/>
          <w:szCs w:val="24"/>
        </w:rPr>
        <w:t xml:space="preserve">. </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Encourage education</w:t>
      </w:r>
      <w:r w:rsidR="00C32978" w:rsidRPr="00425CBD">
        <w:rPr>
          <w:rFonts w:ascii="Arial" w:hAnsi="Arial" w:cs="Arial"/>
          <w:sz w:val="24"/>
          <w:szCs w:val="24"/>
        </w:rPr>
        <w:t xml:space="preserve"> and</w:t>
      </w:r>
      <w:r w:rsidRPr="00425CBD">
        <w:rPr>
          <w:rFonts w:ascii="Arial" w:hAnsi="Arial" w:cs="Arial"/>
          <w:sz w:val="24"/>
          <w:szCs w:val="24"/>
        </w:rPr>
        <w:t xml:space="preserve"> training</w:t>
      </w:r>
      <w:r w:rsidR="00C32978" w:rsidRPr="00425CBD">
        <w:rPr>
          <w:rFonts w:ascii="Arial" w:hAnsi="Arial" w:cs="Arial"/>
          <w:sz w:val="24"/>
          <w:szCs w:val="24"/>
        </w:rPr>
        <w:t>.</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Be more prescriptive in suggesting language and other training.</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Communications skills are the key.</w:t>
      </w:r>
    </w:p>
    <w:p w:rsidR="00114A58" w:rsidRPr="00425CBD"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Help </w:t>
      </w:r>
      <w:r w:rsidR="00DE752D" w:rsidRPr="00425CBD">
        <w:rPr>
          <w:rFonts w:ascii="Arial" w:hAnsi="Arial" w:cs="Arial"/>
          <w:sz w:val="24"/>
          <w:szCs w:val="24"/>
        </w:rPr>
        <w:t xml:space="preserve">the IEP </w:t>
      </w:r>
      <w:r w:rsidRPr="00425CBD">
        <w:rPr>
          <w:rFonts w:ascii="Arial" w:hAnsi="Arial" w:cs="Arial"/>
          <w:sz w:val="24"/>
          <w:szCs w:val="24"/>
        </w:rPr>
        <w:t xml:space="preserve">with cultural issues and </w:t>
      </w:r>
      <w:r w:rsidR="00DE752D" w:rsidRPr="00425CBD">
        <w:rPr>
          <w:rFonts w:ascii="Arial" w:hAnsi="Arial" w:cs="Arial"/>
          <w:sz w:val="24"/>
          <w:szCs w:val="24"/>
        </w:rPr>
        <w:t xml:space="preserve">to understand the </w:t>
      </w:r>
      <w:r w:rsidRPr="00425CBD">
        <w:rPr>
          <w:rFonts w:ascii="Arial" w:hAnsi="Arial" w:cs="Arial"/>
          <w:sz w:val="24"/>
          <w:szCs w:val="24"/>
        </w:rPr>
        <w:t>need to invest in themselves (</w:t>
      </w:r>
      <w:r w:rsidR="00DE752D" w:rsidRPr="00425CBD">
        <w:rPr>
          <w:rFonts w:ascii="Arial" w:hAnsi="Arial" w:cs="Arial"/>
          <w:sz w:val="24"/>
          <w:szCs w:val="24"/>
        </w:rPr>
        <w:t>short term pain for long-term gain</w:t>
      </w:r>
      <w:r w:rsidRPr="00425CBD">
        <w:rPr>
          <w:rFonts w:ascii="Arial" w:hAnsi="Arial" w:cs="Arial"/>
          <w:sz w:val="24"/>
          <w:szCs w:val="24"/>
        </w:rPr>
        <w:t>)</w:t>
      </w:r>
    </w:p>
    <w:p w:rsidR="00AA6C91" w:rsidRDefault="00AA6C91" w:rsidP="008E2F37">
      <w:pPr>
        <w:pStyle w:val="Heading4"/>
        <w:spacing w:before="0" w:line="252" w:lineRule="auto"/>
        <w:jc w:val="both"/>
        <w:rPr>
          <w:rFonts w:ascii="Arial" w:hAnsi="Arial" w:cs="Arial"/>
          <w:sz w:val="24"/>
          <w:szCs w:val="24"/>
        </w:rPr>
      </w:pPr>
    </w:p>
    <w:p w:rsidR="00114A58" w:rsidRDefault="00114A58" w:rsidP="008E2F37">
      <w:pPr>
        <w:pStyle w:val="Heading4"/>
        <w:spacing w:before="0" w:line="252" w:lineRule="auto"/>
        <w:jc w:val="both"/>
        <w:rPr>
          <w:rFonts w:ascii="Arial" w:hAnsi="Arial" w:cs="Arial"/>
          <w:sz w:val="24"/>
          <w:szCs w:val="24"/>
        </w:rPr>
      </w:pPr>
      <w:r w:rsidRPr="00425CBD">
        <w:rPr>
          <w:rFonts w:ascii="Arial" w:hAnsi="Arial" w:cs="Arial"/>
          <w:sz w:val="24"/>
          <w:szCs w:val="24"/>
        </w:rPr>
        <w:t>Messaging</w:t>
      </w:r>
      <w:r w:rsidR="00C32978" w:rsidRPr="00425CBD">
        <w:rPr>
          <w:rFonts w:ascii="Arial" w:hAnsi="Arial" w:cs="Arial"/>
          <w:sz w:val="24"/>
          <w:szCs w:val="24"/>
        </w:rPr>
        <w:t xml:space="preserve"> and </w:t>
      </w:r>
      <w:r w:rsidR="00DE752D" w:rsidRPr="00425CBD">
        <w:rPr>
          <w:rFonts w:ascii="Arial" w:hAnsi="Arial" w:cs="Arial"/>
          <w:sz w:val="24"/>
          <w:szCs w:val="24"/>
        </w:rPr>
        <w:t>a</w:t>
      </w:r>
      <w:r w:rsidR="00C32978" w:rsidRPr="00425CBD">
        <w:rPr>
          <w:rFonts w:ascii="Arial" w:hAnsi="Arial" w:cs="Arial"/>
          <w:sz w:val="24"/>
          <w:szCs w:val="24"/>
        </w:rPr>
        <w:t>pproach</w:t>
      </w:r>
    </w:p>
    <w:p w:rsidR="00AA6C91" w:rsidRPr="00AA6C91" w:rsidRDefault="00AA6C91" w:rsidP="008E2F37">
      <w:pPr>
        <w:spacing w:after="0" w:line="252" w:lineRule="auto"/>
      </w:pPr>
    </w:p>
    <w:p w:rsidR="008923A1" w:rsidRPr="00425CBD" w:rsidRDefault="008923A1"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Present the option for alternative careers as Plan 1A (parallel stream) instead of a Plan B (failure option).  </w:t>
      </w:r>
    </w:p>
    <w:p w:rsidR="00941597" w:rsidRPr="00425CBD" w:rsidRDefault="005309D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I</w:t>
      </w:r>
      <w:r w:rsidR="00867F12" w:rsidRPr="00425CBD">
        <w:rPr>
          <w:rFonts w:ascii="Arial" w:hAnsi="Arial" w:cs="Arial"/>
          <w:sz w:val="24"/>
          <w:szCs w:val="24"/>
        </w:rPr>
        <w:t xml:space="preserve">t is </w:t>
      </w:r>
      <w:r w:rsidR="00941597" w:rsidRPr="00425CBD">
        <w:rPr>
          <w:rFonts w:ascii="Arial" w:hAnsi="Arial" w:cs="Arial"/>
          <w:sz w:val="24"/>
          <w:szCs w:val="24"/>
        </w:rPr>
        <w:t xml:space="preserve">important that </w:t>
      </w:r>
      <w:r w:rsidRPr="00425CBD">
        <w:rPr>
          <w:rFonts w:ascii="Arial" w:hAnsi="Arial" w:cs="Arial"/>
          <w:sz w:val="24"/>
          <w:szCs w:val="24"/>
        </w:rPr>
        <w:t>newcomers</w:t>
      </w:r>
      <w:r w:rsidR="00941597" w:rsidRPr="00425CBD">
        <w:rPr>
          <w:rFonts w:ascii="Arial" w:hAnsi="Arial" w:cs="Arial"/>
          <w:sz w:val="24"/>
          <w:szCs w:val="24"/>
        </w:rPr>
        <w:t xml:space="preserve"> not be diverted to survival job</w:t>
      </w:r>
      <w:r w:rsidR="00867F12" w:rsidRPr="00425CBD">
        <w:rPr>
          <w:rFonts w:ascii="Arial" w:hAnsi="Arial" w:cs="Arial"/>
          <w:sz w:val="24"/>
          <w:szCs w:val="24"/>
        </w:rPr>
        <w:t>s</w:t>
      </w:r>
      <w:r w:rsidR="00941597" w:rsidRPr="00425CBD">
        <w:rPr>
          <w:rFonts w:ascii="Arial" w:hAnsi="Arial" w:cs="Arial"/>
          <w:sz w:val="24"/>
          <w:szCs w:val="24"/>
        </w:rPr>
        <w:t>. IEP</w:t>
      </w:r>
      <w:r w:rsidR="00867F12" w:rsidRPr="00425CBD">
        <w:rPr>
          <w:rFonts w:ascii="Arial" w:hAnsi="Arial" w:cs="Arial"/>
          <w:sz w:val="24"/>
          <w:szCs w:val="24"/>
        </w:rPr>
        <w:t>s</w:t>
      </w:r>
      <w:r w:rsidR="00941597" w:rsidRPr="00425CBD">
        <w:rPr>
          <w:rFonts w:ascii="Arial" w:hAnsi="Arial" w:cs="Arial"/>
          <w:sz w:val="24"/>
          <w:szCs w:val="24"/>
        </w:rPr>
        <w:t xml:space="preserve"> should be encouraged to work in </w:t>
      </w:r>
      <w:r w:rsidR="00867F12" w:rsidRPr="00425CBD">
        <w:rPr>
          <w:rFonts w:ascii="Arial" w:hAnsi="Arial" w:cs="Arial"/>
          <w:sz w:val="24"/>
          <w:szCs w:val="24"/>
        </w:rPr>
        <w:t xml:space="preserve">the </w:t>
      </w:r>
      <w:r w:rsidR="00941597" w:rsidRPr="00425CBD">
        <w:rPr>
          <w:rFonts w:ascii="Arial" w:hAnsi="Arial" w:cs="Arial"/>
          <w:sz w:val="24"/>
          <w:szCs w:val="24"/>
        </w:rPr>
        <w:t xml:space="preserve">right environment or close to their profession. For example, for </w:t>
      </w:r>
      <w:r w:rsidR="00DE752D" w:rsidRPr="00425CBD">
        <w:rPr>
          <w:rFonts w:ascii="Arial" w:hAnsi="Arial" w:cs="Arial"/>
          <w:sz w:val="24"/>
          <w:szCs w:val="24"/>
        </w:rPr>
        <w:t>an IEP in pharmacy, working at</w:t>
      </w:r>
      <w:r w:rsidR="00941597" w:rsidRPr="00425CBD">
        <w:rPr>
          <w:rFonts w:ascii="Arial" w:hAnsi="Arial" w:cs="Arial"/>
          <w:sz w:val="24"/>
          <w:szCs w:val="24"/>
        </w:rPr>
        <w:t xml:space="preserve"> cash in </w:t>
      </w:r>
      <w:r w:rsidR="00DE752D" w:rsidRPr="00425CBD">
        <w:rPr>
          <w:rFonts w:ascii="Arial" w:hAnsi="Arial" w:cs="Arial"/>
          <w:sz w:val="24"/>
          <w:szCs w:val="24"/>
        </w:rPr>
        <w:t xml:space="preserve">a </w:t>
      </w:r>
      <w:r w:rsidR="00941597" w:rsidRPr="00425CBD">
        <w:rPr>
          <w:rFonts w:ascii="Arial" w:hAnsi="Arial" w:cs="Arial"/>
          <w:sz w:val="24"/>
          <w:szCs w:val="24"/>
        </w:rPr>
        <w:t xml:space="preserve">pharmacy </w:t>
      </w:r>
      <w:r w:rsidR="00DE752D" w:rsidRPr="00425CBD">
        <w:rPr>
          <w:rFonts w:ascii="Arial" w:hAnsi="Arial" w:cs="Arial"/>
          <w:sz w:val="24"/>
          <w:szCs w:val="24"/>
        </w:rPr>
        <w:t>is better than working at</w:t>
      </w:r>
      <w:r w:rsidR="00941597" w:rsidRPr="00425CBD">
        <w:rPr>
          <w:rFonts w:ascii="Arial" w:hAnsi="Arial" w:cs="Arial"/>
          <w:sz w:val="24"/>
          <w:szCs w:val="24"/>
        </w:rPr>
        <w:t xml:space="preserve"> cas</w:t>
      </w:r>
      <w:r w:rsidR="00DE752D" w:rsidRPr="00425CBD">
        <w:rPr>
          <w:rFonts w:ascii="Arial" w:hAnsi="Arial" w:cs="Arial"/>
          <w:sz w:val="24"/>
          <w:szCs w:val="24"/>
        </w:rPr>
        <w:t xml:space="preserve">h in a </w:t>
      </w:r>
      <w:r w:rsidR="00941597" w:rsidRPr="00425CBD">
        <w:rPr>
          <w:rFonts w:ascii="Arial" w:hAnsi="Arial" w:cs="Arial"/>
          <w:sz w:val="24"/>
          <w:szCs w:val="24"/>
        </w:rPr>
        <w:t>coffee shop.</w:t>
      </w:r>
    </w:p>
    <w:p w:rsidR="00AA6C91" w:rsidRDefault="00AA6C91" w:rsidP="008E2F37">
      <w:pPr>
        <w:pStyle w:val="Heading4"/>
        <w:spacing w:before="0" w:line="252" w:lineRule="auto"/>
        <w:jc w:val="both"/>
        <w:rPr>
          <w:rFonts w:ascii="Arial" w:hAnsi="Arial" w:cs="Arial"/>
          <w:sz w:val="24"/>
          <w:szCs w:val="24"/>
        </w:rPr>
      </w:pPr>
    </w:p>
    <w:p w:rsidR="003E4080" w:rsidRDefault="003E4080">
      <w:pPr>
        <w:rPr>
          <w:rFonts w:ascii="Arial" w:eastAsiaTheme="majorEastAsia" w:hAnsi="Arial" w:cs="Arial"/>
          <w:b/>
          <w:bCs/>
          <w:i/>
          <w:iCs/>
          <w:sz w:val="24"/>
          <w:szCs w:val="24"/>
        </w:rPr>
      </w:pPr>
      <w:r>
        <w:rPr>
          <w:rFonts w:ascii="Arial" w:hAnsi="Arial" w:cs="Arial"/>
          <w:sz w:val="24"/>
          <w:szCs w:val="24"/>
        </w:rPr>
        <w:br w:type="page"/>
      </w:r>
    </w:p>
    <w:p w:rsidR="00711E8D" w:rsidRDefault="0039005A" w:rsidP="008E2F37">
      <w:pPr>
        <w:pStyle w:val="Heading4"/>
        <w:spacing w:before="0" w:line="252" w:lineRule="auto"/>
        <w:jc w:val="both"/>
        <w:rPr>
          <w:rFonts w:ascii="Arial" w:hAnsi="Arial" w:cs="Arial"/>
          <w:sz w:val="24"/>
          <w:szCs w:val="24"/>
        </w:rPr>
      </w:pPr>
      <w:r w:rsidRPr="00425CBD">
        <w:rPr>
          <w:rFonts w:ascii="Arial" w:hAnsi="Arial" w:cs="Arial"/>
          <w:sz w:val="24"/>
          <w:szCs w:val="24"/>
        </w:rPr>
        <w:t xml:space="preserve">Employer </w:t>
      </w:r>
      <w:r w:rsidR="00DE752D" w:rsidRPr="00425CBD">
        <w:rPr>
          <w:rFonts w:ascii="Arial" w:hAnsi="Arial" w:cs="Arial"/>
          <w:sz w:val="24"/>
          <w:szCs w:val="24"/>
        </w:rPr>
        <w:t>e</w:t>
      </w:r>
      <w:r w:rsidR="00C32978" w:rsidRPr="00425CBD">
        <w:rPr>
          <w:rFonts w:ascii="Arial" w:hAnsi="Arial" w:cs="Arial"/>
          <w:sz w:val="24"/>
          <w:szCs w:val="24"/>
        </w:rPr>
        <w:t>ngagement</w:t>
      </w:r>
    </w:p>
    <w:p w:rsidR="00AA6C91" w:rsidRPr="00AA6C91" w:rsidRDefault="00AA6C91" w:rsidP="008E2F37">
      <w:pPr>
        <w:spacing w:after="0" w:line="252" w:lineRule="auto"/>
      </w:pPr>
    </w:p>
    <w:p w:rsidR="00EE40A3" w:rsidRPr="00425CBD" w:rsidRDefault="00EE40A3"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Ongoing education for employers to learn about skills and qualifications of clients and money saved by getting trained individual.</w:t>
      </w:r>
    </w:p>
    <w:p w:rsidR="00EE40A3" w:rsidRPr="00425CBD" w:rsidRDefault="00166606" w:rsidP="008E2F37">
      <w:pPr>
        <w:pStyle w:val="ListParagraph"/>
        <w:numPr>
          <w:ilvl w:val="0"/>
          <w:numId w:val="22"/>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50" type="#_x0000_t202" style="position:absolute;left:0;text-align:left;margin-left:332.4pt;margin-top:22.95pt;width:135.55pt;height:94.2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" fillcolor="#ddd8c2 [2894]" strokecolor="#f2f2f2 [3052]" strokeweight="3.75pt">
            <v:textbox>
              <w:txbxContent>
                <w:p w:rsidR="00A2682B" w:rsidRPr="00A77994" w:rsidRDefault="00A2682B" w:rsidP="00C515FC">
                  <w:pPr>
                    <w:spacing w:after="0"/>
                    <w:jc w:val="center"/>
                    <w:rPr>
                      <w:rFonts w:ascii="Arial" w:hAnsi="Arial" w:cs="Arial"/>
                      <w:i/>
                      <w:sz w:val="20"/>
                    </w:rPr>
                  </w:pPr>
                  <w:r w:rsidRPr="00C515FC">
                    <w:rPr>
                      <w:rFonts w:ascii="Arial" w:hAnsi="Arial" w:cs="Arial"/>
                      <w:i/>
                      <w:sz w:val="20"/>
                    </w:rPr>
                    <w:t>“I can’t think of one IEP that could jump into work right away, even if the work is not regulated…”</w:t>
                  </w:r>
                </w:p>
              </w:txbxContent>
            </v:textbox>
            <w10:wrap type="square"/>
          </v:shape>
        </w:pict>
      </w:r>
      <w:r w:rsidR="00EE40A3" w:rsidRPr="00425CBD">
        <w:rPr>
          <w:rFonts w:ascii="Arial" w:hAnsi="Arial" w:cs="Arial"/>
          <w:sz w:val="24"/>
          <w:szCs w:val="24"/>
        </w:rPr>
        <w:t>All parties need to be well informed. Employers should know the potential of IEPs and IEPs should know what is required of the job.</w:t>
      </w:r>
      <w:r w:rsidR="00C515FC" w:rsidRPr="00C515FC">
        <w:rPr>
          <w:rFonts w:ascii="Arial" w:hAnsi="Arial" w:cs="Arial"/>
          <w:noProof/>
          <w:sz w:val="24"/>
          <w:szCs w:val="24"/>
          <w:lang w:val="en-US" w:eastAsia="en-US"/>
        </w:rPr>
        <w:t xml:space="preserve"> </w:t>
      </w:r>
    </w:p>
    <w:p w:rsidR="00EE40A3" w:rsidRPr="00425CBD" w:rsidRDefault="00EE40A3"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Focus on the employer, not employee. </w:t>
      </w:r>
    </w:p>
    <w:p w:rsidR="00EE40A3" w:rsidRPr="00425CBD" w:rsidRDefault="00EE40A3"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Employment preparation (including services that help IEPs gain an understanding of industry and language supports) is important. Employers confirm this. Employment preparation demonstrates the IEP’s intent to be in the profession and helps employers understand who they are hiring.</w:t>
      </w:r>
    </w:p>
    <w:p w:rsidR="00AA6C91" w:rsidRDefault="00AA6C91" w:rsidP="008E2F37">
      <w:pPr>
        <w:spacing w:after="0" w:line="252" w:lineRule="auto"/>
        <w:jc w:val="both"/>
        <w:rPr>
          <w:rFonts w:ascii="Arial" w:hAnsi="Arial" w:cs="Arial"/>
          <w:b/>
          <w:i/>
          <w:sz w:val="24"/>
          <w:szCs w:val="24"/>
        </w:rPr>
      </w:pPr>
    </w:p>
    <w:p w:rsidR="0039005A" w:rsidRDefault="0039005A" w:rsidP="008E2F37">
      <w:pPr>
        <w:spacing w:after="0" w:line="252" w:lineRule="auto"/>
        <w:jc w:val="both"/>
        <w:rPr>
          <w:rFonts w:ascii="Arial" w:hAnsi="Arial" w:cs="Arial"/>
          <w:b/>
          <w:i/>
          <w:sz w:val="24"/>
          <w:szCs w:val="24"/>
        </w:rPr>
      </w:pPr>
      <w:r w:rsidRPr="00425CBD">
        <w:rPr>
          <w:rFonts w:ascii="Arial" w:hAnsi="Arial" w:cs="Arial"/>
          <w:b/>
          <w:i/>
          <w:sz w:val="24"/>
          <w:szCs w:val="24"/>
        </w:rPr>
        <w:t>Targeted programming</w:t>
      </w:r>
    </w:p>
    <w:p w:rsidR="00AA6C91" w:rsidRPr="00425CBD" w:rsidRDefault="00AA6C91" w:rsidP="008E2F37">
      <w:pPr>
        <w:spacing w:after="0" w:line="252" w:lineRule="auto"/>
        <w:jc w:val="both"/>
        <w:rPr>
          <w:rFonts w:ascii="Arial" w:hAnsi="Arial" w:cs="Arial"/>
          <w:b/>
          <w:i/>
          <w:sz w:val="24"/>
          <w:szCs w:val="24"/>
        </w:rPr>
      </w:pPr>
    </w:p>
    <w:p w:rsidR="004D51DC" w:rsidRPr="00425CBD" w:rsidRDefault="004D51DC"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Targeted programming is needed. Professions and industries should be targeted for placement.  P</w:t>
      </w:r>
      <w:r w:rsidR="00F9644E" w:rsidRPr="00425CBD">
        <w:rPr>
          <w:rFonts w:ascii="Arial" w:hAnsi="Arial" w:cs="Arial"/>
          <w:sz w:val="24"/>
          <w:szCs w:val="24"/>
        </w:rPr>
        <w:t>recise expertise</w:t>
      </w:r>
      <w:r w:rsidRPr="00425CBD">
        <w:rPr>
          <w:rFonts w:ascii="Arial" w:hAnsi="Arial" w:cs="Arial"/>
          <w:sz w:val="24"/>
          <w:szCs w:val="24"/>
        </w:rPr>
        <w:t xml:space="preserve"> is required for targeted programming</w:t>
      </w:r>
      <w:r w:rsidR="00E61F46" w:rsidRPr="00425CBD">
        <w:rPr>
          <w:rFonts w:ascii="Arial" w:hAnsi="Arial" w:cs="Arial"/>
          <w:sz w:val="24"/>
          <w:szCs w:val="24"/>
        </w:rPr>
        <w:t xml:space="preserve">. </w:t>
      </w:r>
    </w:p>
    <w:p w:rsidR="00867F12"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Bridging programs to fast-track people</w:t>
      </w:r>
      <w:r w:rsidR="00EE40A3" w:rsidRPr="00425CBD">
        <w:rPr>
          <w:rFonts w:ascii="Arial" w:hAnsi="Arial" w:cs="Arial"/>
          <w:sz w:val="24"/>
          <w:szCs w:val="24"/>
        </w:rPr>
        <w:t xml:space="preserve">. </w:t>
      </w:r>
    </w:p>
    <w:p w:rsidR="00711E8D" w:rsidRPr="00425CBD" w:rsidRDefault="001E23D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I</w:t>
      </w:r>
      <w:r w:rsidR="00711E8D" w:rsidRPr="00425CBD">
        <w:rPr>
          <w:rFonts w:ascii="Arial" w:hAnsi="Arial" w:cs="Arial"/>
          <w:sz w:val="24"/>
          <w:szCs w:val="24"/>
        </w:rPr>
        <w:t>nternships</w:t>
      </w:r>
      <w:r w:rsidRPr="00425CBD">
        <w:rPr>
          <w:rFonts w:ascii="Arial" w:hAnsi="Arial" w:cs="Arial"/>
          <w:sz w:val="24"/>
          <w:szCs w:val="24"/>
        </w:rPr>
        <w:t xml:space="preserve"> (3 months to one year) benefit both IEPs and </w:t>
      </w:r>
      <w:r w:rsidR="00711E8D" w:rsidRPr="00425CBD">
        <w:rPr>
          <w:rFonts w:ascii="Arial" w:hAnsi="Arial" w:cs="Arial"/>
          <w:sz w:val="24"/>
          <w:szCs w:val="24"/>
        </w:rPr>
        <w:t>employer</w:t>
      </w:r>
      <w:r w:rsidRPr="00425CBD">
        <w:rPr>
          <w:rFonts w:ascii="Arial" w:hAnsi="Arial" w:cs="Arial"/>
          <w:sz w:val="24"/>
          <w:szCs w:val="24"/>
        </w:rPr>
        <w:t xml:space="preserve">s. But it may be difficult for </w:t>
      </w:r>
      <w:r w:rsidR="00711E8D" w:rsidRPr="00425CBD">
        <w:rPr>
          <w:rFonts w:ascii="Arial" w:hAnsi="Arial" w:cs="Arial"/>
          <w:sz w:val="24"/>
          <w:szCs w:val="24"/>
        </w:rPr>
        <w:t xml:space="preserve">some </w:t>
      </w:r>
      <w:r w:rsidR="00751FEC" w:rsidRPr="00425CBD">
        <w:rPr>
          <w:rFonts w:ascii="Arial" w:hAnsi="Arial" w:cs="Arial"/>
          <w:sz w:val="24"/>
          <w:szCs w:val="24"/>
        </w:rPr>
        <w:t xml:space="preserve">IEP </w:t>
      </w:r>
      <w:r w:rsidR="00711E8D" w:rsidRPr="00425CBD">
        <w:rPr>
          <w:rFonts w:ascii="Arial" w:hAnsi="Arial" w:cs="Arial"/>
          <w:sz w:val="24"/>
          <w:szCs w:val="24"/>
        </w:rPr>
        <w:t>clients to take inter</w:t>
      </w:r>
      <w:r w:rsidRPr="00425CBD">
        <w:rPr>
          <w:rFonts w:ascii="Arial" w:hAnsi="Arial" w:cs="Arial"/>
          <w:sz w:val="24"/>
          <w:szCs w:val="24"/>
        </w:rPr>
        <w:t>n</w:t>
      </w:r>
      <w:r w:rsidR="00711E8D" w:rsidRPr="00425CBD">
        <w:rPr>
          <w:rFonts w:ascii="Arial" w:hAnsi="Arial" w:cs="Arial"/>
          <w:sz w:val="24"/>
          <w:szCs w:val="24"/>
        </w:rPr>
        <w:t>ship</w:t>
      </w:r>
      <w:r w:rsidRPr="00425CBD">
        <w:rPr>
          <w:rFonts w:ascii="Arial" w:hAnsi="Arial" w:cs="Arial"/>
          <w:sz w:val="24"/>
          <w:szCs w:val="24"/>
        </w:rPr>
        <w:t xml:space="preserve">s as they </w:t>
      </w:r>
      <w:r w:rsidR="00711E8D" w:rsidRPr="00425CBD">
        <w:rPr>
          <w:rFonts w:ascii="Arial" w:hAnsi="Arial" w:cs="Arial"/>
          <w:sz w:val="24"/>
          <w:szCs w:val="24"/>
        </w:rPr>
        <w:t>have to pay rent</w:t>
      </w:r>
      <w:r w:rsidR="00EE40A3" w:rsidRPr="00425CBD">
        <w:rPr>
          <w:rFonts w:ascii="Arial" w:hAnsi="Arial" w:cs="Arial"/>
          <w:sz w:val="24"/>
          <w:szCs w:val="24"/>
        </w:rPr>
        <w:t xml:space="preserve"> and support themselves</w:t>
      </w:r>
      <w:r w:rsidR="00711E8D" w:rsidRPr="00425CBD">
        <w:rPr>
          <w:rFonts w:ascii="Arial" w:hAnsi="Arial" w:cs="Arial"/>
          <w:sz w:val="24"/>
          <w:szCs w:val="24"/>
        </w:rPr>
        <w:t>.</w:t>
      </w:r>
    </w:p>
    <w:p w:rsidR="009036ED" w:rsidRPr="00425CBD" w:rsidRDefault="00F9644E"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Do</w:t>
      </w:r>
      <w:r w:rsidR="00EE40A3" w:rsidRPr="00425CBD">
        <w:rPr>
          <w:rFonts w:ascii="Arial" w:hAnsi="Arial" w:cs="Arial"/>
          <w:sz w:val="24"/>
          <w:szCs w:val="24"/>
        </w:rPr>
        <w:t xml:space="preserve"> a </w:t>
      </w:r>
      <w:r w:rsidRPr="00425CBD">
        <w:rPr>
          <w:rFonts w:ascii="Arial" w:hAnsi="Arial" w:cs="Arial"/>
          <w:sz w:val="24"/>
          <w:szCs w:val="24"/>
        </w:rPr>
        <w:t xml:space="preserve">review at </w:t>
      </w:r>
      <w:r w:rsidR="00EE40A3" w:rsidRPr="00425CBD">
        <w:rPr>
          <w:rFonts w:ascii="Arial" w:hAnsi="Arial" w:cs="Arial"/>
          <w:sz w:val="24"/>
          <w:szCs w:val="24"/>
        </w:rPr>
        <w:t xml:space="preserve">the </w:t>
      </w:r>
      <w:r w:rsidRPr="00425CBD">
        <w:rPr>
          <w:rFonts w:ascii="Arial" w:hAnsi="Arial" w:cs="Arial"/>
          <w:sz w:val="24"/>
          <w:szCs w:val="24"/>
        </w:rPr>
        <w:t xml:space="preserve">end of </w:t>
      </w:r>
      <w:r w:rsidR="00EE40A3" w:rsidRPr="00425CBD">
        <w:rPr>
          <w:rFonts w:ascii="Arial" w:hAnsi="Arial" w:cs="Arial"/>
          <w:sz w:val="24"/>
          <w:szCs w:val="24"/>
        </w:rPr>
        <w:t xml:space="preserve">the </w:t>
      </w:r>
      <w:r w:rsidRPr="00425CBD">
        <w:rPr>
          <w:rFonts w:ascii="Arial" w:hAnsi="Arial" w:cs="Arial"/>
          <w:sz w:val="24"/>
          <w:szCs w:val="24"/>
        </w:rPr>
        <w:t xml:space="preserve">program each year; get feedback from </w:t>
      </w:r>
      <w:r w:rsidR="00751FEC" w:rsidRPr="00425CBD">
        <w:rPr>
          <w:rFonts w:ascii="Arial" w:hAnsi="Arial" w:cs="Arial"/>
          <w:sz w:val="24"/>
          <w:szCs w:val="24"/>
        </w:rPr>
        <w:t xml:space="preserve">IEP </w:t>
      </w:r>
      <w:r w:rsidRPr="00425CBD">
        <w:rPr>
          <w:rFonts w:ascii="Arial" w:hAnsi="Arial" w:cs="Arial"/>
          <w:sz w:val="24"/>
          <w:szCs w:val="24"/>
        </w:rPr>
        <w:t>clients and teachers</w:t>
      </w:r>
      <w:r w:rsidR="00EE40A3" w:rsidRPr="00425CBD">
        <w:rPr>
          <w:rFonts w:ascii="Arial" w:hAnsi="Arial" w:cs="Arial"/>
          <w:sz w:val="24"/>
          <w:szCs w:val="24"/>
        </w:rPr>
        <w:t>, so that you are c</w:t>
      </w:r>
      <w:r w:rsidRPr="00425CBD">
        <w:rPr>
          <w:rFonts w:ascii="Arial" w:hAnsi="Arial" w:cs="Arial"/>
          <w:sz w:val="24"/>
          <w:szCs w:val="24"/>
        </w:rPr>
        <w:t>onstantly improving.</w:t>
      </w:r>
    </w:p>
    <w:p w:rsidR="00AA6C91" w:rsidRDefault="00AA6C91" w:rsidP="008E2F37">
      <w:pPr>
        <w:pStyle w:val="Heading4"/>
        <w:spacing w:before="0" w:line="252" w:lineRule="auto"/>
        <w:jc w:val="both"/>
        <w:rPr>
          <w:rFonts w:ascii="Arial" w:hAnsi="Arial" w:cs="Arial"/>
          <w:sz w:val="24"/>
          <w:szCs w:val="24"/>
        </w:rPr>
      </w:pPr>
    </w:p>
    <w:p w:rsidR="00711E8D" w:rsidRDefault="00711E8D" w:rsidP="008E2F37">
      <w:pPr>
        <w:pStyle w:val="Heading4"/>
        <w:spacing w:before="0" w:line="252" w:lineRule="auto"/>
        <w:jc w:val="both"/>
        <w:rPr>
          <w:rFonts w:ascii="Arial" w:hAnsi="Arial" w:cs="Arial"/>
          <w:sz w:val="24"/>
          <w:szCs w:val="24"/>
        </w:rPr>
      </w:pPr>
      <w:r w:rsidRPr="00425CBD">
        <w:rPr>
          <w:rFonts w:ascii="Arial" w:hAnsi="Arial" w:cs="Arial"/>
          <w:sz w:val="24"/>
          <w:szCs w:val="24"/>
        </w:rPr>
        <w:t>Partnerships</w:t>
      </w:r>
    </w:p>
    <w:p w:rsidR="00AA6C91" w:rsidRPr="00AA6C91" w:rsidRDefault="00AA6C91" w:rsidP="008E2F37">
      <w:pPr>
        <w:spacing w:after="0" w:line="252" w:lineRule="auto"/>
      </w:pPr>
    </w:p>
    <w:p w:rsidR="009036ED" w:rsidRPr="00425CBD" w:rsidRDefault="00F9644E"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Partner with stakeholders</w:t>
      </w:r>
      <w:r w:rsidR="00682D70" w:rsidRPr="00425CBD">
        <w:rPr>
          <w:rFonts w:ascii="Arial" w:hAnsi="Arial" w:cs="Arial"/>
          <w:sz w:val="24"/>
          <w:szCs w:val="24"/>
        </w:rPr>
        <w:t>. P</w:t>
      </w:r>
      <w:r w:rsidRPr="00425CBD">
        <w:rPr>
          <w:rFonts w:ascii="Arial" w:hAnsi="Arial" w:cs="Arial"/>
          <w:sz w:val="24"/>
          <w:szCs w:val="24"/>
        </w:rPr>
        <w:t xml:space="preserve">ast </w:t>
      </w:r>
      <w:r w:rsidR="00682D70" w:rsidRPr="00425CBD">
        <w:rPr>
          <w:rFonts w:ascii="Arial" w:hAnsi="Arial" w:cs="Arial"/>
          <w:sz w:val="24"/>
          <w:szCs w:val="24"/>
        </w:rPr>
        <w:t xml:space="preserve">IEP </w:t>
      </w:r>
      <w:r w:rsidRPr="00425CBD">
        <w:rPr>
          <w:rFonts w:ascii="Arial" w:hAnsi="Arial" w:cs="Arial"/>
          <w:sz w:val="24"/>
          <w:szCs w:val="24"/>
        </w:rPr>
        <w:t xml:space="preserve">participants in programs belong to </w:t>
      </w:r>
      <w:r w:rsidR="00682D70" w:rsidRPr="00425CBD">
        <w:rPr>
          <w:rFonts w:ascii="Arial" w:hAnsi="Arial" w:cs="Arial"/>
          <w:sz w:val="24"/>
          <w:szCs w:val="24"/>
        </w:rPr>
        <w:t xml:space="preserve">the </w:t>
      </w:r>
      <w:r w:rsidRPr="00425CBD">
        <w:rPr>
          <w:rFonts w:ascii="Arial" w:hAnsi="Arial" w:cs="Arial"/>
          <w:sz w:val="24"/>
          <w:szCs w:val="24"/>
        </w:rPr>
        <w:t>Atlantic Network</w:t>
      </w:r>
      <w:r w:rsidR="00682D70" w:rsidRPr="00425CBD">
        <w:rPr>
          <w:rFonts w:ascii="Arial" w:hAnsi="Arial" w:cs="Arial"/>
          <w:sz w:val="24"/>
          <w:szCs w:val="24"/>
        </w:rPr>
        <w:t xml:space="preserve">, a </w:t>
      </w:r>
      <w:r w:rsidRPr="00425CBD">
        <w:rPr>
          <w:rFonts w:ascii="Arial" w:hAnsi="Arial" w:cs="Arial"/>
          <w:sz w:val="24"/>
          <w:szCs w:val="24"/>
        </w:rPr>
        <w:t>community of interests</w:t>
      </w:r>
      <w:r w:rsidR="00682D70" w:rsidRPr="00425CBD">
        <w:rPr>
          <w:rFonts w:ascii="Arial" w:hAnsi="Arial" w:cs="Arial"/>
          <w:sz w:val="24"/>
          <w:szCs w:val="24"/>
        </w:rPr>
        <w:t xml:space="preserve">. </w:t>
      </w:r>
    </w:p>
    <w:p w:rsidR="00711E8D" w:rsidRPr="00425CBD" w:rsidRDefault="00711E8D"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Foster collaborative partnerships with stakeholders</w:t>
      </w:r>
      <w:r w:rsidR="00682D70" w:rsidRPr="00425CBD">
        <w:rPr>
          <w:rFonts w:ascii="Arial" w:hAnsi="Arial" w:cs="Arial"/>
          <w:sz w:val="24"/>
          <w:szCs w:val="24"/>
        </w:rPr>
        <w:t>.</w:t>
      </w:r>
    </w:p>
    <w:p w:rsidR="00114A58" w:rsidRPr="00425CBD" w:rsidRDefault="008923A1"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A m</w:t>
      </w:r>
      <w:r w:rsidR="00711E8D" w:rsidRPr="00425CBD">
        <w:rPr>
          <w:rFonts w:ascii="Arial" w:hAnsi="Arial" w:cs="Arial"/>
          <w:sz w:val="24"/>
          <w:szCs w:val="24"/>
        </w:rPr>
        <w:t>ulti-stakeholder group</w:t>
      </w:r>
      <w:r w:rsidR="00C0435B" w:rsidRPr="00425CBD">
        <w:rPr>
          <w:rFonts w:ascii="Arial" w:hAnsi="Arial" w:cs="Arial"/>
          <w:sz w:val="24"/>
          <w:szCs w:val="24"/>
        </w:rPr>
        <w:t xml:space="preserve"> is </w:t>
      </w:r>
      <w:r w:rsidR="00711E8D" w:rsidRPr="00425CBD">
        <w:rPr>
          <w:rFonts w:ascii="Arial" w:hAnsi="Arial" w:cs="Arial"/>
          <w:sz w:val="24"/>
          <w:szCs w:val="24"/>
        </w:rPr>
        <w:t xml:space="preserve">good for building connections between professional associations, colleges, </w:t>
      </w:r>
      <w:r w:rsidR="00C0435B" w:rsidRPr="00425CBD">
        <w:rPr>
          <w:rFonts w:ascii="Arial" w:hAnsi="Arial" w:cs="Arial"/>
          <w:sz w:val="24"/>
          <w:szCs w:val="24"/>
        </w:rPr>
        <w:t xml:space="preserve">and </w:t>
      </w:r>
      <w:r w:rsidR="00711E8D" w:rsidRPr="00425CBD">
        <w:rPr>
          <w:rFonts w:ascii="Arial" w:hAnsi="Arial" w:cs="Arial"/>
          <w:sz w:val="24"/>
          <w:szCs w:val="24"/>
        </w:rPr>
        <w:t>regulatory bodies</w:t>
      </w:r>
      <w:r w:rsidRPr="00425CBD">
        <w:rPr>
          <w:rFonts w:ascii="Arial" w:hAnsi="Arial" w:cs="Arial"/>
          <w:sz w:val="24"/>
          <w:szCs w:val="24"/>
        </w:rPr>
        <w:t>.</w:t>
      </w:r>
      <w:r w:rsidR="00711E8D" w:rsidRPr="00425CBD">
        <w:rPr>
          <w:rFonts w:ascii="Arial" w:hAnsi="Arial" w:cs="Arial"/>
          <w:sz w:val="24"/>
          <w:szCs w:val="24"/>
        </w:rPr>
        <w:tab/>
      </w:r>
    </w:p>
    <w:p w:rsidR="00114A58" w:rsidRDefault="00114A58" w:rsidP="008E2F37">
      <w:pPr>
        <w:pStyle w:val="ListParagraph"/>
        <w:numPr>
          <w:ilvl w:val="0"/>
          <w:numId w:val="22"/>
        </w:numPr>
        <w:spacing w:after="0" w:line="252" w:lineRule="auto"/>
        <w:contextualSpacing w:val="0"/>
        <w:jc w:val="both"/>
        <w:rPr>
          <w:rFonts w:ascii="Arial" w:hAnsi="Arial" w:cs="Arial"/>
          <w:sz w:val="24"/>
          <w:szCs w:val="24"/>
        </w:rPr>
      </w:pPr>
      <w:r w:rsidRPr="00425CBD">
        <w:rPr>
          <w:rFonts w:ascii="Arial" w:hAnsi="Arial" w:cs="Arial"/>
          <w:sz w:val="24"/>
          <w:szCs w:val="24"/>
        </w:rPr>
        <w:t>Settlement organizations  assist newcomers on a wide spectrum of needs, from family issues to alternative careers, whereas other organizations c</w:t>
      </w:r>
      <w:r w:rsidR="00B6669F">
        <w:rPr>
          <w:rFonts w:ascii="Arial" w:hAnsi="Arial" w:cs="Arial"/>
          <w:sz w:val="24"/>
          <w:szCs w:val="24"/>
        </w:rPr>
        <w:t>an only focus on their mandates</w:t>
      </w:r>
      <w:r w:rsidRPr="00425CBD">
        <w:rPr>
          <w:rFonts w:ascii="Arial" w:hAnsi="Arial" w:cs="Arial"/>
          <w:sz w:val="24"/>
          <w:szCs w:val="24"/>
        </w:rPr>
        <w:t>; e.g. community colleges on training available at their locations, or professional associations emp</w:t>
      </w:r>
      <w:r w:rsidR="00AA6C91">
        <w:rPr>
          <w:rFonts w:ascii="Arial" w:hAnsi="Arial" w:cs="Arial"/>
          <w:sz w:val="24"/>
          <w:szCs w:val="24"/>
        </w:rPr>
        <w:t>hasizing pathways to licensure.</w:t>
      </w:r>
    </w:p>
    <w:p w:rsidR="00AA6C91" w:rsidRPr="00425CBD" w:rsidRDefault="00AA6C91" w:rsidP="008E2F37">
      <w:pPr>
        <w:pStyle w:val="ListParagraph"/>
        <w:spacing w:after="0" w:line="252" w:lineRule="auto"/>
        <w:contextualSpacing w:val="0"/>
        <w:jc w:val="both"/>
        <w:rPr>
          <w:rFonts w:ascii="Arial" w:hAnsi="Arial" w:cs="Arial"/>
          <w:sz w:val="24"/>
          <w:szCs w:val="24"/>
        </w:rPr>
      </w:pPr>
    </w:p>
    <w:p w:rsidR="003E4080" w:rsidRDefault="003E4080">
      <w:pPr>
        <w:rPr>
          <w:rFonts w:ascii="Arial" w:eastAsiaTheme="majorEastAsia" w:hAnsi="Arial" w:cs="Arial"/>
          <w:b/>
          <w:bCs/>
          <w:color w:val="365F91" w:themeColor="accent1" w:themeShade="BF"/>
          <w:sz w:val="24"/>
          <w:szCs w:val="24"/>
        </w:rPr>
      </w:pPr>
      <w:r>
        <w:rPr>
          <w:rFonts w:ascii="Arial" w:hAnsi="Arial" w:cs="Arial"/>
          <w:color w:val="365F91" w:themeColor="accent1" w:themeShade="BF"/>
          <w:sz w:val="24"/>
          <w:szCs w:val="24"/>
        </w:rPr>
        <w:br w:type="page"/>
      </w:r>
    </w:p>
    <w:p w:rsidR="006B408B" w:rsidRDefault="006B408B" w:rsidP="008E2F37">
      <w:pPr>
        <w:pStyle w:val="Heading2"/>
        <w:spacing w:before="0" w:line="252" w:lineRule="auto"/>
        <w:jc w:val="both"/>
        <w:rPr>
          <w:rFonts w:ascii="Arial" w:hAnsi="Arial" w:cs="Arial"/>
          <w:color w:val="365F91" w:themeColor="accent1" w:themeShade="BF"/>
          <w:sz w:val="24"/>
          <w:szCs w:val="24"/>
        </w:rPr>
      </w:pPr>
      <w:bookmarkStart w:id="41" w:name="_Toc378586206"/>
      <w:r w:rsidRPr="00425CBD">
        <w:rPr>
          <w:rFonts w:ascii="Arial" w:hAnsi="Arial" w:cs="Arial"/>
          <w:color w:val="365F91" w:themeColor="accent1" w:themeShade="BF"/>
          <w:sz w:val="24"/>
          <w:szCs w:val="24"/>
        </w:rPr>
        <w:t>Suggestions for Alternative Career Supports</w:t>
      </w:r>
      <w:bookmarkEnd w:id="41"/>
    </w:p>
    <w:p w:rsidR="00AA6C91" w:rsidRPr="00AA6C91" w:rsidRDefault="00AA6C91" w:rsidP="008E2F37">
      <w:pPr>
        <w:spacing w:after="0" w:line="252" w:lineRule="auto"/>
      </w:pPr>
    </w:p>
    <w:p w:rsidR="00567F12" w:rsidRPr="00425CBD" w:rsidRDefault="00567F1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Ideal Delivery System or Format</w:t>
      </w:r>
    </w:p>
    <w:p w:rsidR="00AA6C91" w:rsidRDefault="00AA6C91" w:rsidP="008E2F37">
      <w:pPr>
        <w:spacing w:after="0" w:line="252" w:lineRule="auto"/>
        <w:jc w:val="both"/>
        <w:rPr>
          <w:rFonts w:ascii="Arial" w:hAnsi="Arial" w:cs="Arial"/>
          <w:sz w:val="24"/>
          <w:szCs w:val="24"/>
        </w:rPr>
      </w:pPr>
    </w:p>
    <w:p w:rsidR="003906CB" w:rsidRPr="00425CBD" w:rsidRDefault="0017092D" w:rsidP="008E2F37">
      <w:pPr>
        <w:spacing w:after="0" w:line="252" w:lineRule="auto"/>
        <w:jc w:val="both"/>
        <w:rPr>
          <w:rFonts w:ascii="Arial" w:hAnsi="Arial" w:cs="Arial"/>
          <w:sz w:val="24"/>
          <w:szCs w:val="24"/>
        </w:rPr>
      </w:pPr>
      <w:r w:rsidRPr="00425CBD">
        <w:rPr>
          <w:rFonts w:ascii="Arial" w:hAnsi="Arial" w:cs="Arial"/>
          <w:sz w:val="24"/>
          <w:szCs w:val="24"/>
        </w:rPr>
        <w:t>ISO informants</w:t>
      </w:r>
      <w:r w:rsidR="003531E2" w:rsidRPr="00425CBD">
        <w:rPr>
          <w:rFonts w:ascii="Arial" w:hAnsi="Arial" w:cs="Arial"/>
          <w:sz w:val="24"/>
          <w:szCs w:val="24"/>
        </w:rPr>
        <w:t xml:space="preserve"> were asked for their suggestions regarding an ideal delivery system or format for alternative career supports.  </w:t>
      </w:r>
    </w:p>
    <w:p w:rsidR="00AA6C91" w:rsidRDefault="00AA6C91" w:rsidP="008E2F37">
      <w:pPr>
        <w:pStyle w:val="Heading4"/>
        <w:spacing w:before="0" w:line="252" w:lineRule="auto"/>
        <w:jc w:val="both"/>
        <w:rPr>
          <w:rFonts w:ascii="Arial" w:hAnsi="Arial" w:cs="Arial"/>
          <w:sz w:val="24"/>
          <w:szCs w:val="24"/>
        </w:rPr>
      </w:pPr>
    </w:p>
    <w:p w:rsidR="003531E2" w:rsidRPr="00425CBD" w:rsidRDefault="003531E2" w:rsidP="008E2F37">
      <w:pPr>
        <w:pStyle w:val="Heading4"/>
        <w:spacing w:before="0" w:line="252" w:lineRule="auto"/>
        <w:jc w:val="both"/>
        <w:rPr>
          <w:rFonts w:ascii="Arial" w:hAnsi="Arial" w:cs="Arial"/>
          <w:sz w:val="24"/>
          <w:szCs w:val="24"/>
        </w:rPr>
      </w:pPr>
      <w:r w:rsidRPr="00425CBD">
        <w:rPr>
          <w:rFonts w:ascii="Arial" w:hAnsi="Arial" w:cs="Arial"/>
          <w:sz w:val="24"/>
          <w:szCs w:val="24"/>
        </w:rPr>
        <w:t>Existing supports—need sustaining</w:t>
      </w:r>
    </w:p>
    <w:p w:rsidR="00AA6C91" w:rsidRDefault="00AA6C91" w:rsidP="008E2F37">
      <w:pPr>
        <w:spacing w:after="0" w:line="252" w:lineRule="auto"/>
        <w:jc w:val="both"/>
        <w:rPr>
          <w:rFonts w:ascii="Arial" w:hAnsi="Arial" w:cs="Arial"/>
          <w:sz w:val="24"/>
          <w:szCs w:val="24"/>
        </w:rPr>
      </w:pPr>
    </w:p>
    <w:p w:rsidR="003531E2" w:rsidRPr="00425CBD" w:rsidRDefault="003531E2" w:rsidP="008E2F37">
      <w:pPr>
        <w:spacing w:after="0" w:line="252" w:lineRule="auto"/>
        <w:jc w:val="both"/>
        <w:rPr>
          <w:rFonts w:ascii="Arial" w:hAnsi="Arial" w:cs="Arial"/>
          <w:sz w:val="24"/>
          <w:szCs w:val="24"/>
        </w:rPr>
      </w:pPr>
      <w:r w:rsidRPr="00425CBD">
        <w:rPr>
          <w:rFonts w:ascii="Arial" w:hAnsi="Arial" w:cs="Arial"/>
          <w:sz w:val="24"/>
          <w:szCs w:val="24"/>
        </w:rPr>
        <w:t>Several ISO contacts suggested that the supports that they are currently offering are close to ideal and should be sustained. Their comments are summarized below:</w:t>
      </w:r>
    </w:p>
    <w:p w:rsidR="003531E2" w:rsidRPr="00425CBD" w:rsidRDefault="003531E2" w:rsidP="008E2F37">
      <w:pPr>
        <w:pStyle w:val="ListParagraph"/>
        <w:numPr>
          <w:ilvl w:val="0"/>
          <w:numId w:val="23"/>
        </w:numPr>
        <w:spacing w:after="0" w:line="252" w:lineRule="auto"/>
        <w:contextualSpacing w:val="0"/>
        <w:jc w:val="both"/>
        <w:rPr>
          <w:rFonts w:ascii="Arial" w:hAnsi="Arial" w:cs="Arial"/>
          <w:b/>
          <w:sz w:val="24"/>
          <w:szCs w:val="24"/>
        </w:rPr>
      </w:pPr>
      <w:r w:rsidRPr="00425CBD">
        <w:rPr>
          <w:rFonts w:ascii="Arial" w:hAnsi="Arial" w:cs="Arial"/>
          <w:sz w:val="24"/>
          <w:szCs w:val="24"/>
        </w:rPr>
        <w:t>The ideal delivery system or format needs to be systemic and sustainable. [Our organization] is fairly effective. [What is needed is an]…organization that understands employment with a sustainable infrastructure (network of partnerships with employers, colleges etc.). Funding is required to sustain this.</w:t>
      </w:r>
    </w:p>
    <w:p w:rsidR="003531E2" w:rsidRPr="00425CBD" w:rsidRDefault="003531E2"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Helping IEPs benefits all. Benefits should be returned in funding so that organizations [like ours] can continue to help </w:t>
      </w:r>
      <w:r w:rsidR="00751FEC" w:rsidRPr="00425CBD">
        <w:rPr>
          <w:rFonts w:ascii="Arial" w:hAnsi="Arial" w:cs="Arial"/>
          <w:sz w:val="24"/>
          <w:szCs w:val="24"/>
        </w:rPr>
        <w:t xml:space="preserve">IEP </w:t>
      </w:r>
      <w:r w:rsidRPr="00425CBD">
        <w:rPr>
          <w:rFonts w:ascii="Arial" w:hAnsi="Arial" w:cs="Arial"/>
          <w:sz w:val="24"/>
          <w:szCs w:val="24"/>
        </w:rPr>
        <w:t>clients and create income for government. Funding is required to continue with programs.</w:t>
      </w:r>
    </w:p>
    <w:p w:rsidR="003531E2" w:rsidRPr="00425CBD" w:rsidRDefault="003531E2" w:rsidP="008E2F37">
      <w:pPr>
        <w:pStyle w:val="ListParagraph"/>
        <w:numPr>
          <w:ilvl w:val="0"/>
          <w:numId w:val="23"/>
        </w:numPr>
        <w:spacing w:after="0" w:line="252" w:lineRule="auto"/>
        <w:contextualSpacing w:val="0"/>
        <w:jc w:val="both"/>
        <w:rPr>
          <w:rFonts w:ascii="Arial" w:hAnsi="Arial" w:cs="Arial"/>
          <w:b/>
          <w:sz w:val="24"/>
          <w:szCs w:val="24"/>
        </w:rPr>
      </w:pPr>
      <w:r w:rsidRPr="00425CBD">
        <w:rPr>
          <w:rFonts w:ascii="Arial" w:hAnsi="Arial" w:cs="Arial"/>
          <w:sz w:val="24"/>
          <w:szCs w:val="24"/>
        </w:rPr>
        <w:t>“We have a dream program right now. It is almost perfect. We worked for years to set it up. A few more staff would be good…Taxes should be used to fund programs that actually work. There is a constant concern about funding. We can double the reaching of targets. Our set up is successful and should be used as model for other professions.”</w:t>
      </w:r>
    </w:p>
    <w:p w:rsidR="003531E2" w:rsidRPr="00425CBD" w:rsidRDefault="003531E2" w:rsidP="008E2F37">
      <w:pPr>
        <w:pStyle w:val="ListParagraph"/>
        <w:numPr>
          <w:ilvl w:val="0"/>
          <w:numId w:val="23"/>
        </w:numPr>
        <w:spacing w:after="0" w:line="252" w:lineRule="auto"/>
        <w:contextualSpacing w:val="0"/>
        <w:jc w:val="both"/>
        <w:rPr>
          <w:rFonts w:ascii="Arial" w:hAnsi="Arial" w:cs="Arial"/>
          <w:b/>
          <w:sz w:val="24"/>
          <w:szCs w:val="24"/>
        </w:rPr>
      </w:pPr>
      <w:r w:rsidRPr="00425CBD">
        <w:rPr>
          <w:rFonts w:ascii="Arial" w:hAnsi="Arial" w:cs="Arial"/>
          <w:sz w:val="24"/>
          <w:szCs w:val="24"/>
        </w:rPr>
        <w:t xml:space="preserve"> Attention should be directed at improving infrastructure and resources that that are already in place (new ones my not be needed).  </w:t>
      </w:r>
    </w:p>
    <w:p w:rsidR="00AA6C91" w:rsidRDefault="00AA6C91" w:rsidP="008E2F37">
      <w:pPr>
        <w:pStyle w:val="Heading4"/>
        <w:spacing w:before="0" w:line="252" w:lineRule="auto"/>
        <w:jc w:val="both"/>
        <w:rPr>
          <w:rFonts w:ascii="Arial" w:hAnsi="Arial" w:cs="Arial"/>
          <w:sz w:val="24"/>
          <w:szCs w:val="24"/>
        </w:rPr>
      </w:pPr>
    </w:p>
    <w:p w:rsidR="00552FFB" w:rsidRDefault="00B55A0A" w:rsidP="008E2F37">
      <w:pPr>
        <w:pStyle w:val="Heading4"/>
        <w:spacing w:before="0" w:line="252" w:lineRule="auto"/>
        <w:jc w:val="both"/>
        <w:rPr>
          <w:rFonts w:ascii="Arial" w:hAnsi="Arial" w:cs="Arial"/>
          <w:sz w:val="24"/>
          <w:szCs w:val="24"/>
        </w:rPr>
      </w:pPr>
      <w:r w:rsidRPr="00425CBD">
        <w:rPr>
          <w:rFonts w:ascii="Arial" w:hAnsi="Arial" w:cs="Arial"/>
          <w:sz w:val="24"/>
          <w:szCs w:val="24"/>
        </w:rPr>
        <w:t>Approach</w:t>
      </w:r>
    </w:p>
    <w:p w:rsidR="00AA6C91" w:rsidRPr="00AA6C91" w:rsidRDefault="00AA6C91" w:rsidP="008E2F37">
      <w:pPr>
        <w:spacing w:after="0" w:line="252" w:lineRule="auto"/>
      </w:pPr>
    </w:p>
    <w:p w:rsidR="00524E93"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51" type="#_x0000_t202" style="position:absolute;left:0;text-align:left;margin-left:317.2pt;margin-top:3.75pt;width:150.85pt;height:64.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“Face-to-face instruction and facilitation is the biggest tool in success of delivery.”</w:t>
                  </w:r>
                </w:p>
              </w:txbxContent>
            </v:textbox>
            <w10:wrap type="square"/>
          </v:shape>
        </w:pict>
      </w:r>
      <w:r w:rsidR="005309DD" w:rsidRPr="00425CBD">
        <w:rPr>
          <w:rFonts w:ascii="Arial" w:hAnsi="Arial" w:cs="Arial"/>
          <w:sz w:val="24"/>
          <w:szCs w:val="24"/>
        </w:rPr>
        <w:t xml:space="preserve">Informants offered their perceptions of the ideal approach in providing alternative career supports. </w:t>
      </w:r>
      <w:r w:rsidR="0017092D" w:rsidRPr="00425CBD">
        <w:rPr>
          <w:rFonts w:ascii="Arial" w:hAnsi="Arial" w:cs="Arial"/>
          <w:sz w:val="24"/>
          <w:szCs w:val="24"/>
        </w:rPr>
        <w:t>One informant</w:t>
      </w:r>
      <w:r w:rsidR="00F41736" w:rsidRPr="00425CBD">
        <w:rPr>
          <w:rFonts w:ascii="Arial" w:hAnsi="Arial" w:cs="Arial"/>
          <w:sz w:val="24"/>
          <w:szCs w:val="24"/>
        </w:rPr>
        <w:t xml:space="preserve"> </w:t>
      </w:r>
      <w:r w:rsidR="00B55A0A" w:rsidRPr="00425CBD">
        <w:rPr>
          <w:rFonts w:ascii="Arial" w:hAnsi="Arial" w:cs="Arial"/>
          <w:sz w:val="24"/>
          <w:szCs w:val="24"/>
        </w:rPr>
        <w:t>noted that the o</w:t>
      </w:r>
      <w:r w:rsidR="009036ED" w:rsidRPr="00425CBD">
        <w:rPr>
          <w:rFonts w:ascii="Arial" w:hAnsi="Arial" w:cs="Arial"/>
          <w:sz w:val="24"/>
          <w:szCs w:val="24"/>
        </w:rPr>
        <w:t xml:space="preserve">ne-on-one </w:t>
      </w:r>
      <w:r w:rsidR="00B55A0A" w:rsidRPr="00425CBD">
        <w:rPr>
          <w:rFonts w:ascii="Arial" w:hAnsi="Arial" w:cs="Arial"/>
          <w:sz w:val="24"/>
          <w:szCs w:val="24"/>
        </w:rPr>
        <w:t xml:space="preserve">approach with IEPs </w:t>
      </w:r>
      <w:r w:rsidR="009036ED" w:rsidRPr="00425CBD">
        <w:rPr>
          <w:rFonts w:ascii="Arial" w:hAnsi="Arial" w:cs="Arial"/>
          <w:sz w:val="24"/>
          <w:szCs w:val="24"/>
        </w:rPr>
        <w:t>is key</w:t>
      </w:r>
      <w:r w:rsidR="00666407" w:rsidRPr="00425CBD">
        <w:rPr>
          <w:rFonts w:ascii="Arial" w:hAnsi="Arial" w:cs="Arial"/>
          <w:sz w:val="24"/>
          <w:szCs w:val="24"/>
        </w:rPr>
        <w:t>. A</w:t>
      </w:r>
      <w:r w:rsidR="00A03440" w:rsidRPr="00425CBD">
        <w:rPr>
          <w:rFonts w:ascii="Arial" w:hAnsi="Arial" w:cs="Arial"/>
          <w:sz w:val="24"/>
          <w:szCs w:val="24"/>
        </w:rPr>
        <w:t>n</w:t>
      </w:r>
      <w:r w:rsidR="00B55A0A" w:rsidRPr="00425CBD">
        <w:rPr>
          <w:rFonts w:ascii="Arial" w:hAnsi="Arial" w:cs="Arial"/>
          <w:sz w:val="24"/>
          <w:szCs w:val="24"/>
        </w:rPr>
        <w:t>other indicated th</w:t>
      </w:r>
      <w:r w:rsidR="00666407" w:rsidRPr="00425CBD">
        <w:rPr>
          <w:rFonts w:ascii="Arial" w:hAnsi="Arial" w:cs="Arial"/>
          <w:sz w:val="24"/>
          <w:szCs w:val="24"/>
        </w:rPr>
        <w:t xml:space="preserve">e importance of </w:t>
      </w:r>
      <w:r w:rsidR="00B55A0A" w:rsidRPr="00425CBD">
        <w:rPr>
          <w:rFonts w:ascii="Arial" w:hAnsi="Arial" w:cs="Arial"/>
          <w:sz w:val="24"/>
          <w:szCs w:val="24"/>
        </w:rPr>
        <w:t>providing support to IEPs at different st</w:t>
      </w:r>
      <w:r w:rsidR="00666407" w:rsidRPr="00425CBD">
        <w:rPr>
          <w:rFonts w:ascii="Arial" w:hAnsi="Arial" w:cs="Arial"/>
          <w:sz w:val="24"/>
          <w:szCs w:val="24"/>
        </w:rPr>
        <w:t>ages of transition</w:t>
      </w:r>
      <w:r w:rsidR="00B55A0A" w:rsidRPr="00425CBD">
        <w:rPr>
          <w:rFonts w:ascii="Arial" w:hAnsi="Arial" w:cs="Arial"/>
          <w:sz w:val="24"/>
          <w:szCs w:val="24"/>
        </w:rPr>
        <w:t>.</w:t>
      </w:r>
      <w:r w:rsidR="00524E93" w:rsidRPr="00425CBD">
        <w:rPr>
          <w:rFonts w:ascii="Arial" w:hAnsi="Arial" w:cs="Arial"/>
          <w:sz w:val="24"/>
          <w:szCs w:val="24"/>
        </w:rPr>
        <w:t xml:space="preserve"> </w:t>
      </w:r>
      <w:r w:rsidR="00666407" w:rsidRPr="00425CBD">
        <w:rPr>
          <w:rFonts w:ascii="Arial" w:hAnsi="Arial" w:cs="Arial"/>
          <w:sz w:val="24"/>
          <w:szCs w:val="24"/>
        </w:rPr>
        <w:t xml:space="preserve">One </w:t>
      </w:r>
      <w:r w:rsidR="003531E2" w:rsidRPr="00425CBD">
        <w:rPr>
          <w:rFonts w:ascii="Arial" w:hAnsi="Arial" w:cs="Arial"/>
          <w:sz w:val="24"/>
          <w:szCs w:val="24"/>
        </w:rPr>
        <w:t>informant</w:t>
      </w:r>
      <w:r w:rsidR="00666407" w:rsidRPr="00425CBD">
        <w:rPr>
          <w:rFonts w:ascii="Arial" w:hAnsi="Arial" w:cs="Arial"/>
          <w:sz w:val="24"/>
          <w:szCs w:val="24"/>
        </w:rPr>
        <w:t xml:space="preserve"> suggested </w:t>
      </w:r>
      <w:r w:rsidR="003531E2" w:rsidRPr="00425CBD">
        <w:rPr>
          <w:rFonts w:ascii="Arial" w:hAnsi="Arial" w:cs="Arial"/>
          <w:sz w:val="24"/>
          <w:szCs w:val="24"/>
        </w:rPr>
        <w:t>referrin</w:t>
      </w:r>
      <w:r w:rsidR="005309DD" w:rsidRPr="00425CBD">
        <w:rPr>
          <w:rFonts w:ascii="Arial" w:hAnsi="Arial" w:cs="Arial"/>
          <w:sz w:val="24"/>
          <w:szCs w:val="24"/>
        </w:rPr>
        <w:t xml:space="preserve">g the IEP to the right resource, </w:t>
      </w:r>
      <w:r w:rsidR="00666407" w:rsidRPr="00425CBD">
        <w:rPr>
          <w:rFonts w:ascii="Arial" w:hAnsi="Arial" w:cs="Arial"/>
          <w:sz w:val="24"/>
          <w:szCs w:val="24"/>
        </w:rPr>
        <w:t>holding “a scientific conversation at the right place about placing strengths early in the game”</w:t>
      </w:r>
      <w:r w:rsidR="003531E2" w:rsidRPr="00425CBD">
        <w:rPr>
          <w:rFonts w:ascii="Arial" w:hAnsi="Arial" w:cs="Arial"/>
          <w:sz w:val="24"/>
          <w:szCs w:val="24"/>
        </w:rPr>
        <w:t>,</w:t>
      </w:r>
      <w:r w:rsidR="00666407" w:rsidRPr="00425CBD">
        <w:rPr>
          <w:rFonts w:ascii="Arial" w:hAnsi="Arial" w:cs="Arial"/>
          <w:sz w:val="24"/>
          <w:szCs w:val="24"/>
        </w:rPr>
        <w:t xml:space="preserve"> and not waiting till the “frustration stage or when the ITP runs into a brick wall.” </w:t>
      </w:r>
      <w:r w:rsidR="00524E93" w:rsidRPr="00425CBD">
        <w:rPr>
          <w:rFonts w:ascii="Arial" w:hAnsi="Arial" w:cs="Arial"/>
          <w:sz w:val="24"/>
          <w:szCs w:val="24"/>
        </w:rPr>
        <w:t xml:space="preserve">It was observed that while pre-arrival online assistance to IEPs can be successful, exposure to Canadian workplace culture and communication skills cannot be done online and that IEPs need actual experience and practice giving and receiving feedback. </w:t>
      </w:r>
    </w:p>
    <w:p w:rsidR="00AA6C91" w:rsidRDefault="00AA6C91" w:rsidP="008E2F37">
      <w:pPr>
        <w:pStyle w:val="Heading4"/>
        <w:spacing w:before="0" w:line="252" w:lineRule="auto"/>
        <w:jc w:val="both"/>
        <w:rPr>
          <w:rFonts w:ascii="Arial" w:hAnsi="Arial" w:cs="Arial"/>
          <w:sz w:val="24"/>
          <w:szCs w:val="24"/>
        </w:rPr>
      </w:pPr>
    </w:p>
    <w:p w:rsidR="00552FFB" w:rsidRDefault="00166606" w:rsidP="008E2F37">
      <w:pPr>
        <w:pStyle w:val="Heading4"/>
        <w:spacing w:before="0" w:line="252" w:lineRule="auto"/>
        <w:jc w:val="both"/>
        <w:rPr>
          <w:rFonts w:ascii="Arial" w:hAnsi="Arial" w:cs="Arial"/>
          <w:sz w:val="24"/>
          <w:szCs w:val="24"/>
        </w:rPr>
      </w:pPr>
      <w:r w:rsidRPr="00166606">
        <w:rPr>
          <w:rFonts w:ascii="Arial" w:hAnsi="Arial" w:cs="Arial"/>
          <w:noProof/>
          <w:sz w:val="24"/>
          <w:szCs w:val="24"/>
          <w:lang w:eastAsia="en-CA"/>
        </w:rPr>
        <w:pict>
          <v:shape id="_x0000_s1052" type="#_x0000_t202" style="position:absolute;left:0;text-align:left;margin-left:310.15pt;margin-top:3.95pt;width:157.7pt;height:6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“Providing options involves many different partners and access points …”</w:t>
                  </w:r>
                </w:p>
              </w:txbxContent>
            </v:textbox>
            <w10:wrap type="square"/>
          </v:shape>
        </w:pict>
      </w:r>
      <w:r w:rsidR="00B55A0A" w:rsidRPr="00425CBD">
        <w:rPr>
          <w:rFonts w:ascii="Arial" w:hAnsi="Arial" w:cs="Arial"/>
          <w:sz w:val="24"/>
          <w:szCs w:val="24"/>
        </w:rPr>
        <w:t>Providing information early in</w:t>
      </w:r>
      <w:r w:rsidR="00C4610F" w:rsidRPr="00425CBD">
        <w:rPr>
          <w:rFonts w:ascii="Arial" w:hAnsi="Arial" w:cs="Arial"/>
          <w:sz w:val="24"/>
          <w:szCs w:val="24"/>
        </w:rPr>
        <w:t xml:space="preserve"> the process</w:t>
      </w:r>
    </w:p>
    <w:p w:rsidR="00AA6C91" w:rsidRPr="00AA6C91" w:rsidRDefault="00AA6C91" w:rsidP="008E2F37">
      <w:pPr>
        <w:spacing w:after="0" w:line="252" w:lineRule="auto"/>
      </w:pPr>
    </w:p>
    <w:p w:rsidR="0079097F" w:rsidRPr="00425CBD" w:rsidRDefault="0017092D" w:rsidP="008E2F37">
      <w:pPr>
        <w:spacing w:after="0" w:line="252" w:lineRule="auto"/>
        <w:jc w:val="both"/>
        <w:rPr>
          <w:rFonts w:ascii="Arial" w:hAnsi="Arial" w:cs="Arial"/>
          <w:sz w:val="24"/>
          <w:szCs w:val="24"/>
        </w:rPr>
      </w:pPr>
      <w:r w:rsidRPr="00425CBD">
        <w:rPr>
          <w:rFonts w:ascii="Arial" w:hAnsi="Arial" w:cs="Arial"/>
          <w:sz w:val="24"/>
          <w:szCs w:val="24"/>
        </w:rPr>
        <w:t>Several informants</w:t>
      </w:r>
      <w:r w:rsidR="00A05AC4" w:rsidRPr="00425CBD">
        <w:rPr>
          <w:rFonts w:ascii="Arial" w:hAnsi="Arial" w:cs="Arial"/>
          <w:sz w:val="24"/>
          <w:szCs w:val="24"/>
        </w:rPr>
        <w:t xml:space="preserve"> focused on </w:t>
      </w:r>
      <w:r w:rsidR="00B55A0A" w:rsidRPr="00425CBD">
        <w:rPr>
          <w:rFonts w:ascii="Arial" w:hAnsi="Arial" w:cs="Arial"/>
          <w:sz w:val="24"/>
          <w:szCs w:val="24"/>
        </w:rPr>
        <w:t xml:space="preserve">the issue of providing information to IEPs before they arrive in Canada. They </w:t>
      </w:r>
      <w:r w:rsidR="00166606" w:rsidRPr="00166606">
        <w:rPr>
          <w:rFonts w:ascii="Arial" w:hAnsi="Arial" w:cs="Arial"/>
          <w:noProof/>
          <w:sz w:val="24"/>
          <w:szCs w:val="24"/>
          <w:lang w:eastAsia="en-CA"/>
        </w:rPr>
        <w:pict>
          <v:shape id="_x0000_s1053" type="#_x0000_t202" style="position:absolute;left:0;text-align:left;margin-left:-2.4pt;margin-top:4.9pt;width:195.3pt;height:125.6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" fillcolor="#ddd8c2 [2894]" strokecolor="#f2f2f2 [3052]" strokeweight="3.75pt">
            <v:textbox>
              <w:txbxContent>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“Labour market information is key…clients are completely unaware about the market place and need to know about the local labour market. IEPs should have information before they come to Canada so they know the best areas to move to. It is easier than relocating afterwards.”</w:t>
                  </w:r>
                </w:p>
              </w:txbxContent>
            </v:textbox>
            <w10:wrap type="square"/>
          </v:shape>
        </w:pict>
      </w:r>
      <w:r w:rsidR="00B55A0A" w:rsidRPr="00425CBD">
        <w:rPr>
          <w:rFonts w:ascii="Arial" w:hAnsi="Arial" w:cs="Arial"/>
          <w:sz w:val="24"/>
          <w:szCs w:val="24"/>
        </w:rPr>
        <w:t xml:space="preserve">suggested </w:t>
      </w:r>
      <w:r w:rsidR="0079097F" w:rsidRPr="00425CBD">
        <w:rPr>
          <w:rFonts w:ascii="Arial" w:hAnsi="Arial" w:cs="Arial"/>
          <w:sz w:val="24"/>
          <w:szCs w:val="24"/>
        </w:rPr>
        <w:t>presenting</w:t>
      </w:r>
      <w:r w:rsidR="00B55A0A" w:rsidRPr="00425CBD">
        <w:rPr>
          <w:rFonts w:ascii="Arial" w:hAnsi="Arial" w:cs="Arial"/>
          <w:sz w:val="24"/>
          <w:szCs w:val="24"/>
        </w:rPr>
        <w:t xml:space="preserve"> information on the labour market (</w:t>
      </w:r>
      <w:r w:rsidR="00B6669F">
        <w:rPr>
          <w:rFonts w:ascii="Arial" w:hAnsi="Arial" w:cs="Arial"/>
          <w:sz w:val="24"/>
          <w:szCs w:val="24"/>
        </w:rPr>
        <w:t>e.g.</w:t>
      </w:r>
      <w:r w:rsidR="00A05AC4" w:rsidRPr="00425CBD">
        <w:rPr>
          <w:rFonts w:ascii="Arial" w:hAnsi="Arial" w:cs="Arial"/>
          <w:sz w:val="24"/>
          <w:szCs w:val="24"/>
        </w:rPr>
        <w:t xml:space="preserve"> </w:t>
      </w:r>
      <w:r w:rsidR="0079097F" w:rsidRPr="00425CBD">
        <w:rPr>
          <w:rFonts w:ascii="Arial" w:hAnsi="Arial" w:cs="Arial"/>
          <w:sz w:val="24"/>
          <w:szCs w:val="24"/>
        </w:rPr>
        <w:t xml:space="preserve">occupational </w:t>
      </w:r>
      <w:r w:rsidR="00B55A0A" w:rsidRPr="00425CBD">
        <w:rPr>
          <w:rFonts w:ascii="Arial" w:hAnsi="Arial" w:cs="Arial"/>
          <w:sz w:val="24"/>
          <w:szCs w:val="24"/>
        </w:rPr>
        <w:t xml:space="preserve">demand, </w:t>
      </w:r>
      <w:r w:rsidR="00A05AC4" w:rsidRPr="00425CBD">
        <w:rPr>
          <w:rFonts w:ascii="Arial" w:hAnsi="Arial" w:cs="Arial"/>
          <w:sz w:val="24"/>
          <w:szCs w:val="24"/>
        </w:rPr>
        <w:t>lev</w:t>
      </w:r>
      <w:r w:rsidR="00B55A0A" w:rsidRPr="00425CBD">
        <w:rPr>
          <w:rFonts w:ascii="Arial" w:hAnsi="Arial" w:cs="Arial"/>
          <w:sz w:val="24"/>
          <w:szCs w:val="24"/>
        </w:rPr>
        <w:t>el of competition</w:t>
      </w:r>
      <w:r w:rsidR="0079097F" w:rsidRPr="00425CBD">
        <w:rPr>
          <w:rFonts w:ascii="Arial" w:hAnsi="Arial" w:cs="Arial"/>
          <w:sz w:val="24"/>
          <w:szCs w:val="24"/>
        </w:rPr>
        <w:t>, etc.</w:t>
      </w:r>
      <w:r w:rsidR="00B55A0A" w:rsidRPr="00425CBD">
        <w:rPr>
          <w:rFonts w:ascii="Arial" w:hAnsi="Arial" w:cs="Arial"/>
          <w:sz w:val="24"/>
          <w:szCs w:val="24"/>
        </w:rPr>
        <w:t xml:space="preserve">), </w:t>
      </w:r>
      <w:r w:rsidR="0079097F" w:rsidRPr="00425CBD">
        <w:rPr>
          <w:rFonts w:ascii="Arial" w:hAnsi="Arial" w:cs="Arial"/>
          <w:sz w:val="24"/>
          <w:szCs w:val="24"/>
        </w:rPr>
        <w:t>occupational requirements</w:t>
      </w:r>
      <w:r w:rsidR="003531E2" w:rsidRPr="00425CBD">
        <w:rPr>
          <w:rFonts w:ascii="Arial" w:hAnsi="Arial" w:cs="Arial"/>
          <w:sz w:val="24"/>
          <w:szCs w:val="24"/>
        </w:rPr>
        <w:t xml:space="preserve">, </w:t>
      </w:r>
      <w:r w:rsidR="0079097F" w:rsidRPr="00425CBD">
        <w:rPr>
          <w:rFonts w:ascii="Arial" w:hAnsi="Arial" w:cs="Arial"/>
          <w:sz w:val="24"/>
          <w:szCs w:val="24"/>
        </w:rPr>
        <w:t>licensure</w:t>
      </w:r>
      <w:r w:rsidR="003531E2" w:rsidRPr="00425CBD">
        <w:rPr>
          <w:rFonts w:ascii="Arial" w:hAnsi="Arial" w:cs="Arial"/>
          <w:sz w:val="24"/>
          <w:szCs w:val="24"/>
        </w:rPr>
        <w:t xml:space="preserve"> processes</w:t>
      </w:r>
      <w:r w:rsidR="0079097F" w:rsidRPr="00425CBD">
        <w:rPr>
          <w:rFonts w:ascii="Arial" w:hAnsi="Arial" w:cs="Arial"/>
          <w:sz w:val="24"/>
          <w:szCs w:val="24"/>
        </w:rPr>
        <w:t>, and alternative careers</w:t>
      </w:r>
      <w:r w:rsidR="003531E2" w:rsidRPr="00425CBD">
        <w:rPr>
          <w:rFonts w:ascii="Arial" w:hAnsi="Arial" w:cs="Arial"/>
          <w:sz w:val="24"/>
          <w:szCs w:val="24"/>
        </w:rPr>
        <w:t>. They also suggested</w:t>
      </w:r>
      <w:r w:rsidR="0079097F" w:rsidRPr="00425CBD">
        <w:rPr>
          <w:rFonts w:ascii="Arial" w:hAnsi="Arial" w:cs="Arial"/>
          <w:sz w:val="24"/>
          <w:szCs w:val="24"/>
        </w:rPr>
        <w:t xml:space="preserve"> providing opportunities for networking or mentorship so that IEPs get a realistic picture about pursuing their careers in Canada. Providing information </w:t>
      </w:r>
      <w:r w:rsidR="003531E2" w:rsidRPr="00425CBD">
        <w:rPr>
          <w:rFonts w:ascii="Arial" w:hAnsi="Arial" w:cs="Arial"/>
          <w:sz w:val="24"/>
          <w:szCs w:val="24"/>
        </w:rPr>
        <w:t xml:space="preserve">early in the process </w:t>
      </w:r>
      <w:r w:rsidR="0079097F" w:rsidRPr="00425CBD">
        <w:rPr>
          <w:rFonts w:ascii="Arial" w:hAnsi="Arial" w:cs="Arial"/>
          <w:sz w:val="24"/>
          <w:szCs w:val="24"/>
        </w:rPr>
        <w:t xml:space="preserve">will help IEPs </w:t>
      </w:r>
      <w:r w:rsidR="003531E2" w:rsidRPr="00425CBD">
        <w:rPr>
          <w:rFonts w:ascii="Arial" w:hAnsi="Arial" w:cs="Arial"/>
          <w:sz w:val="24"/>
          <w:szCs w:val="24"/>
        </w:rPr>
        <w:t xml:space="preserve">that </w:t>
      </w:r>
      <w:r w:rsidR="0079097F" w:rsidRPr="00425CBD">
        <w:rPr>
          <w:rFonts w:ascii="Arial" w:hAnsi="Arial" w:cs="Arial"/>
          <w:sz w:val="24"/>
          <w:szCs w:val="24"/>
        </w:rPr>
        <w:t xml:space="preserve">are still in their countries of origin </w:t>
      </w:r>
      <w:r w:rsidR="003531E2" w:rsidRPr="00425CBD">
        <w:rPr>
          <w:rFonts w:ascii="Arial" w:hAnsi="Arial" w:cs="Arial"/>
          <w:sz w:val="24"/>
          <w:szCs w:val="24"/>
        </w:rPr>
        <w:t>t</w:t>
      </w:r>
      <w:r w:rsidR="0079097F" w:rsidRPr="00425CBD">
        <w:rPr>
          <w:rFonts w:ascii="Arial" w:hAnsi="Arial" w:cs="Arial"/>
          <w:sz w:val="24"/>
          <w:szCs w:val="24"/>
        </w:rPr>
        <w:t>o understand their options</w:t>
      </w:r>
      <w:r w:rsidR="003531E2" w:rsidRPr="00425CBD">
        <w:rPr>
          <w:rFonts w:ascii="Arial" w:hAnsi="Arial" w:cs="Arial"/>
          <w:sz w:val="24"/>
          <w:szCs w:val="24"/>
        </w:rPr>
        <w:t xml:space="preserve"> while they still have local supports. If they </w:t>
      </w:r>
      <w:r w:rsidR="0079097F" w:rsidRPr="00425CBD">
        <w:rPr>
          <w:rFonts w:ascii="Arial" w:hAnsi="Arial" w:cs="Arial"/>
          <w:sz w:val="24"/>
          <w:szCs w:val="24"/>
        </w:rPr>
        <w:t xml:space="preserve">know </w:t>
      </w:r>
      <w:r w:rsidR="003531E2" w:rsidRPr="00425CBD">
        <w:rPr>
          <w:rFonts w:ascii="Arial" w:hAnsi="Arial" w:cs="Arial"/>
          <w:sz w:val="24"/>
          <w:szCs w:val="24"/>
        </w:rPr>
        <w:t xml:space="preserve">the necessary </w:t>
      </w:r>
      <w:r w:rsidR="0079097F" w:rsidRPr="00425CBD">
        <w:rPr>
          <w:rFonts w:ascii="Arial" w:hAnsi="Arial" w:cs="Arial"/>
          <w:sz w:val="24"/>
          <w:szCs w:val="24"/>
        </w:rPr>
        <w:t>requirements, they can do more research and choose appropriate options</w:t>
      </w:r>
      <w:r w:rsidR="00A05AC4" w:rsidRPr="00425CBD">
        <w:rPr>
          <w:rFonts w:ascii="Arial" w:hAnsi="Arial" w:cs="Arial"/>
          <w:sz w:val="24"/>
          <w:szCs w:val="24"/>
        </w:rPr>
        <w:t>, and t</w:t>
      </w:r>
      <w:r w:rsidR="0079097F" w:rsidRPr="00425CBD">
        <w:rPr>
          <w:rFonts w:ascii="Arial" w:hAnsi="Arial" w:cs="Arial"/>
          <w:sz w:val="24"/>
          <w:szCs w:val="24"/>
        </w:rPr>
        <w:t xml:space="preserve">hey can also prepare themselves by taking training, or making contact with appropriate bodies before coming. </w:t>
      </w:r>
      <w:r w:rsidR="00F41736" w:rsidRPr="00425CBD">
        <w:rPr>
          <w:rFonts w:ascii="Arial" w:hAnsi="Arial" w:cs="Arial"/>
          <w:sz w:val="24"/>
          <w:szCs w:val="24"/>
        </w:rPr>
        <w:t xml:space="preserve">It was noted that individuals with this kind of preparatory foundation can transition more quickly to the workforce after arrival. </w:t>
      </w:r>
    </w:p>
    <w:p w:rsidR="00AA6C91" w:rsidRDefault="00AA6C91" w:rsidP="008E2F37">
      <w:pPr>
        <w:pStyle w:val="Heading4"/>
        <w:spacing w:before="0" w:line="252" w:lineRule="auto"/>
        <w:jc w:val="both"/>
        <w:rPr>
          <w:rFonts w:ascii="Arial" w:hAnsi="Arial" w:cs="Arial"/>
          <w:sz w:val="24"/>
          <w:szCs w:val="24"/>
        </w:rPr>
      </w:pPr>
    </w:p>
    <w:p w:rsidR="00552FFB" w:rsidRDefault="0079097F" w:rsidP="008E2F37">
      <w:pPr>
        <w:pStyle w:val="Heading4"/>
        <w:spacing w:before="0" w:line="252" w:lineRule="auto"/>
        <w:jc w:val="both"/>
        <w:rPr>
          <w:rFonts w:ascii="Arial" w:hAnsi="Arial" w:cs="Arial"/>
          <w:sz w:val="24"/>
          <w:szCs w:val="24"/>
        </w:rPr>
      </w:pPr>
      <w:r w:rsidRPr="00425CBD">
        <w:rPr>
          <w:rFonts w:ascii="Arial" w:hAnsi="Arial" w:cs="Arial"/>
          <w:sz w:val="24"/>
          <w:szCs w:val="24"/>
        </w:rPr>
        <w:t>Specific programming</w:t>
      </w:r>
    </w:p>
    <w:p w:rsidR="00AA6C91" w:rsidRPr="00AA6C91" w:rsidRDefault="00AA6C91" w:rsidP="008E2F37">
      <w:pPr>
        <w:spacing w:after="0" w:line="252" w:lineRule="auto"/>
      </w:pPr>
    </w:p>
    <w:p w:rsidR="003D0F60"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54" type="#_x0000_t202" style="position:absolute;left:0;text-align:left;margin-left:-2.45pt;margin-top:62.65pt;width:164.45pt;height:125.6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" fillcolor="#ddd8c2 [2894]" strokecolor="#f2f2f2 [3052]" strokeweight="3.75pt">
            <v:textbox>
              <w:txbxContent>
                <w:p w:rsidR="00A2682B" w:rsidRDefault="00A2682B" w:rsidP="008E2F37">
                  <w:pPr>
                    <w:spacing w:after="0" w:line="240" w:lineRule="auto"/>
                    <w:jc w:val="center"/>
                    <w:rPr>
                      <w:rFonts w:ascii="Arial" w:hAnsi="Arial" w:cs="Arial"/>
                      <w:i/>
                      <w:sz w:val="20"/>
                    </w:rPr>
                  </w:pPr>
                  <w:r w:rsidRPr="008E2F37">
                    <w:rPr>
                      <w:rFonts w:ascii="Arial" w:hAnsi="Arial" w:cs="Arial"/>
                      <w:i/>
                      <w:sz w:val="20"/>
                    </w:rPr>
                    <w:t>“IEPs should be referred to short streamlined training for a particular industry (or to organizations that can help them, such as doctors to GEO, nurses to CARE).”</w:t>
                  </w:r>
                </w:p>
                <w:p w:rsidR="00A2682B" w:rsidRPr="008E2F37" w:rsidRDefault="00A2682B" w:rsidP="008E2F37">
                  <w:pPr>
                    <w:spacing w:after="0" w:line="240" w:lineRule="auto"/>
                    <w:jc w:val="center"/>
                    <w:rPr>
                      <w:rFonts w:ascii="Arial" w:hAnsi="Arial" w:cs="Arial"/>
                      <w:i/>
                      <w:sz w:val="20"/>
                    </w:rPr>
                  </w:pPr>
                </w:p>
                <w:p w:rsidR="00A2682B" w:rsidRPr="00A77994" w:rsidRDefault="00A2682B" w:rsidP="008E2F37">
                  <w:pPr>
                    <w:spacing w:after="0" w:line="240" w:lineRule="auto"/>
                    <w:jc w:val="center"/>
                    <w:rPr>
                      <w:rFonts w:ascii="Arial" w:hAnsi="Arial" w:cs="Arial"/>
                      <w:i/>
                      <w:sz w:val="20"/>
                    </w:rPr>
                  </w:pPr>
                  <w:r w:rsidRPr="008E2F37">
                    <w:rPr>
                      <w:rFonts w:ascii="Arial" w:hAnsi="Arial" w:cs="Arial"/>
                      <w:i/>
                      <w:sz w:val="20"/>
                    </w:rPr>
                    <w:t>“Sector links are important.”</w:t>
                  </w:r>
                </w:p>
              </w:txbxContent>
            </v:textbox>
            <w10:wrap type="square"/>
          </v:shape>
        </w:pict>
      </w:r>
      <w:r w:rsidR="007C3717" w:rsidRPr="00425CBD">
        <w:rPr>
          <w:rFonts w:ascii="Arial" w:hAnsi="Arial" w:cs="Arial"/>
          <w:sz w:val="24"/>
          <w:szCs w:val="24"/>
        </w:rPr>
        <w:t>Several informant</w:t>
      </w:r>
      <w:r w:rsidR="009E162B" w:rsidRPr="00425CBD">
        <w:rPr>
          <w:rFonts w:ascii="Arial" w:hAnsi="Arial" w:cs="Arial"/>
          <w:sz w:val="24"/>
          <w:szCs w:val="24"/>
        </w:rPr>
        <w:t>s mentioned specific programming</w:t>
      </w:r>
      <w:r w:rsidR="00552FFB" w:rsidRPr="00425CBD">
        <w:rPr>
          <w:rFonts w:ascii="Arial" w:hAnsi="Arial" w:cs="Arial"/>
          <w:sz w:val="24"/>
          <w:szCs w:val="24"/>
        </w:rPr>
        <w:t xml:space="preserve"> as part of an ideal system of alternative career supports.</w:t>
      </w:r>
      <w:r w:rsidR="009E162B" w:rsidRPr="00425CBD">
        <w:rPr>
          <w:rFonts w:ascii="Arial" w:hAnsi="Arial" w:cs="Arial"/>
          <w:sz w:val="24"/>
          <w:szCs w:val="24"/>
        </w:rPr>
        <w:t xml:space="preserve"> One </w:t>
      </w:r>
      <w:r w:rsidR="007C3717" w:rsidRPr="00425CBD">
        <w:rPr>
          <w:rFonts w:ascii="Arial" w:hAnsi="Arial" w:cs="Arial"/>
          <w:sz w:val="24"/>
          <w:szCs w:val="24"/>
        </w:rPr>
        <w:t>informant</w:t>
      </w:r>
      <w:r w:rsidR="009E162B" w:rsidRPr="00425CBD">
        <w:rPr>
          <w:rFonts w:ascii="Arial" w:hAnsi="Arial" w:cs="Arial"/>
          <w:sz w:val="24"/>
          <w:szCs w:val="24"/>
        </w:rPr>
        <w:t xml:space="preserve"> emphasized that instead of generic counselling, evaluation of skills transferability for IEPs </w:t>
      </w:r>
      <w:r w:rsidR="00177484" w:rsidRPr="00425CBD">
        <w:rPr>
          <w:rFonts w:ascii="Arial" w:hAnsi="Arial" w:cs="Arial"/>
          <w:sz w:val="24"/>
          <w:szCs w:val="24"/>
        </w:rPr>
        <w:t xml:space="preserve">should be </w:t>
      </w:r>
      <w:r w:rsidR="009E162B" w:rsidRPr="00425CBD">
        <w:rPr>
          <w:rFonts w:ascii="Arial" w:hAnsi="Arial" w:cs="Arial"/>
          <w:sz w:val="24"/>
          <w:szCs w:val="24"/>
        </w:rPr>
        <w:t xml:space="preserve">done </w:t>
      </w:r>
      <w:r w:rsidR="003A6DA1" w:rsidRPr="00425CBD">
        <w:rPr>
          <w:rFonts w:ascii="Arial" w:hAnsi="Arial" w:cs="Arial"/>
          <w:sz w:val="24"/>
          <w:szCs w:val="24"/>
        </w:rPr>
        <w:t xml:space="preserve">systematically, </w:t>
      </w:r>
      <w:r w:rsidR="009E162B" w:rsidRPr="00425CBD">
        <w:rPr>
          <w:rFonts w:ascii="Arial" w:hAnsi="Arial" w:cs="Arial"/>
          <w:sz w:val="24"/>
          <w:szCs w:val="24"/>
        </w:rPr>
        <w:t>by gathering employers and experts so that IEPs can evaluate “what’s real”</w:t>
      </w:r>
      <w:r w:rsidR="00552FFB" w:rsidRPr="00425CBD">
        <w:rPr>
          <w:rFonts w:ascii="Arial" w:hAnsi="Arial" w:cs="Arial"/>
          <w:sz w:val="24"/>
          <w:szCs w:val="24"/>
        </w:rPr>
        <w:t xml:space="preserve">. He noted the importance of </w:t>
      </w:r>
      <w:r w:rsidR="009E162B" w:rsidRPr="00425CBD">
        <w:rPr>
          <w:rFonts w:ascii="Arial" w:hAnsi="Arial" w:cs="Arial"/>
          <w:sz w:val="24"/>
          <w:szCs w:val="24"/>
        </w:rPr>
        <w:t>follow-up initiatives</w:t>
      </w:r>
      <w:r w:rsidR="00666407" w:rsidRPr="00425CBD">
        <w:rPr>
          <w:rFonts w:ascii="Arial" w:hAnsi="Arial" w:cs="Arial"/>
          <w:sz w:val="24"/>
          <w:szCs w:val="24"/>
        </w:rPr>
        <w:t xml:space="preserve"> </w:t>
      </w:r>
      <w:r w:rsidR="009E162B" w:rsidRPr="00425CBD">
        <w:rPr>
          <w:rFonts w:ascii="Arial" w:hAnsi="Arial" w:cs="Arial"/>
          <w:sz w:val="24"/>
          <w:szCs w:val="24"/>
        </w:rPr>
        <w:t xml:space="preserve">(providing tools such as self-assessments, </w:t>
      </w:r>
      <w:r w:rsidR="003D0F60" w:rsidRPr="00425CBD">
        <w:rPr>
          <w:rFonts w:ascii="Arial" w:hAnsi="Arial" w:cs="Arial"/>
          <w:sz w:val="24"/>
          <w:szCs w:val="24"/>
        </w:rPr>
        <w:t xml:space="preserve">addressing details such as </w:t>
      </w:r>
      <w:r w:rsidR="009E162B" w:rsidRPr="00425CBD">
        <w:rPr>
          <w:rFonts w:ascii="Arial" w:hAnsi="Arial" w:cs="Arial"/>
          <w:sz w:val="24"/>
          <w:szCs w:val="24"/>
        </w:rPr>
        <w:t xml:space="preserve">who pays, </w:t>
      </w:r>
      <w:r w:rsidR="003D0F60" w:rsidRPr="00425CBD">
        <w:rPr>
          <w:rFonts w:ascii="Arial" w:hAnsi="Arial" w:cs="Arial"/>
          <w:sz w:val="24"/>
          <w:szCs w:val="24"/>
        </w:rPr>
        <w:t xml:space="preserve">what are </w:t>
      </w:r>
      <w:r w:rsidR="009E162B" w:rsidRPr="00425CBD">
        <w:rPr>
          <w:rFonts w:ascii="Arial" w:hAnsi="Arial" w:cs="Arial"/>
          <w:sz w:val="24"/>
          <w:szCs w:val="24"/>
        </w:rPr>
        <w:t xml:space="preserve">related positions </w:t>
      </w:r>
      <w:r w:rsidR="00666407" w:rsidRPr="00425CBD">
        <w:rPr>
          <w:rFonts w:ascii="Arial" w:hAnsi="Arial" w:cs="Arial"/>
          <w:sz w:val="24"/>
          <w:szCs w:val="24"/>
        </w:rPr>
        <w:t xml:space="preserve">and how to get into them, </w:t>
      </w:r>
      <w:r w:rsidR="009E162B" w:rsidRPr="00425CBD">
        <w:rPr>
          <w:rFonts w:ascii="Arial" w:hAnsi="Arial" w:cs="Arial"/>
          <w:sz w:val="24"/>
          <w:szCs w:val="24"/>
        </w:rPr>
        <w:t>creat</w:t>
      </w:r>
      <w:r w:rsidR="00666407" w:rsidRPr="00425CBD">
        <w:rPr>
          <w:rFonts w:ascii="Arial" w:hAnsi="Arial" w:cs="Arial"/>
          <w:sz w:val="24"/>
          <w:szCs w:val="24"/>
        </w:rPr>
        <w:t>ing</w:t>
      </w:r>
      <w:r w:rsidR="009E162B" w:rsidRPr="00425CBD">
        <w:rPr>
          <w:rFonts w:ascii="Arial" w:hAnsi="Arial" w:cs="Arial"/>
          <w:sz w:val="24"/>
          <w:szCs w:val="24"/>
        </w:rPr>
        <w:t xml:space="preserve"> competency</w:t>
      </w:r>
      <w:r w:rsidR="00666407" w:rsidRPr="00425CBD">
        <w:rPr>
          <w:rFonts w:ascii="Arial" w:hAnsi="Arial" w:cs="Arial"/>
          <w:sz w:val="24"/>
          <w:szCs w:val="24"/>
        </w:rPr>
        <w:t>-</w:t>
      </w:r>
      <w:r w:rsidR="009E162B" w:rsidRPr="00425CBD">
        <w:rPr>
          <w:rFonts w:ascii="Arial" w:hAnsi="Arial" w:cs="Arial"/>
          <w:sz w:val="24"/>
          <w:szCs w:val="24"/>
        </w:rPr>
        <w:t>based resume</w:t>
      </w:r>
      <w:r w:rsidR="00666407" w:rsidRPr="00425CBD">
        <w:rPr>
          <w:rFonts w:ascii="Arial" w:hAnsi="Arial" w:cs="Arial"/>
          <w:sz w:val="24"/>
          <w:szCs w:val="24"/>
        </w:rPr>
        <w:t>s</w:t>
      </w:r>
      <w:r w:rsidR="009E162B" w:rsidRPr="00425CBD">
        <w:rPr>
          <w:rFonts w:ascii="Arial" w:hAnsi="Arial" w:cs="Arial"/>
          <w:sz w:val="24"/>
          <w:szCs w:val="24"/>
        </w:rPr>
        <w:t xml:space="preserve"> for real situation</w:t>
      </w:r>
      <w:r w:rsidR="00666407" w:rsidRPr="00425CBD">
        <w:rPr>
          <w:rFonts w:ascii="Arial" w:hAnsi="Arial" w:cs="Arial"/>
          <w:sz w:val="24"/>
          <w:szCs w:val="24"/>
        </w:rPr>
        <w:t>s</w:t>
      </w:r>
      <w:r w:rsidR="009E162B" w:rsidRPr="00425CBD">
        <w:rPr>
          <w:rFonts w:ascii="Arial" w:hAnsi="Arial" w:cs="Arial"/>
          <w:sz w:val="24"/>
          <w:szCs w:val="24"/>
        </w:rPr>
        <w:t>,</w:t>
      </w:r>
      <w:r w:rsidR="00666407" w:rsidRPr="00425CBD">
        <w:rPr>
          <w:rFonts w:ascii="Arial" w:hAnsi="Arial" w:cs="Arial"/>
          <w:sz w:val="24"/>
          <w:szCs w:val="24"/>
        </w:rPr>
        <w:t xml:space="preserve"> </w:t>
      </w:r>
      <w:r w:rsidR="009E162B" w:rsidRPr="00425CBD">
        <w:rPr>
          <w:rFonts w:ascii="Arial" w:hAnsi="Arial" w:cs="Arial"/>
          <w:sz w:val="24"/>
          <w:szCs w:val="24"/>
        </w:rPr>
        <w:t>translat</w:t>
      </w:r>
      <w:r w:rsidR="00666407" w:rsidRPr="00425CBD">
        <w:rPr>
          <w:rFonts w:ascii="Arial" w:hAnsi="Arial" w:cs="Arial"/>
          <w:sz w:val="24"/>
          <w:szCs w:val="24"/>
        </w:rPr>
        <w:t>ing</w:t>
      </w:r>
      <w:r w:rsidR="009E162B" w:rsidRPr="00425CBD">
        <w:rPr>
          <w:rFonts w:ascii="Arial" w:hAnsi="Arial" w:cs="Arial"/>
          <w:sz w:val="24"/>
          <w:szCs w:val="24"/>
        </w:rPr>
        <w:t xml:space="preserve"> new learning behaviourally, </w:t>
      </w:r>
      <w:r w:rsidR="00666407" w:rsidRPr="00425CBD">
        <w:rPr>
          <w:rFonts w:ascii="Arial" w:hAnsi="Arial" w:cs="Arial"/>
          <w:sz w:val="24"/>
          <w:szCs w:val="24"/>
        </w:rPr>
        <w:t xml:space="preserve">and </w:t>
      </w:r>
      <w:r w:rsidR="009E162B" w:rsidRPr="00425CBD">
        <w:rPr>
          <w:rFonts w:ascii="Arial" w:hAnsi="Arial" w:cs="Arial"/>
          <w:sz w:val="24"/>
          <w:szCs w:val="24"/>
        </w:rPr>
        <w:t>work</w:t>
      </w:r>
      <w:r w:rsidR="00666407" w:rsidRPr="00425CBD">
        <w:rPr>
          <w:rFonts w:ascii="Arial" w:hAnsi="Arial" w:cs="Arial"/>
          <w:sz w:val="24"/>
          <w:szCs w:val="24"/>
        </w:rPr>
        <w:t>ing</w:t>
      </w:r>
      <w:r w:rsidR="009E162B" w:rsidRPr="00425CBD">
        <w:rPr>
          <w:rFonts w:ascii="Arial" w:hAnsi="Arial" w:cs="Arial"/>
          <w:sz w:val="24"/>
          <w:szCs w:val="24"/>
        </w:rPr>
        <w:t xml:space="preserve"> with other ISOs). </w:t>
      </w:r>
      <w:r w:rsidR="003D0F60" w:rsidRPr="00425CBD">
        <w:rPr>
          <w:rFonts w:ascii="Arial" w:hAnsi="Arial" w:cs="Arial"/>
          <w:sz w:val="24"/>
          <w:szCs w:val="24"/>
        </w:rPr>
        <w:t>Another informant</w:t>
      </w:r>
      <w:r w:rsidR="00177484" w:rsidRPr="00425CBD">
        <w:rPr>
          <w:rFonts w:ascii="Arial" w:hAnsi="Arial" w:cs="Arial"/>
          <w:sz w:val="24"/>
          <w:szCs w:val="24"/>
        </w:rPr>
        <w:t xml:space="preserve"> suggested engaging different bodies</w:t>
      </w:r>
      <w:r w:rsidR="00677034" w:rsidRPr="00425CBD">
        <w:rPr>
          <w:rFonts w:ascii="Arial" w:hAnsi="Arial" w:cs="Arial"/>
          <w:sz w:val="24"/>
          <w:szCs w:val="24"/>
        </w:rPr>
        <w:t xml:space="preserve"> (</w:t>
      </w:r>
      <w:r w:rsidR="00177484" w:rsidRPr="00425CBD">
        <w:rPr>
          <w:rFonts w:ascii="Arial" w:hAnsi="Arial" w:cs="Arial"/>
          <w:sz w:val="24"/>
          <w:szCs w:val="24"/>
        </w:rPr>
        <w:t xml:space="preserve">regulatory body, educational institutes, employers, </w:t>
      </w:r>
      <w:r w:rsidR="00524E93" w:rsidRPr="00425CBD">
        <w:rPr>
          <w:rFonts w:ascii="Arial" w:hAnsi="Arial" w:cs="Arial"/>
          <w:sz w:val="24"/>
          <w:szCs w:val="24"/>
        </w:rPr>
        <w:t xml:space="preserve">and </w:t>
      </w:r>
      <w:r w:rsidR="00177484" w:rsidRPr="00425CBD">
        <w:rPr>
          <w:rFonts w:ascii="Arial" w:hAnsi="Arial" w:cs="Arial"/>
          <w:sz w:val="24"/>
          <w:szCs w:val="24"/>
        </w:rPr>
        <w:t>sector councils) to tailor specific programs for IEPs.</w:t>
      </w:r>
      <w:r w:rsidR="00666407" w:rsidRPr="00425CBD">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177484" w:rsidRPr="00425CBD" w:rsidRDefault="003D0F60" w:rsidP="008E2F37">
      <w:pPr>
        <w:spacing w:after="0" w:line="252" w:lineRule="auto"/>
        <w:jc w:val="both"/>
        <w:rPr>
          <w:rFonts w:ascii="Arial" w:hAnsi="Arial" w:cs="Arial"/>
          <w:sz w:val="24"/>
          <w:szCs w:val="24"/>
        </w:rPr>
      </w:pPr>
      <w:r w:rsidRPr="00425CBD">
        <w:rPr>
          <w:rFonts w:ascii="Arial" w:hAnsi="Arial" w:cs="Arial"/>
          <w:sz w:val="24"/>
          <w:szCs w:val="24"/>
        </w:rPr>
        <w:t xml:space="preserve">One informant </w:t>
      </w:r>
      <w:r w:rsidR="00666407" w:rsidRPr="00425CBD">
        <w:rPr>
          <w:rFonts w:ascii="Arial" w:hAnsi="Arial" w:cs="Arial"/>
          <w:sz w:val="24"/>
          <w:szCs w:val="24"/>
        </w:rPr>
        <w:t>observed that bridge training and enhanced training can be easily adapted [for alternative careers].</w:t>
      </w:r>
      <w:r w:rsidRPr="00425CBD">
        <w:rPr>
          <w:rFonts w:ascii="Arial" w:hAnsi="Arial" w:cs="Arial"/>
          <w:sz w:val="24"/>
          <w:szCs w:val="24"/>
        </w:rPr>
        <w:t xml:space="preserve"> </w:t>
      </w:r>
      <w:r w:rsidR="00524E93" w:rsidRPr="00425CBD">
        <w:rPr>
          <w:rFonts w:ascii="Arial" w:hAnsi="Arial" w:cs="Arial"/>
          <w:sz w:val="24"/>
          <w:szCs w:val="24"/>
        </w:rPr>
        <w:t xml:space="preserve">It was suggested that </w:t>
      </w:r>
      <w:r w:rsidR="00177484" w:rsidRPr="00425CBD">
        <w:rPr>
          <w:rFonts w:ascii="Arial" w:hAnsi="Arial" w:cs="Arial"/>
          <w:sz w:val="24"/>
          <w:szCs w:val="24"/>
        </w:rPr>
        <w:t xml:space="preserve">regulatory bodies should allow </w:t>
      </w:r>
      <w:r w:rsidRPr="00425CBD">
        <w:rPr>
          <w:rFonts w:ascii="Arial" w:hAnsi="Arial" w:cs="Arial"/>
          <w:sz w:val="24"/>
          <w:szCs w:val="24"/>
        </w:rPr>
        <w:t xml:space="preserve">internationally educated health professionals </w:t>
      </w:r>
      <w:r w:rsidR="00524E93" w:rsidRPr="00425CBD">
        <w:rPr>
          <w:rFonts w:ascii="Arial" w:hAnsi="Arial" w:cs="Arial"/>
          <w:sz w:val="24"/>
          <w:szCs w:val="24"/>
        </w:rPr>
        <w:t>into other health professions and that there should be</w:t>
      </w:r>
      <w:r w:rsidR="00177484" w:rsidRPr="00425CBD">
        <w:rPr>
          <w:rFonts w:ascii="Arial" w:hAnsi="Arial" w:cs="Arial"/>
          <w:sz w:val="24"/>
          <w:szCs w:val="24"/>
        </w:rPr>
        <w:t xml:space="preserve"> bridging programs for allied health professions (e.g. anesthesia assistant program</w:t>
      </w:r>
      <w:r w:rsidR="00A05AC4" w:rsidRPr="00425CBD">
        <w:rPr>
          <w:rFonts w:ascii="Arial" w:hAnsi="Arial" w:cs="Arial"/>
          <w:sz w:val="24"/>
          <w:szCs w:val="24"/>
        </w:rPr>
        <w:t>s for anesthesiologists</w:t>
      </w:r>
      <w:r w:rsidR="00177484" w:rsidRPr="00425CBD">
        <w:rPr>
          <w:rFonts w:ascii="Arial" w:hAnsi="Arial" w:cs="Arial"/>
          <w:sz w:val="24"/>
          <w:szCs w:val="24"/>
        </w:rPr>
        <w:t>)</w:t>
      </w:r>
      <w:r w:rsidR="00524E93" w:rsidRPr="00425CBD">
        <w:rPr>
          <w:rFonts w:ascii="Arial" w:hAnsi="Arial" w:cs="Arial"/>
          <w:sz w:val="24"/>
          <w:szCs w:val="24"/>
        </w:rPr>
        <w:t>. The need to educate everyone was noted.</w:t>
      </w:r>
    </w:p>
    <w:p w:rsidR="00AA6C91" w:rsidRDefault="00AA6C91" w:rsidP="008E2F37">
      <w:pPr>
        <w:spacing w:after="0" w:line="252" w:lineRule="auto"/>
        <w:jc w:val="both"/>
        <w:rPr>
          <w:rFonts w:ascii="Arial" w:hAnsi="Arial" w:cs="Arial"/>
          <w:sz w:val="24"/>
          <w:szCs w:val="24"/>
        </w:rPr>
      </w:pPr>
    </w:p>
    <w:p w:rsidR="00B55A0A" w:rsidRPr="00425CBD" w:rsidRDefault="00524E93" w:rsidP="008E2F37">
      <w:pPr>
        <w:spacing w:after="0" w:line="252" w:lineRule="auto"/>
        <w:jc w:val="both"/>
        <w:rPr>
          <w:rFonts w:ascii="Arial" w:hAnsi="Arial" w:cs="Arial"/>
          <w:sz w:val="24"/>
          <w:szCs w:val="24"/>
        </w:rPr>
      </w:pPr>
      <w:r w:rsidRPr="00425CBD">
        <w:rPr>
          <w:rFonts w:ascii="Arial" w:hAnsi="Arial" w:cs="Arial"/>
          <w:sz w:val="24"/>
          <w:szCs w:val="24"/>
        </w:rPr>
        <w:t xml:space="preserve">One </w:t>
      </w:r>
      <w:r w:rsidR="003D0F60" w:rsidRPr="00425CBD">
        <w:rPr>
          <w:rFonts w:ascii="Arial" w:hAnsi="Arial" w:cs="Arial"/>
          <w:sz w:val="24"/>
          <w:szCs w:val="24"/>
        </w:rPr>
        <w:t xml:space="preserve">informant </w:t>
      </w:r>
      <w:r w:rsidRPr="00425CBD">
        <w:rPr>
          <w:rFonts w:ascii="Arial" w:hAnsi="Arial" w:cs="Arial"/>
          <w:sz w:val="24"/>
          <w:szCs w:val="24"/>
        </w:rPr>
        <w:t>proposed f</w:t>
      </w:r>
      <w:r w:rsidR="003906CB" w:rsidRPr="00425CBD">
        <w:rPr>
          <w:rFonts w:ascii="Arial" w:hAnsi="Arial" w:cs="Arial"/>
          <w:sz w:val="24"/>
          <w:szCs w:val="24"/>
        </w:rPr>
        <w:t>ind</w:t>
      </w:r>
      <w:r w:rsidRPr="00425CBD">
        <w:rPr>
          <w:rFonts w:ascii="Arial" w:hAnsi="Arial" w:cs="Arial"/>
          <w:sz w:val="24"/>
          <w:szCs w:val="24"/>
        </w:rPr>
        <w:t>ing</w:t>
      </w:r>
      <w:r w:rsidR="003906CB" w:rsidRPr="00425CBD">
        <w:rPr>
          <w:rFonts w:ascii="Arial" w:hAnsi="Arial" w:cs="Arial"/>
          <w:sz w:val="24"/>
          <w:szCs w:val="24"/>
        </w:rPr>
        <w:t xml:space="preserve"> employers that are open to new ideas and perspectives</w:t>
      </w:r>
      <w:r w:rsidR="003D0F60" w:rsidRPr="00425CBD">
        <w:rPr>
          <w:rFonts w:ascii="Arial" w:hAnsi="Arial" w:cs="Arial"/>
          <w:sz w:val="24"/>
          <w:szCs w:val="24"/>
        </w:rPr>
        <w:t>,</w:t>
      </w:r>
      <w:r w:rsidRPr="00425CBD">
        <w:rPr>
          <w:rFonts w:ascii="Arial" w:hAnsi="Arial" w:cs="Arial"/>
          <w:sz w:val="24"/>
          <w:szCs w:val="24"/>
        </w:rPr>
        <w:t xml:space="preserve"> and using s</w:t>
      </w:r>
      <w:r w:rsidR="003906CB" w:rsidRPr="00425CBD">
        <w:rPr>
          <w:rFonts w:ascii="Arial" w:hAnsi="Arial" w:cs="Arial"/>
          <w:sz w:val="24"/>
          <w:szCs w:val="24"/>
        </w:rPr>
        <w:t xml:space="preserve">trategies for </w:t>
      </w:r>
      <w:r w:rsidRPr="00425CBD">
        <w:rPr>
          <w:rFonts w:ascii="Arial" w:hAnsi="Arial" w:cs="Arial"/>
          <w:sz w:val="24"/>
          <w:szCs w:val="24"/>
        </w:rPr>
        <w:t>“</w:t>
      </w:r>
      <w:r w:rsidR="003906CB" w:rsidRPr="00425CBD">
        <w:rPr>
          <w:rFonts w:ascii="Arial" w:hAnsi="Arial" w:cs="Arial"/>
          <w:sz w:val="24"/>
          <w:szCs w:val="24"/>
        </w:rPr>
        <w:t xml:space="preserve">testing </w:t>
      </w:r>
      <w:r w:rsidRPr="00425CBD">
        <w:rPr>
          <w:rFonts w:ascii="Arial" w:hAnsi="Arial" w:cs="Arial"/>
          <w:sz w:val="24"/>
          <w:szCs w:val="24"/>
        </w:rPr>
        <w:t xml:space="preserve">the </w:t>
      </w:r>
      <w:r w:rsidR="003906CB" w:rsidRPr="00425CBD">
        <w:rPr>
          <w:rFonts w:ascii="Arial" w:hAnsi="Arial" w:cs="Arial"/>
          <w:sz w:val="24"/>
          <w:szCs w:val="24"/>
        </w:rPr>
        <w:t>water on both sides</w:t>
      </w:r>
      <w:r w:rsidRPr="00425CBD">
        <w:rPr>
          <w:rFonts w:ascii="Arial" w:hAnsi="Arial" w:cs="Arial"/>
          <w:sz w:val="24"/>
          <w:szCs w:val="24"/>
        </w:rPr>
        <w:t xml:space="preserve">” such as </w:t>
      </w:r>
      <w:r w:rsidR="003906CB" w:rsidRPr="00425CBD">
        <w:rPr>
          <w:rFonts w:ascii="Arial" w:hAnsi="Arial" w:cs="Arial"/>
          <w:sz w:val="24"/>
          <w:szCs w:val="24"/>
        </w:rPr>
        <w:t>worksite assessments</w:t>
      </w:r>
      <w:r w:rsidRPr="00425CBD">
        <w:rPr>
          <w:rFonts w:ascii="Arial" w:hAnsi="Arial" w:cs="Arial"/>
          <w:sz w:val="24"/>
          <w:szCs w:val="24"/>
        </w:rPr>
        <w:t xml:space="preserve"> (e.g. e</w:t>
      </w:r>
      <w:r w:rsidR="003906CB" w:rsidRPr="00425CBD">
        <w:rPr>
          <w:rFonts w:ascii="Arial" w:hAnsi="Arial" w:cs="Arial"/>
          <w:sz w:val="24"/>
          <w:szCs w:val="24"/>
        </w:rPr>
        <w:t xml:space="preserve">ngineers </w:t>
      </w:r>
      <w:r w:rsidR="003D0F60" w:rsidRPr="00425CBD">
        <w:rPr>
          <w:rFonts w:ascii="Arial" w:hAnsi="Arial" w:cs="Arial"/>
          <w:sz w:val="24"/>
          <w:szCs w:val="24"/>
        </w:rPr>
        <w:t xml:space="preserve">are placed with a company with a </w:t>
      </w:r>
      <w:r w:rsidR="003906CB" w:rsidRPr="00425CBD">
        <w:rPr>
          <w:rFonts w:ascii="Arial" w:hAnsi="Arial" w:cs="Arial"/>
          <w:sz w:val="24"/>
          <w:szCs w:val="24"/>
        </w:rPr>
        <w:t xml:space="preserve">training allowance for 4 months so </w:t>
      </w:r>
      <w:r w:rsidR="003D0F60" w:rsidRPr="00425CBD">
        <w:rPr>
          <w:rFonts w:ascii="Arial" w:hAnsi="Arial" w:cs="Arial"/>
          <w:sz w:val="24"/>
          <w:szCs w:val="24"/>
        </w:rPr>
        <w:t xml:space="preserve">that </w:t>
      </w:r>
      <w:r w:rsidR="003906CB" w:rsidRPr="00425CBD">
        <w:rPr>
          <w:rFonts w:ascii="Arial" w:hAnsi="Arial" w:cs="Arial"/>
          <w:sz w:val="24"/>
          <w:szCs w:val="24"/>
        </w:rPr>
        <w:t xml:space="preserve">employers have </w:t>
      </w:r>
      <w:r w:rsidR="003D0F60" w:rsidRPr="00425CBD">
        <w:rPr>
          <w:rFonts w:ascii="Arial" w:hAnsi="Arial" w:cs="Arial"/>
          <w:sz w:val="24"/>
          <w:szCs w:val="24"/>
        </w:rPr>
        <w:t xml:space="preserve">the </w:t>
      </w:r>
      <w:r w:rsidR="003906CB" w:rsidRPr="00425CBD">
        <w:rPr>
          <w:rFonts w:ascii="Arial" w:hAnsi="Arial" w:cs="Arial"/>
          <w:sz w:val="24"/>
          <w:szCs w:val="24"/>
        </w:rPr>
        <w:t xml:space="preserve">opportunity to assess their performance against </w:t>
      </w:r>
      <w:r w:rsidR="003D0F60" w:rsidRPr="00425CBD">
        <w:rPr>
          <w:rFonts w:ascii="Arial" w:hAnsi="Arial" w:cs="Arial"/>
          <w:sz w:val="24"/>
          <w:szCs w:val="24"/>
        </w:rPr>
        <w:t xml:space="preserve">a </w:t>
      </w:r>
      <w:r w:rsidR="003906CB" w:rsidRPr="00425CBD">
        <w:rPr>
          <w:rFonts w:ascii="Arial" w:hAnsi="Arial" w:cs="Arial"/>
          <w:sz w:val="24"/>
          <w:szCs w:val="24"/>
        </w:rPr>
        <w:t>national set of competencies</w:t>
      </w:r>
      <w:r w:rsidRPr="00425CBD">
        <w:rPr>
          <w:rFonts w:ascii="Arial" w:hAnsi="Arial" w:cs="Arial"/>
          <w:sz w:val="24"/>
          <w:szCs w:val="24"/>
        </w:rPr>
        <w:t xml:space="preserve">; the </w:t>
      </w:r>
      <w:r w:rsidR="003906CB" w:rsidRPr="00425CBD">
        <w:rPr>
          <w:rFonts w:ascii="Arial" w:hAnsi="Arial" w:cs="Arial"/>
          <w:sz w:val="24"/>
          <w:szCs w:val="24"/>
        </w:rPr>
        <w:t xml:space="preserve">IEP either gets employed at </w:t>
      </w:r>
      <w:r w:rsidR="003D0F60" w:rsidRPr="00425CBD">
        <w:rPr>
          <w:rFonts w:ascii="Arial" w:hAnsi="Arial" w:cs="Arial"/>
          <w:sz w:val="24"/>
          <w:szCs w:val="24"/>
        </w:rPr>
        <w:t xml:space="preserve">the </w:t>
      </w:r>
      <w:r w:rsidR="003906CB" w:rsidRPr="00425CBD">
        <w:rPr>
          <w:rFonts w:ascii="Arial" w:hAnsi="Arial" w:cs="Arial"/>
          <w:sz w:val="24"/>
          <w:szCs w:val="24"/>
        </w:rPr>
        <w:t xml:space="preserve">end of 4 months or leaves with </w:t>
      </w:r>
      <w:r w:rsidR="003D0F60" w:rsidRPr="00425CBD">
        <w:rPr>
          <w:rFonts w:ascii="Arial" w:hAnsi="Arial" w:cs="Arial"/>
          <w:sz w:val="24"/>
          <w:szCs w:val="24"/>
        </w:rPr>
        <w:t xml:space="preserve">a </w:t>
      </w:r>
      <w:r w:rsidR="003906CB" w:rsidRPr="00425CBD">
        <w:rPr>
          <w:rFonts w:ascii="Arial" w:hAnsi="Arial" w:cs="Arial"/>
          <w:sz w:val="24"/>
          <w:szCs w:val="24"/>
        </w:rPr>
        <w:t>document</w:t>
      </w:r>
      <w:r w:rsidR="003D0F60" w:rsidRPr="00425CBD">
        <w:rPr>
          <w:rFonts w:ascii="Arial" w:hAnsi="Arial" w:cs="Arial"/>
          <w:sz w:val="24"/>
          <w:szCs w:val="24"/>
        </w:rPr>
        <w:t>ed</w:t>
      </w:r>
      <w:r w:rsidR="003906CB" w:rsidRPr="00425CBD">
        <w:rPr>
          <w:rFonts w:ascii="Arial" w:hAnsi="Arial" w:cs="Arial"/>
          <w:sz w:val="24"/>
          <w:szCs w:val="24"/>
        </w:rPr>
        <w:t xml:space="preserve"> set of competencies</w:t>
      </w:r>
      <w:r w:rsidRPr="00425CBD">
        <w:rPr>
          <w:rFonts w:ascii="Arial" w:hAnsi="Arial" w:cs="Arial"/>
          <w:sz w:val="24"/>
          <w:szCs w:val="24"/>
        </w:rPr>
        <w:t>)</w:t>
      </w:r>
      <w:r w:rsidR="003906CB" w:rsidRPr="00425CBD">
        <w:rPr>
          <w:rFonts w:ascii="Arial" w:hAnsi="Arial" w:cs="Arial"/>
          <w:sz w:val="24"/>
          <w:szCs w:val="24"/>
        </w:rPr>
        <w:t>.</w:t>
      </w:r>
      <w:r w:rsidR="003906CB" w:rsidRPr="00425CBD">
        <w:rPr>
          <w:rFonts w:ascii="Arial" w:hAnsi="Arial" w:cs="Arial"/>
          <w:sz w:val="24"/>
          <w:szCs w:val="24"/>
        </w:rPr>
        <w:tab/>
      </w:r>
      <w:r w:rsidR="00B55A0A" w:rsidRPr="00425CBD">
        <w:rPr>
          <w:rFonts w:ascii="Arial" w:hAnsi="Arial" w:cs="Arial"/>
          <w:sz w:val="24"/>
          <w:szCs w:val="24"/>
        </w:rPr>
        <w:t xml:space="preserve"> </w:t>
      </w:r>
    </w:p>
    <w:p w:rsidR="00552FFB" w:rsidRPr="00425CBD" w:rsidRDefault="0079097F" w:rsidP="008E2F37">
      <w:pPr>
        <w:pStyle w:val="Heading4"/>
        <w:spacing w:before="0" w:line="252" w:lineRule="auto"/>
        <w:jc w:val="both"/>
        <w:rPr>
          <w:rFonts w:ascii="Arial" w:hAnsi="Arial" w:cs="Arial"/>
          <w:sz w:val="24"/>
          <w:szCs w:val="24"/>
        </w:rPr>
      </w:pPr>
      <w:r w:rsidRPr="00425CBD">
        <w:rPr>
          <w:rFonts w:ascii="Arial" w:hAnsi="Arial" w:cs="Arial"/>
          <w:sz w:val="24"/>
          <w:szCs w:val="24"/>
        </w:rPr>
        <w:t>Skills and Competency Assessments</w:t>
      </w:r>
    </w:p>
    <w:p w:rsidR="00AA6C91" w:rsidRDefault="00AA6C91" w:rsidP="008E2F37">
      <w:pPr>
        <w:spacing w:after="0" w:line="252" w:lineRule="auto"/>
        <w:jc w:val="both"/>
        <w:rPr>
          <w:rFonts w:ascii="Arial" w:hAnsi="Arial" w:cs="Arial"/>
          <w:sz w:val="24"/>
          <w:szCs w:val="24"/>
        </w:rPr>
      </w:pPr>
    </w:p>
    <w:p w:rsidR="00623E66" w:rsidRDefault="00623E66" w:rsidP="008E2F37">
      <w:pPr>
        <w:spacing w:after="0" w:line="252" w:lineRule="auto"/>
        <w:jc w:val="both"/>
        <w:rPr>
          <w:rFonts w:ascii="Arial" w:hAnsi="Arial" w:cs="Arial"/>
          <w:sz w:val="24"/>
          <w:szCs w:val="24"/>
        </w:rPr>
      </w:pPr>
      <w:r w:rsidRPr="00425CBD">
        <w:rPr>
          <w:rFonts w:ascii="Arial" w:hAnsi="Arial" w:cs="Arial"/>
          <w:sz w:val="24"/>
          <w:szCs w:val="24"/>
        </w:rPr>
        <w:t xml:space="preserve">Several ISOs commented on the importance of skills and competency assessments. </w:t>
      </w:r>
      <w:r w:rsidR="00690C6C" w:rsidRPr="00425CBD">
        <w:rPr>
          <w:rFonts w:ascii="Arial" w:hAnsi="Arial" w:cs="Arial"/>
          <w:sz w:val="24"/>
          <w:szCs w:val="24"/>
        </w:rPr>
        <w:t xml:space="preserve">Some comments are reproduced below: </w:t>
      </w:r>
      <w:r w:rsidRPr="00425CBD">
        <w:rPr>
          <w:rFonts w:ascii="Arial" w:hAnsi="Arial" w:cs="Arial"/>
          <w:sz w:val="24"/>
          <w:szCs w:val="24"/>
        </w:rPr>
        <w:t xml:space="preserve"> </w:t>
      </w:r>
    </w:p>
    <w:p w:rsidR="00AA6C91" w:rsidRPr="00425CBD" w:rsidRDefault="00AA6C91" w:rsidP="008E2F37">
      <w:pPr>
        <w:spacing w:after="0" w:line="252" w:lineRule="auto"/>
        <w:jc w:val="both"/>
        <w:rPr>
          <w:rFonts w:ascii="Arial" w:hAnsi="Arial" w:cs="Arial"/>
          <w:sz w:val="24"/>
          <w:szCs w:val="24"/>
        </w:rPr>
      </w:pPr>
    </w:p>
    <w:p w:rsidR="00690C6C" w:rsidRPr="00425CBD" w:rsidRDefault="00690C6C" w:rsidP="008E2F37">
      <w:pPr>
        <w:pStyle w:val="ListParagraph"/>
        <w:numPr>
          <w:ilvl w:val="0"/>
          <w:numId w:val="34"/>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ITPs generally have no clue about skill transferability, it is not part of their DNA, and they do not veer off their professional path. </w:t>
      </w:r>
    </w:p>
    <w:p w:rsidR="003906CB" w:rsidRPr="00425CBD" w:rsidRDefault="00623E66"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There should be m</w:t>
      </w:r>
      <w:r w:rsidR="003906CB" w:rsidRPr="00425CBD">
        <w:rPr>
          <w:rFonts w:ascii="Arial" w:hAnsi="Arial" w:cs="Arial"/>
          <w:sz w:val="24"/>
          <w:szCs w:val="24"/>
        </w:rPr>
        <w:t>ore self-assessment tools, so that more IEPs can see where they fit in.</w:t>
      </w:r>
      <w:r w:rsidRPr="00425CBD">
        <w:rPr>
          <w:rFonts w:ascii="Arial" w:hAnsi="Arial" w:cs="Arial"/>
          <w:sz w:val="24"/>
          <w:szCs w:val="24"/>
        </w:rPr>
        <w:t xml:space="preserve"> PLAR should be used </w:t>
      </w:r>
      <w:r w:rsidR="00690C6C" w:rsidRPr="00425CBD">
        <w:rPr>
          <w:rFonts w:ascii="Arial" w:hAnsi="Arial" w:cs="Arial"/>
          <w:sz w:val="24"/>
          <w:szCs w:val="24"/>
        </w:rPr>
        <w:t xml:space="preserve">to </w:t>
      </w:r>
      <w:r w:rsidR="003906CB" w:rsidRPr="00425CBD">
        <w:rPr>
          <w:rFonts w:ascii="Arial" w:hAnsi="Arial" w:cs="Arial"/>
          <w:sz w:val="24"/>
          <w:szCs w:val="24"/>
        </w:rPr>
        <w:t xml:space="preserve">determine what </w:t>
      </w:r>
      <w:r w:rsidRPr="00425CBD">
        <w:rPr>
          <w:rFonts w:ascii="Arial" w:hAnsi="Arial" w:cs="Arial"/>
          <w:sz w:val="24"/>
          <w:szCs w:val="24"/>
        </w:rPr>
        <w:t xml:space="preserve">IEPs </w:t>
      </w:r>
      <w:r w:rsidR="003906CB" w:rsidRPr="00425CBD">
        <w:rPr>
          <w:rFonts w:ascii="Arial" w:hAnsi="Arial" w:cs="Arial"/>
          <w:sz w:val="24"/>
          <w:szCs w:val="24"/>
        </w:rPr>
        <w:t>would like to do</w:t>
      </w:r>
      <w:r w:rsidRPr="00425CBD">
        <w:rPr>
          <w:rFonts w:ascii="Arial" w:hAnsi="Arial" w:cs="Arial"/>
          <w:sz w:val="24"/>
          <w:szCs w:val="24"/>
        </w:rPr>
        <w:t>,</w:t>
      </w:r>
      <w:r w:rsidR="003906CB" w:rsidRPr="00425CBD">
        <w:rPr>
          <w:rFonts w:ascii="Arial" w:hAnsi="Arial" w:cs="Arial"/>
          <w:sz w:val="24"/>
          <w:szCs w:val="24"/>
        </w:rPr>
        <w:t xml:space="preserve"> and </w:t>
      </w:r>
      <w:r w:rsidRPr="00425CBD">
        <w:rPr>
          <w:rFonts w:ascii="Arial" w:hAnsi="Arial" w:cs="Arial"/>
          <w:sz w:val="24"/>
          <w:szCs w:val="24"/>
        </w:rPr>
        <w:t xml:space="preserve">to </w:t>
      </w:r>
      <w:r w:rsidR="003906CB" w:rsidRPr="00425CBD">
        <w:rPr>
          <w:rFonts w:ascii="Arial" w:hAnsi="Arial" w:cs="Arial"/>
          <w:sz w:val="24"/>
          <w:szCs w:val="24"/>
        </w:rPr>
        <w:t>develop portfolio</w:t>
      </w:r>
      <w:r w:rsidRPr="00425CBD">
        <w:rPr>
          <w:rFonts w:ascii="Arial" w:hAnsi="Arial" w:cs="Arial"/>
          <w:sz w:val="24"/>
          <w:szCs w:val="24"/>
        </w:rPr>
        <w:t>s to show to employers</w:t>
      </w:r>
      <w:r w:rsidR="00690C6C" w:rsidRPr="00425CBD">
        <w:rPr>
          <w:rFonts w:ascii="Arial" w:hAnsi="Arial" w:cs="Arial"/>
          <w:sz w:val="24"/>
          <w:szCs w:val="24"/>
        </w:rPr>
        <w:t>…i</w:t>
      </w:r>
      <w:r w:rsidR="003906CB" w:rsidRPr="00425CBD">
        <w:rPr>
          <w:rFonts w:ascii="Arial" w:hAnsi="Arial" w:cs="Arial"/>
          <w:sz w:val="24"/>
          <w:szCs w:val="24"/>
        </w:rPr>
        <w:t>deally</w:t>
      </w:r>
      <w:r w:rsidRPr="00425CBD">
        <w:rPr>
          <w:rFonts w:ascii="Arial" w:hAnsi="Arial" w:cs="Arial"/>
          <w:sz w:val="24"/>
          <w:szCs w:val="24"/>
        </w:rPr>
        <w:t>,</w:t>
      </w:r>
      <w:r w:rsidR="003906CB" w:rsidRPr="00425CBD">
        <w:rPr>
          <w:rFonts w:ascii="Arial" w:hAnsi="Arial" w:cs="Arial"/>
          <w:sz w:val="24"/>
          <w:szCs w:val="24"/>
        </w:rPr>
        <w:t xml:space="preserve"> educators should use competency based assessment</w:t>
      </w:r>
      <w:r w:rsidR="00690C6C" w:rsidRPr="00425CBD">
        <w:rPr>
          <w:rFonts w:ascii="Arial" w:hAnsi="Arial" w:cs="Arial"/>
          <w:sz w:val="24"/>
          <w:szCs w:val="24"/>
        </w:rPr>
        <w:t>s</w:t>
      </w:r>
      <w:r w:rsidR="003906CB" w:rsidRPr="00425CBD">
        <w:rPr>
          <w:rFonts w:ascii="Arial" w:hAnsi="Arial" w:cs="Arial"/>
          <w:sz w:val="24"/>
          <w:szCs w:val="24"/>
        </w:rPr>
        <w:t xml:space="preserve"> to identify gap</w:t>
      </w:r>
      <w:r w:rsidR="00690C6C" w:rsidRPr="00425CBD">
        <w:rPr>
          <w:rFonts w:ascii="Arial" w:hAnsi="Arial" w:cs="Arial"/>
          <w:sz w:val="24"/>
          <w:szCs w:val="24"/>
        </w:rPr>
        <w:t>s</w:t>
      </w:r>
      <w:r w:rsidR="003906CB" w:rsidRPr="00425CBD">
        <w:rPr>
          <w:rFonts w:ascii="Arial" w:hAnsi="Arial" w:cs="Arial"/>
          <w:sz w:val="24"/>
          <w:szCs w:val="24"/>
        </w:rPr>
        <w:t xml:space="preserve"> and then fill </w:t>
      </w:r>
      <w:r w:rsidR="00690C6C" w:rsidRPr="00425CBD">
        <w:rPr>
          <w:rFonts w:ascii="Arial" w:hAnsi="Arial" w:cs="Arial"/>
          <w:sz w:val="24"/>
          <w:szCs w:val="24"/>
        </w:rPr>
        <w:t xml:space="preserve">the </w:t>
      </w:r>
      <w:r w:rsidR="003906CB" w:rsidRPr="00425CBD">
        <w:rPr>
          <w:rFonts w:ascii="Arial" w:hAnsi="Arial" w:cs="Arial"/>
          <w:sz w:val="24"/>
          <w:szCs w:val="24"/>
        </w:rPr>
        <w:t>gap</w:t>
      </w:r>
      <w:r w:rsidR="00690C6C" w:rsidRPr="00425CBD">
        <w:rPr>
          <w:rFonts w:ascii="Arial" w:hAnsi="Arial" w:cs="Arial"/>
          <w:sz w:val="24"/>
          <w:szCs w:val="24"/>
        </w:rPr>
        <w:t xml:space="preserve">s. This </w:t>
      </w:r>
      <w:r w:rsidR="003906CB" w:rsidRPr="00425CBD">
        <w:rPr>
          <w:rFonts w:ascii="Arial" w:hAnsi="Arial" w:cs="Arial"/>
          <w:sz w:val="24"/>
          <w:szCs w:val="24"/>
        </w:rPr>
        <w:t>would lead to IEP</w:t>
      </w:r>
      <w:r w:rsidR="00690C6C" w:rsidRPr="00425CBD">
        <w:rPr>
          <w:rFonts w:ascii="Arial" w:hAnsi="Arial" w:cs="Arial"/>
          <w:sz w:val="24"/>
          <w:szCs w:val="24"/>
        </w:rPr>
        <w:t>s</w:t>
      </w:r>
      <w:r w:rsidR="003906CB" w:rsidRPr="00425CBD">
        <w:rPr>
          <w:rFonts w:ascii="Arial" w:hAnsi="Arial" w:cs="Arial"/>
          <w:sz w:val="24"/>
          <w:szCs w:val="24"/>
        </w:rPr>
        <w:t xml:space="preserve"> writing national exams to get C</w:t>
      </w:r>
      <w:r w:rsidRPr="00425CBD">
        <w:rPr>
          <w:rFonts w:ascii="Arial" w:hAnsi="Arial" w:cs="Arial"/>
          <w:sz w:val="24"/>
          <w:szCs w:val="24"/>
        </w:rPr>
        <w:t xml:space="preserve">anadian </w:t>
      </w:r>
      <w:r w:rsidR="003906CB" w:rsidRPr="00425CBD">
        <w:rPr>
          <w:rFonts w:ascii="Arial" w:hAnsi="Arial" w:cs="Arial"/>
          <w:sz w:val="24"/>
          <w:szCs w:val="24"/>
        </w:rPr>
        <w:t>credential</w:t>
      </w:r>
      <w:r w:rsidRPr="00425CBD">
        <w:rPr>
          <w:rFonts w:ascii="Arial" w:hAnsi="Arial" w:cs="Arial"/>
          <w:sz w:val="24"/>
          <w:szCs w:val="24"/>
        </w:rPr>
        <w:t>s</w:t>
      </w:r>
      <w:r w:rsidR="003906CB" w:rsidRPr="00425CBD">
        <w:rPr>
          <w:rFonts w:ascii="Arial" w:hAnsi="Arial" w:cs="Arial"/>
          <w:sz w:val="24"/>
          <w:szCs w:val="24"/>
        </w:rPr>
        <w:t xml:space="preserve">. </w:t>
      </w:r>
    </w:p>
    <w:p w:rsidR="00623E66" w:rsidRPr="00425CBD" w:rsidRDefault="003906CB"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Proper skills assessment</w:t>
      </w:r>
      <w:r w:rsidR="00623E66" w:rsidRPr="00425CBD">
        <w:rPr>
          <w:rFonts w:ascii="Arial" w:hAnsi="Arial" w:cs="Arial"/>
          <w:sz w:val="24"/>
          <w:szCs w:val="24"/>
        </w:rPr>
        <w:t xml:space="preserve"> is required. T</w:t>
      </w:r>
      <w:r w:rsidRPr="00425CBD">
        <w:rPr>
          <w:rFonts w:ascii="Arial" w:hAnsi="Arial" w:cs="Arial"/>
          <w:sz w:val="24"/>
          <w:szCs w:val="24"/>
        </w:rPr>
        <w:t xml:space="preserve">he IEP’s skills </w:t>
      </w:r>
      <w:r w:rsidR="00623E66" w:rsidRPr="00425CBD">
        <w:rPr>
          <w:rFonts w:ascii="Arial" w:hAnsi="Arial" w:cs="Arial"/>
          <w:sz w:val="24"/>
          <w:szCs w:val="24"/>
        </w:rPr>
        <w:t xml:space="preserve">should be defined [and the IEP should not be defined by his </w:t>
      </w:r>
      <w:r w:rsidRPr="00425CBD">
        <w:rPr>
          <w:rFonts w:ascii="Arial" w:hAnsi="Arial" w:cs="Arial"/>
          <w:sz w:val="24"/>
          <w:szCs w:val="24"/>
        </w:rPr>
        <w:t>/her profession</w:t>
      </w:r>
      <w:r w:rsidR="00623E66" w:rsidRPr="00425CBD">
        <w:rPr>
          <w:rFonts w:ascii="Arial" w:hAnsi="Arial" w:cs="Arial"/>
          <w:sz w:val="24"/>
          <w:szCs w:val="24"/>
        </w:rPr>
        <w:t>]</w:t>
      </w:r>
      <w:r w:rsidRPr="00425CBD">
        <w:rPr>
          <w:rFonts w:ascii="Arial" w:hAnsi="Arial" w:cs="Arial"/>
          <w:sz w:val="24"/>
          <w:szCs w:val="24"/>
        </w:rPr>
        <w:t xml:space="preserve">. </w:t>
      </w:r>
      <w:r w:rsidR="00623E66" w:rsidRPr="00425CBD">
        <w:rPr>
          <w:rFonts w:ascii="Arial" w:hAnsi="Arial" w:cs="Arial"/>
          <w:sz w:val="24"/>
          <w:szCs w:val="24"/>
        </w:rPr>
        <w:t xml:space="preserve">Skills should be identified (through self-assessments, research, mentoring) for their transferability to another career in which the </w:t>
      </w:r>
      <w:r w:rsidRPr="00425CBD">
        <w:rPr>
          <w:rFonts w:ascii="Arial" w:hAnsi="Arial" w:cs="Arial"/>
          <w:sz w:val="24"/>
          <w:szCs w:val="24"/>
        </w:rPr>
        <w:t>individual can find success and satisfaction</w:t>
      </w:r>
      <w:r w:rsidR="00623E66" w:rsidRPr="00425CBD">
        <w:rPr>
          <w:rFonts w:ascii="Arial" w:hAnsi="Arial" w:cs="Arial"/>
          <w:sz w:val="24"/>
          <w:szCs w:val="24"/>
        </w:rPr>
        <w:t>.</w:t>
      </w:r>
    </w:p>
    <w:p w:rsidR="00690C6C" w:rsidRPr="00425CBD" w:rsidRDefault="00690C6C"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There should be a balance between accuracy and amount of information. There is a need for professionals that can provide appropriate assessment of this balance. IEPs sometimes spend too much money on academic credential services.</w:t>
      </w:r>
    </w:p>
    <w:p w:rsidR="00787990" w:rsidRDefault="00787990"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Qualifications assessment prior to arrival may be useful but are not always accurate. </w:t>
      </w:r>
    </w:p>
    <w:p w:rsidR="00AA6C91" w:rsidRPr="00425CBD" w:rsidRDefault="00AA6C91" w:rsidP="008E2F37">
      <w:pPr>
        <w:pStyle w:val="ListParagraph"/>
        <w:spacing w:after="0" w:line="252" w:lineRule="auto"/>
        <w:contextualSpacing w:val="0"/>
        <w:jc w:val="both"/>
        <w:rPr>
          <w:rFonts w:ascii="Arial" w:hAnsi="Arial" w:cs="Arial"/>
          <w:sz w:val="24"/>
          <w:szCs w:val="24"/>
        </w:rPr>
      </w:pPr>
    </w:p>
    <w:p w:rsidR="00623E66" w:rsidRDefault="00623E66" w:rsidP="008E2F37">
      <w:pPr>
        <w:pStyle w:val="Heading4"/>
        <w:spacing w:before="0" w:line="252" w:lineRule="auto"/>
        <w:jc w:val="both"/>
        <w:rPr>
          <w:rFonts w:ascii="Arial" w:hAnsi="Arial" w:cs="Arial"/>
          <w:sz w:val="24"/>
          <w:szCs w:val="24"/>
        </w:rPr>
      </w:pPr>
      <w:bookmarkStart w:id="42" w:name="_Funding,_partnerships,_interest"/>
      <w:bookmarkEnd w:id="42"/>
      <w:r w:rsidRPr="00425CBD">
        <w:rPr>
          <w:rFonts w:ascii="Arial" w:hAnsi="Arial" w:cs="Arial"/>
          <w:sz w:val="24"/>
          <w:szCs w:val="24"/>
        </w:rPr>
        <w:t>Funding, partnerships, interest and commitment</w:t>
      </w:r>
    </w:p>
    <w:p w:rsidR="00AA6C91" w:rsidRPr="00AA6C91" w:rsidRDefault="00AA6C91" w:rsidP="008E2F37">
      <w:pPr>
        <w:spacing w:after="0" w:line="252" w:lineRule="auto"/>
      </w:pPr>
    </w:p>
    <w:p w:rsidR="009E162B" w:rsidRDefault="00623E66" w:rsidP="008E2F37">
      <w:pPr>
        <w:spacing w:after="0" w:line="252" w:lineRule="auto"/>
        <w:jc w:val="both"/>
        <w:rPr>
          <w:rFonts w:ascii="Arial" w:hAnsi="Arial" w:cs="Arial"/>
          <w:sz w:val="24"/>
          <w:szCs w:val="24"/>
        </w:rPr>
      </w:pPr>
      <w:r w:rsidRPr="00425CBD">
        <w:rPr>
          <w:rFonts w:ascii="Arial" w:hAnsi="Arial" w:cs="Arial"/>
          <w:sz w:val="24"/>
          <w:szCs w:val="24"/>
        </w:rPr>
        <w:t xml:space="preserve">Other </w:t>
      </w:r>
      <w:r w:rsidR="00690C6C" w:rsidRPr="00425CBD">
        <w:rPr>
          <w:rFonts w:ascii="Arial" w:hAnsi="Arial" w:cs="Arial"/>
          <w:sz w:val="24"/>
          <w:szCs w:val="24"/>
        </w:rPr>
        <w:t xml:space="preserve">requirements identified by ISO informants </w:t>
      </w:r>
      <w:r w:rsidRPr="00425CBD">
        <w:rPr>
          <w:rFonts w:ascii="Arial" w:hAnsi="Arial" w:cs="Arial"/>
          <w:sz w:val="24"/>
          <w:szCs w:val="24"/>
        </w:rPr>
        <w:t>for an ideal system of alternative career supports included funding, partnerships, i</w:t>
      </w:r>
      <w:r w:rsidR="00177484" w:rsidRPr="00425CBD">
        <w:rPr>
          <w:rFonts w:ascii="Arial" w:hAnsi="Arial" w:cs="Arial"/>
          <w:sz w:val="24"/>
          <w:szCs w:val="24"/>
        </w:rPr>
        <w:t>nterest</w:t>
      </w:r>
      <w:r w:rsidRPr="00425CBD">
        <w:rPr>
          <w:rFonts w:ascii="Arial" w:hAnsi="Arial" w:cs="Arial"/>
          <w:sz w:val="24"/>
          <w:szCs w:val="24"/>
        </w:rPr>
        <w:t>, and</w:t>
      </w:r>
      <w:r w:rsidR="00177484" w:rsidRPr="00425CBD">
        <w:rPr>
          <w:rFonts w:ascii="Arial" w:hAnsi="Arial" w:cs="Arial"/>
          <w:sz w:val="24"/>
          <w:szCs w:val="24"/>
        </w:rPr>
        <w:t xml:space="preserve"> political commitment</w:t>
      </w:r>
      <w:r w:rsidRPr="00425CBD">
        <w:rPr>
          <w:rFonts w:ascii="Arial" w:hAnsi="Arial" w:cs="Arial"/>
          <w:sz w:val="24"/>
          <w:szCs w:val="24"/>
        </w:rPr>
        <w:t>.</w:t>
      </w:r>
    </w:p>
    <w:p w:rsidR="00AA6C91" w:rsidRPr="00425CBD" w:rsidRDefault="00AA6C91" w:rsidP="008E2F37">
      <w:pPr>
        <w:spacing w:after="0" w:line="252" w:lineRule="auto"/>
        <w:jc w:val="both"/>
        <w:rPr>
          <w:rFonts w:ascii="Arial" w:hAnsi="Arial" w:cs="Arial"/>
          <w:sz w:val="24"/>
          <w:szCs w:val="24"/>
        </w:rPr>
      </w:pPr>
    </w:p>
    <w:p w:rsidR="00EA161A" w:rsidRDefault="00EA161A" w:rsidP="008E2F37">
      <w:pPr>
        <w:spacing w:after="0" w:line="252" w:lineRule="auto"/>
        <w:jc w:val="both"/>
        <w:rPr>
          <w:rFonts w:ascii="Arial" w:hAnsi="Arial" w:cs="Arial"/>
          <w:sz w:val="24"/>
          <w:szCs w:val="24"/>
        </w:rPr>
      </w:pPr>
      <w:r w:rsidRPr="00425CBD">
        <w:rPr>
          <w:rFonts w:ascii="Arial" w:hAnsi="Arial" w:cs="Arial"/>
          <w:sz w:val="24"/>
          <w:szCs w:val="24"/>
        </w:rPr>
        <w:t xml:space="preserve">In terms of roles and responsibilities, different perspectives were offered: </w:t>
      </w:r>
    </w:p>
    <w:p w:rsidR="00AA6C91" w:rsidRPr="00425CBD" w:rsidRDefault="00AA6C91" w:rsidP="008E2F37">
      <w:pPr>
        <w:spacing w:after="0" w:line="252" w:lineRule="auto"/>
        <w:jc w:val="both"/>
        <w:rPr>
          <w:rFonts w:ascii="Arial" w:hAnsi="Arial" w:cs="Arial"/>
          <w:sz w:val="24"/>
          <w:szCs w:val="24"/>
        </w:rPr>
      </w:pPr>
    </w:p>
    <w:p w:rsidR="00EA161A" w:rsidRPr="00C515FC" w:rsidRDefault="00EA161A" w:rsidP="008E2F37">
      <w:pPr>
        <w:pStyle w:val="ListParagraph"/>
        <w:numPr>
          <w:ilvl w:val="0"/>
          <w:numId w:val="29"/>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Professional associations and regulatory bodies have their specific mandates. They are not service providers and it is difficult for them to change their role and their mentality to look at counselling or career coaching, which are key to helping IEPs find alternative careers. It is important that alternative careers be brought up in a way that is respectful to IEP’s culture and in a timely manner. Government should be aware of this in considering </w:t>
      </w:r>
      <w:r w:rsidRPr="00C515FC">
        <w:rPr>
          <w:rFonts w:ascii="Arial" w:hAnsi="Arial" w:cs="Arial"/>
          <w:sz w:val="24"/>
          <w:szCs w:val="24"/>
        </w:rPr>
        <w:t xml:space="preserve">alternative </w:t>
      </w:r>
      <w:r w:rsidR="00C515FC" w:rsidRPr="00C515FC">
        <w:rPr>
          <w:rFonts w:ascii="Arial" w:hAnsi="Arial" w:cs="Arial"/>
          <w:sz w:val="24"/>
          <w:szCs w:val="24"/>
        </w:rPr>
        <w:t>career supports.</w:t>
      </w:r>
    </w:p>
    <w:p w:rsidR="00AA6C91" w:rsidRPr="00425CBD" w:rsidRDefault="00AA6C91" w:rsidP="008E2F37">
      <w:pPr>
        <w:pStyle w:val="ListParagraph"/>
        <w:spacing w:after="0" w:line="252" w:lineRule="auto"/>
        <w:contextualSpacing w:val="0"/>
        <w:jc w:val="both"/>
        <w:rPr>
          <w:rFonts w:ascii="Arial" w:hAnsi="Arial" w:cs="Arial"/>
          <w:sz w:val="24"/>
          <w:szCs w:val="24"/>
        </w:rPr>
      </w:pPr>
    </w:p>
    <w:p w:rsidR="00EA161A" w:rsidRDefault="00EA161A" w:rsidP="008E2F37">
      <w:pPr>
        <w:pStyle w:val="ListParagraph"/>
        <w:numPr>
          <w:ilvl w:val="0"/>
          <w:numId w:val="29"/>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Resources should go to </w:t>
      </w:r>
      <w:r w:rsidR="00690C6C" w:rsidRPr="00425CBD">
        <w:rPr>
          <w:rFonts w:ascii="Arial" w:hAnsi="Arial" w:cs="Arial"/>
          <w:sz w:val="24"/>
          <w:szCs w:val="24"/>
        </w:rPr>
        <w:t xml:space="preserve">the internationally educated health professionals, </w:t>
      </w:r>
      <w:r w:rsidRPr="00425CBD">
        <w:rPr>
          <w:rFonts w:ascii="Arial" w:hAnsi="Arial" w:cs="Arial"/>
          <w:sz w:val="24"/>
          <w:szCs w:val="24"/>
        </w:rPr>
        <w:t>employer</w:t>
      </w:r>
      <w:r w:rsidR="00690C6C" w:rsidRPr="00425CBD">
        <w:rPr>
          <w:rFonts w:ascii="Arial" w:hAnsi="Arial" w:cs="Arial"/>
          <w:sz w:val="24"/>
          <w:szCs w:val="24"/>
        </w:rPr>
        <w:t>s</w:t>
      </w:r>
      <w:r w:rsidRPr="00425CBD">
        <w:rPr>
          <w:rFonts w:ascii="Arial" w:hAnsi="Arial" w:cs="Arial"/>
          <w:sz w:val="24"/>
          <w:szCs w:val="24"/>
        </w:rPr>
        <w:t>, educator</w:t>
      </w:r>
      <w:r w:rsidR="00690C6C" w:rsidRPr="00425CBD">
        <w:rPr>
          <w:rFonts w:ascii="Arial" w:hAnsi="Arial" w:cs="Arial"/>
          <w:sz w:val="24"/>
          <w:szCs w:val="24"/>
        </w:rPr>
        <w:t>s</w:t>
      </w:r>
      <w:r w:rsidRPr="00425CBD">
        <w:rPr>
          <w:rFonts w:ascii="Arial" w:hAnsi="Arial" w:cs="Arial"/>
          <w:sz w:val="24"/>
          <w:szCs w:val="24"/>
        </w:rPr>
        <w:t>, and regulators. They are best placed to define needs and skill sets. Settlement agencies should do settlement and community integration</w:t>
      </w:r>
      <w:r w:rsidR="00690C6C" w:rsidRPr="00425CBD">
        <w:rPr>
          <w:rFonts w:ascii="Arial" w:hAnsi="Arial" w:cs="Arial"/>
          <w:sz w:val="24"/>
          <w:szCs w:val="24"/>
        </w:rPr>
        <w:t>; they are good at facilitating and</w:t>
      </w:r>
      <w:r w:rsidRPr="00425CBD">
        <w:rPr>
          <w:rFonts w:ascii="Arial" w:hAnsi="Arial" w:cs="Arial"/>
          <w:sz w:val="24"/>
          <w:szCs w:val="24"/>
        </w:rPr>
        <w:t xml:space="preserve"> coordinating different bodies and linking things up but should not get involved in health care or training. In some cases </w:t>
      </w:r>
      <w:r w:rsidR="00690C6C" w:rsidRPr="00425CBD">
        <w:rPr>
          <w:rFonts w:ascii="Arial" w:hAnsi="Arial" w:cs="Arial"/>
          <w:sz w:val="24"/>
          <w:szCs w:val="24"/>
        </w:rPr>
        <w:t xml:space="preserve">they </w:t>
      </w:r>
      <w:r w:rsidRPr="00425CBD">
        <w:rPr>
          <w:rFonts w:ascii="Arial" w:hAnsi="Arial" w:cs="Arial"/>
          <w:sz w:val="24"/>
          <w:szCs w:val="24"/>
        </w:rPr>
        <w:t xml:space="preserve">stepped in because they saw </w:t>
      </w:r>
      <w:r w:rsidR="00690C6C" w:rsidRPr="00425CBD">
        <w:rPr>
          <w:rFonts w:ascii="Arial" w:hAnsi="Arial" w:cs="Arial"/>
          <w:sz w:val="24"/>
          <w:szCs w:val="24"/>
        </w:rPr>
        <w:t xml:space="preserve">a </w:t>
      </w:r>
      <w:r w:rsidRPr="00425CBD">
        <w:rPr>
          <w:rFonts w:ascii="Arial" w:hAnsi="Arial" w:cs="Arial"/>
          <w:sz w:val="24"/>
          <w:szCs w:val="24"/>
        </w:rPr>
        <w:t xml:space="preserve">need. </w:t>
      </w:r>
    </w:p>
    <w:p w:rsidR="00AA6C91" w:rsidRPr="00425CBD" w:rsidRDefault="00AA6C91" w:rsidP="008E2F37">
      <w:pPr>
        <w:pStyle w:val="ListParagraph"/>
        <w:spacing w:after="0" w:line="252" w:lineRule="auto"/>
        <w:contextualSpacing w:val="0"/>
        <w:jc w:val="both"/>
        <w:rPr>
          <w:rFonts w:ascii="Arial" w:hAnsi="Arial" w:cs="Arial"/>
          <w:sz w:val="24"/>
          <w:szCs w:val="24"/>
        </w:rPr>
      </w:pPr>
    </w:p>
    <w:p w:rsidR="00A03440" w:rsidRDefault="00A03440"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Ensuring Sustainability</w:t>
      </w:r>
    </w:p>
    <w:p w:rsidR="00AA6C91" w:rsidRPr="00AA6C91" w:rsidRDefault="00AA6C91" w:rsidP="008E2F37">
      <w:pPr>
        <w:spacing w:after="0" w:line="252" w:lineRule="auto"/>
      </w:pPr>
    </w:p>
    <w:p w:rsidR="009E4B6B" w:rsidRDefault="009E4B6B" w:rsidP="008E2F37">
      <w:pPr>
        <w:spacing w:after="0" w:line="252" w:lineRule="auto"/>
        <w:jc w:val="both"/>
        <w:rPr>
          <w:rFonts w:ascii="Arial" w:hAnsi="Arial" w:cs="Arial"/>
          <w:sz w:val="24"/>
          <w:szCs w:val="24"/>
        </w:rPr>
      </w:pPr>
      <w:r w:rsidRPr="00425CBD">
        <w:rPr>
          <w:rFonts w:ascii="Arial" w:hAnsi="Arial" w:cs="Arial"/>
          <w:sz w:val="24"/>
          <w:szCs w:val="24"/>
        </w:rPr>
        <w:t xml:space="preserve">The </w:t>
      </w:r>
      <w:r w:rsidR="00690C6C" w:rsidRPr="00425CBD">
        <w:rPr>
          <w:rFonts w:ascii="Arial" w:hAnsi="Arial" w:cs="Arial"/>
          <w:sz w:val="24"/>
          <w:szCs w:val="24"/>
        </w:rPr>
        <w:t>ISOs</w:t>
      </w:r>
      <w:r w:rsidRPr="00425CBD">
        <w:rPr>
          <w:rFonts w:ascii="Arial" w:hAnsi="Arial" w:cs="Arial"/>
          <w:sz w:val="24"/>
          <w:szCs w:val="24"/>
        </w:rPr>
        <w:t xml:space="preserve"> interviewed had the following suggestions for ensuring sustainability of supports:</w:t>
      </w:r>
      <w:r w:rsidR="00C6158C" w:rsidRPr="00C6158C">
        <w:rPr>
          <w:rFonts w:ascii="Arial" w:hAnsi="Arial" w:cs="Arial"/>
          <w:noProof/>
          <w:sz w:val="24"/>
          <w:szCs w:val="24"/>
          <w:lang w:val="en-US" w:eastAsia="en-US"/>
        </w:rPr>
        <w:t xml:space="preserve"> </w:t>
      </w:r>
    </w:p>
    <w:p w:rsidR="00AA6C91" w:rsidRPr="00425CBD" w:rsidRDefault="00AA6C91" w:rsidP="008E2F37">
      <w:pPr>
        <w:spacing w:after="0" w:line="252" w:lineRule="auto"/>
        <w:jc w:val="both"/>
        <w:rPr>
          <w:rFonts w:ascii="Arial" w:hAnsi="Arial" w:cs="Arial"/>
          <w:sz w:val="24"/>
          <w:szCs w:val="24"/>
        </w:rPr>
      </w:pPr>
    </w:p>
    <w:p w:rsidR="00FB0163" w:rsidRDefault="00166606" w:rsidP="008E2F37">
      <w:pPr>
        <w:pStyle w:val="ListParagraph"/>
        <w:numPr>
          <w:ilvl w:val="0"/>
          <w:numId w:val="34"/>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55" type="#_x0000_t202" style="position:absolute;left:0;text-align:left;margin-left:303.1pt;margin-top:5.2pt;width:167.45pt;height:120.25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" fillcolor="#ddd8c2 [2894]" strokecolor="#f2f2f2 [3052]" strokeweight="3.75pt">
            <v:textbox>
              <w:txbxContent>
                <w:p w:rsidR="00A2682B" w:rsidRPr="00C6158C" w:rsidRDefault="00A2682B" w:rsidP="00C6158C">
                  <w:pPr>
                    <w:spacing w:after="0" w:line="240" w:lineRule="auto"/>
                    <w:jc w:val="center"/>
                    <w:rPr>
                      <w:rFonts w:ascii="Arial" w:hAnsi="Arial" w:cs="Arial"/>
                      <w:i/>
                      <w:sz w:val="20"/>
                    </w:rPr>
                  </w:pPr>
                  <w:r w:rsidRPr="00C6158C">
                    <w:rPr>
                      <w:rFonts w:ascii="Arial" w:hAnsi="Arial" w:cs="Arial"/>
                      <w:i/>
                      <w:sz w:val="20"/>
                    </w:rPr>
                    <w:t>“You need to stay relevant, otherwise clients won’t come.”</w:t>
                  </w:r>
                </w:p>
                <w:p w:rsidR="00A2682B" w:rsidRDefault="00A2682B" w:rsidP="00C6158C">
                  <w:pPr>
                    <w:spacing w:after="0" w:line="240" w:lineRule="auto"/>
                    <w:jc w:val="center"/>
                    <w:rPr>
                      <w:rFonts w:ascii="Arial" w:hAnsi="Arial" w:cs="Arial"/>
                      <w:i/>
                      <w:sz w:val="20"/>
                    </w:rPr>
                  </w:pPr>
                </w:p>
                <w:p w:rsidR="00A2682B" w:rsidRPr="00A77994" w:rsidRDefault="00A2682B" w:rsidP="00E25CCF">
                  <w:pPr>
                    <w:spacing w:after="0" w:line="240" w:lineRule="auto"/>
                    <w:jc w:val="center"/>
                    <w:rPr>
                      <w:rFonts w:ascii="Arial" w:hAnsi="Arial" w:cs="Arial"/>
                      <w:i/>
                      <w:sz w:val="20"/>
                    </w:rPr>
                  </w:pPr>
                  <w:r w:rsidRPr="00C6158C">
                    <w:rPr>
                      <w:rFonts w:ascii="Arial" w:hAnsi="Arial" w:cs="Arial"/>
                      <w:i/>
                      <w:sz w:val="20"/>
                    </w:rPr>
                    <w:t>“Performance measures are important, but you need to take into account quality versus quantity. The client may be served but not satisfied.”</w:t>
                  </w:r>
                </w:p>
              </w:txbxContent>
            </v:textbox>
            <w10:wrap type="square"/>
          </v:shape>
        </w:pict>
      </w:r>
      <w:r w:rsidR="00A82410" w:rsidRPr="00425CBD">
        <w:rPr>
          <w:rFonts w:ascii="Arial" w:hAnsi="Arial" w:cs="Arial"/>
          <w:i/>
          <w:sz w:val="24"/>
          <w:szCs w:val="24"/>
        </w:rPr>
        <w:t>Relevance</w:t>
      </w:r>
      <w:r w:rsidR="009E4B6B" w:rsidRPr="00425CBD">
        <w:rPr>
          <w:rFonts w:ascii="Arial" w:hAnsi="Arial" w:cs="Arial"/>
          <w:i/>
          <w:sz w:val="24"/>
          <w:szCs w:val="24"/>
        </w:rPr>
        <w:t xml:space="preserve"> and outcomes</w:t>
      </w:r>
      <w:r w:rsidR="00D00030" w:rsidRPr="00425CBD">
        <w:rPr>
          <w:rFonts w:ascii="Arial" w:hAnsi="Arial" w:cs="Arial"/>
          <w:i/>
          <w:sz w:val="24"/>
          <w:szCs w:val="24"/>
        </w:rPr>
        <w:t>:</w:t>
      </w:r>
      <w:r w:rsidR="00D00030" w:rsidRPr="00425CBD">
        <w:rPr>
          <w:rFonts w:ascii="Arial" w:hAnsi="Arial" w:cs="Arial"/>
          <w:sz w:val="24"/>
          <w:szCs w:val="24"/>
        </w:rPr>
        <w:t xml:space="preserve">  </w:t>
      </w:r>
      <w:r w:rsidR="009E4B6B" w:rsidRPr="00425CBD">
        <w:rPr>
          <w:rFonts w:ascii="Arial" w:hAnsi="Arial" w:cs="Arial"/>
          <w:sz w:val="24"/>
          <w:szCs w:val="24"/>
        </w:rPr>
        <w:t xml:space="preserve">Almost half of the organizations </w:t>
      </w:r>
      <w:r w:rsidR="0018110B" w:rsidRPr="00425CBD">
        <w:rPr>
          <w:rFonts w:ascii="Arial" w:hAnsi="Arial" w:cs="Arial"/>
          <w:sz w:val="24"/>
          <w:szCs w:val="24"/>
        </w:rPr>
        <w:t xml:space="preserve">interviewed </w:t>
      </w:r>
      <w:r w:rsidR="009E4B6B" w:rsidRPr="00425CBD">
        <w:rPr>
          <w:rFonts w:ascii="Arial" w:hAnsi="Arial" w:cs="Arial"/>
          <w:sz w:val="24"/>
          <w:szCs w:val="24"/>
        </w:rPr>
        <w:t xml:space="preserve">mentioned relevance and outcomes as </w:t>
      </w:r>
      <w:r w:rsidR="002B413C" w:rsidRPr="00425CBD">
        <w:rPr>
          <w:rFonts w:ascii="Arial" w:hAnsi="Arial" w:cs="Arial"/>
          <w:sz w:val="24"/>
          <w:szCs w:val="24"/>
        </w:rPr>
        <w:t xml:space="preserve">key </w:t>
      </w:r>
      <w:r w:rsidR="009E4B6B" w:rsidRPr="00425CBD">
        <w:rPr>
          <w:rFonts w:ascii="Arial" w:hAnsi="Arial" w:cs="Arial"/>
          <w:sz w:val="24"/>
          <w:szCs w:val="24"/>
        </w:rPr>
        <w:t xml:space="preserve">in ensuring sustainability. </w:t>
      </w:r>
      <w:r w:rsidR="001D4797" w:rsidRPr="00425CBD">
        <w:rPr>
          <w:rFonts w:ascii="Arial" w:hAnsi="Arial" w:cs="Arial"/>
          <w:sz w:val="24"/>
          <w:szCs w:val="24"/>
        </w:rPr>
        <w:t>One</w:t>
      </w:r>
      <w:r w:rsidR="009E4B6B" w:rsidRPr="00425CBD">
        <w:rPr>
          <w:rFonts w:ascii="Arial" w:hAnsi="Arial" w:cs="Arial"/>
          <w:sz w:val="24"/>
          <w:szCs w:val="24"/>
        </w:rPr>
        <w:t xml:space="preserve"> contact </w:t>
      </w:r>
      <w:r w:rsidR="00FB0163" w:rsidRPr="00425CBD">
        <w:rPr>
          <w:rFonts w:ascii="Arial" w:hAnsi="Arial" w:cs="Arial"/>
          <w:sz w:val="24"/>
          <w:szCs w:val="24"/>
        </w:rPr>
        <w:t>commented</w:t>
      </w:r>
      <w:r w:rsidR="003D1C22" w:rsidRPr="00425CBD">
        <w:rPr>
          <w:rFonts w:ascii="Arial" w:hAnsi="Arial" w:cs="Arial"/>
          <w:sz w:val="24"/>
          <w:szCs w:val="24"/>
        </w:rPr>
        <w:t xml:space="preserve"> that </w:t>
      </w:r>
      <w:r w:rsidR="000F0FE9" w:rsidRPr="00425CBD">
        <w:rPr>
          <w:rFonts w:ascii="Arial" w:hAnsi="Arial" w:cs="Arial"/>
          <w:sz w:val="24"/>
          <w:szCs w:val="24"/>
        </w:rPr>
        <w:t xml:space="preserve">supports </w:t>
      </w:r>
      <w:r w:rsidR="003D1C22" w:rsidRPr="00425CBD">
        <w:rPr>
          <w:rFonts w:ascii="Arial" w:hAnsi="Arial" w:cs="Arial"/>
          <w:sz w:val="24"/>
          <w:szCs w:val="24"/>
        </w:rPr>
        <w:t xml:space="preserve">that </w:t>
      </w:r>
      <w:r w:rsidR="000F0FE9" w:rsidRPr="00425CBD">
        <w:rPr>
          <w:rFonts w:ascii="Arial" w:hAnsi="Arial" w:cs="Arial"/>
          <w:sz w:val="24"/>
          <w:szCs w:val="24"/>
        </w:rPr>
        <w:t>are well planned and work will be sustained</w:t>
      </w:r>
      <w:r w:rsidR="003D1C22" w:rsidRPr="00425CBD">
        <w:rPr>
          <w:rFonts w:ascii="Arial" w:hAnsi="Arial" w:cs="Arial"/>
          <w:sz w:val="24"/>
          <w:szCs w:val="24"/>
        </w:rPr>
        <w:t xml:space="preserve">, and suggested </w:t>
      </w:r>
      <w:r w:rsidR="0018110B" w:rsidRPr="00425CBD">
        <w:rPr>
          <w:rFonts w:ascii="Arial" w:hAnsi="Arial" w:cs="Arial"/>
          <w:sz w:val="24"/>
          <w:szCs w:val="24"/>
        </w:rPr>
        <w:t xml:space="preserve">looking at </w:t>
      </w:r>
      <w:r w:rsidR="003D1C22" w:rsidRPr="00425CBD">
        <w:rPr>
          <w:rFonts w:ascii="Arial" w:hAnsi="Arial" w:cs="Arial"/>
          <w:sz w:val="24"/>
          <w:szCs w:val="24"/>
        </w:rPr>
        <w:t>“</w:t>
      </w:r>
      <w:r w:rsidR="000F0FE9" w:rsidRPr="00425CBD">
        <w:rPr>
          <w:rFonts w:ascii="Arial" w:hAnsi="Arial" w:cs="Arial"/>
          <w:sz w:val="24"/>
          <w:szCs w:val="24"/>
        </w:rPr>
        <w:t>what’s not working and fix it</w:t>
      </w:r>
      <w:r w:rsidR="003D1C22" w:rsidRPr="00425CBD">
        <w:rPr>
          <w:rFonts w:ascii="Arial" w:hAnsi="Arial" w:cs="Arial"/>
          <w:sz w:val="24"/>
          <w:szCs w:val="24"/>
        </w:rPr>
        <w:t>”</w:t>
      </w:r>
      <w:r w:rsidR="0018110B" w:rsidRPr="00425CBD">
        <w:rPr>
          <w:rFonts w:ascii="Arial" w:hAnsi="Arial" w:cs="Arial"/>
          <w:sz w:val="24"/>
          <w:szCs w:val="24"/>
        </w:rPr>
        <w:t xml:space="preserve">, </w:t>
      </w:r>
      <w:r w:rsidR="003D1C22" w:rsidRPr="00425CBD">
        <w:rPr>
          <w:rFonts w:ascii="Arial" w:hAnsi="Arial" w:cs="Arial"/>
          <w:sz w:val="24"/>
          <w:szCs w:val="24"/>
        </w:rPr>
        <w:t>so that resources can</w:t>
      </w:r>
      <w:r w:rsidR="001D4797" w:rsidRPr="00425CBD">
        <w:rPr>
          <w:rFonts w:ascii="Arial" w:hAnsi="Arial" w:cs="Arial"/>
          <w:sz w:val="24"/>
          <w:szCs w:val="24"/>
        </w:rPr>
        <w:t xml:space="preserve"> be moved to something else. </w:t>
      </w:r>
      <w:r w:rsidR="00C0435B" w:rsidRPr="00425CBD">
        <w:rPr>
          <w:rFonts w:ascii="Arial" w:hAnsi="Arial" w:cs="Arial"/>
          <w:sz w:val="24"/>
          <w:szCs w:val="24"/>
        </w:rPr>
        <w:t xml:space="preserve"> </w:t>
      </w:r>
      <w:r w:rsidR="0018110B" w:rsidRPr="00425CBD">
        <w:rPr>
          <w:rFonts w:ascii="Arial" w:hAnsi="Arial" w:cs="Arial"/>
          <w:sz w:val="24"/>
          <w:szCs w:val="24"/>
        </w:rPr>
        <w:t xml:space="preserve">Examples of </w:t>
      </w:r>
      <w:r w:rsidR="00C0435B" w:rsidRPr="00425CBD">
        <w:rPr>
          <w:rFonts w:ascii="Arial" w:hAnsi="Arial" w:cs="Arial"/>
          <w:sz w:val="24"/>
          <w:szCs w:val="24"/>
        </w:rPr>
        <w:t>useful supports that can ensure sustainability</w:t>
      </w:r>
      <w:r w:rsidR="0018110B" w:rsidRPr="00425CBD">
        <w:rPr>
          <w:rFonts w:ascii="Arial" w:hAnsi="Arial" w:cs="Arial"/>
          <w:sz w:val="24"/>
          <w:szCs w:val="24"/>
        </w:rPr>
        <w:t xml:space="preserve"> were cited: </w:t>
      </w:r>
      <w:r w:rsidR="00C0435B" w:rsidRPr="00425CBD">
        <w:rPr>
          <w:rFonts w:ascii="Arial" w:hAnsi="Arial" w:cs="Arial"/>
          <w:sz w:val="24"/>
          <w:szCs w:val="24"/>
        </w:rPr>
        <w:t xml:space="preserve">programs that encourage employers to hire IEPs, mentoring programs, and </w:t>
      </w:r>
      <w:r w:rsidR="006F5B76" w:rsidRPr="00425CBD">
        <w:rPr>
          <w:rFonts w:ascii="Arial" w:hAnsi="Arial" w:cs="Arial"/>
          <w:sz w:val="24"/>
          <w:szCs w:val="24"/>
        </w:rPr>
        <w:t xml:space="preserve">self-assessment tools (it was noted that </w:t>
      </w:r>
      <w:r w:rsidR="00C0435B" w:rsidRPr="00425CBD">
        <w:rPr>
          <w:rFonts w:ascii="Arial" w:hAnsi="Arial" w:cs="Arial"/>
          <w:sz w:val="24"/>
          <w:szCs w:val="24"/>
        </w:rPr>
        <w:t>these need to be tailored for cultural differences).</w:t>
      </w:r>
      <w:r w:rsidR="0018110B" w:rsidRPr="00425CBD">
        <w:rPr>
          <w:rFonts w:ascii="Arial" w:hAnsi="Arial" w:cs="Arial"/>
          <w:sz w:val="24"/>
          <w:szCs w:val="24"/>
        </w:rPr>
        <w:t xml:space="preserve"> </w:t>
      </w:r>
      <w:r w:rsidR="00FB0163" w:rsidRPr="00425CBD">
        <w:rPr>
          <w:rFonts w:ascii="Arial" w:hAnsi="Arial" w:cs="Arial"/>
          <w:sz w:val="24"/>
          <w:szCs w:val="24"/>
        </w:rPr>
        <w:t xml:space="preserve">The need to consider and plan for sustainability was </w:t>
      </w:r>
      <w:r w:rsidR="0018110B" w:rsidRPr="00425CBD">
        <w:rPr>
          <w:rFonts w:ascii="Arial" w:hAnsi="Arial" w:cs="Arial"/>
          <w:sz w:val="24"/>
          <w:szCs w:val="24"/>
        </w:rPr>
        <w:t>also noted, and i</w:t>
      </w:r>
      <w:r w:rsidR="00FB0163" w:rsidRPr="00425CBD">
        <w:rPr>
          <w:rFonts w:ascii="Arial" w:hAnsi="Arial" w:cs="Arial"/>
          <w:sz w:val="24"/>
          <w:szCs w:val="24"/>
        </w:rPr>
        <w:t xml:space="preserve">t was suggested that </w:t>
      </w:r>
      <w:r w:rsidR="000F0FE9" w:rsidRPr="00425CBD">
        <w:rPr>
          <w:rFonts w:ascii="Arial" w:hAnsi="Arial" w:cs="Arial"/>
          <w:sz w:val="24"/>
          <w:szCs w:val="24"/>
        </w:rPr>
        <w:t xml:space="preserve">sustainability </w:t>
      </w:r>
      <w:r w:rsidR="00FB0163" w:rsidRPr="00425CBD">
        <w:rPr>
          <w:rFonts w:ascii="Arial" w:hAnsi="Arial" w:cs="Arial"/>
          <w:sz w:val="24"/>
          <w:szCs w:val="24"/>
        </w:rPr>
        <w:t xml:space="preserve">be built </w:t>
      </w:r>
      <w:r w:rsidR="000F0FE9" w:rsidRPr="00425CBD">
        <w:rPr>
          <w:rFonts w:ascii="Arial" w:hAnsi="Arial" w:cs="Arial"/>
          <w:sz w:val="24"/>
          <w:szCs w:val="24"/>
        </w:rPr>
        <w:t xml:space="preserve">into </w:t>
      </w:r>
      <w:r w:rsidR="003D1C22" w:rsidRPr="00425CBD">
        <w:rPr>
          <w:rFonts w:ascii="Arial" w:hAnsi="Arial" w:cs="Arial"/>
          <w:sz w:val="24"/>
          <w:szCs w:val="24"/>
        </w:rPr>
        <w:t xml:space="preserve">the </w:t>
      </w:r>
      <w:r w:rsidR="000F0FE9" w:rsidRPr="00425CBD">
        <w:rPr>
          <w:rFonts w:ascii="Arial" w:hAnsi="Arial" w:cs="Arial"/>
          <w:sz w:val="24"/>
          <w:szCs w:val="24"/>
        </w:rPr>
        <w:t>pilot phase</w:t>
      </w:r>
      <w:r w:rsidR="00C0435B" w:rsidRPr="00425CBD">
        <w:rPr>
          <w:rFonts w:ascii="Arial" w:hAnsi="Arial" w:cs="Arial"/>
          <w:sz w:val="24"/>
          <w:szCs w:val="24"/>
        </w:rPr>
        <w:t xml:space="preserve"> of a program </w:t>
      </w:r>
      <w:r w:rsidR="003D1C22" w:rsidRPr="00425CBD">
        <w:rPr>
          <w:rFonts w:ascii="Arial" w:hAnsi="Arial" w:cs="Arial"/>
          <w:sz w:val="24"/>
          <w:szCs w:val="24"/>
        </w:rPr>
        <w:t xml:space="preserve">by conducting an </w:t>
      </w:r>
      <w:r w:rsidR="000F0FE9" w:rsidRPr="00425CBD">
        <w:rPr>
          <w:rFonts w:ascii="Arial" w:hAnsi="Arial" w:cs="Arial"/>
          <w:sz w:val="24"/>
          <w:szCs w:val="24"/>
        </w:rPr>
        <w:t>evaluation</w:t>
      </w:r>
      <w:r w:rsidR="0018110B" w:rsidRPr="00425CBD">
        <w:rPr>
          <w:rFonts w:ascii="Arial" w:hAnsi="Arial" w:cs="Arial"/>
          <w:sz w:val="24"/>
          <w:szCs w:val="24"/>
        </w:rPr>
        <w:t>.</w:t>
      </w:r>
      <w:r w:rsidR="00C6158C" w:rsidRPr="00C6158C">
        <w:rPr>
          <w:rFonts w:ascii="Arial" w:hAnsi="Arial" w:cs="Arial"/>
          <w:noProof/>
          <w:sz w:val="24"/>
          <w:szCs w:val="24"/>
          <w:lang w:val="en-US" w:eastAsia="en-US"/>
        </w:rPr>
        <w:t xml:space="preserve"> </w:t>
      </w:r>
    </w:p>
    <w:p w:rsidR="00AA6C91" w:rsidRDefault="00AA6C91" w:rsidP="008E2F37">
      <w:pPr>
        <w:pStyle w:val="ListParagraph"/>
        <w:spacing w:after="0" w:line="252" w:lineRule="auto"/>
        <w:contextualSpacing w:val="0"/>
        <w:jc w:val="both"/>
        <w:rPr>
          <w:rFonts w:ascii="Arial" w:hAnsi="Arial" w:cs="Arial"/>
          <w:sz w:val="24"/>
          <w:szCs w:val="24"/>
        </w:rPr>
      </w:pPr>
    </w:p>
    <w:p w:rsidR="00197354" w:rsidRPr="00197354" w:rsidRDefault="00197354" w:rsidP="008E2F37">
      <w:pPr>
        <w:pStyle w:val="ListParagraph"/>
        <w:spacing w:after="0" w:line="252" w:lineRule="auto"/>
        <w:contextualSpacing w:val="0"/>
        <w:jc w:val="both"/>
        <w:rPr>
          <w:rFonts w:ascii="Arial" w:hAnsi="Arial" w:cs="Arial"/>
          <w:sz w:val="16"/>
          <w:szCs w:val="16"/>
        </w:rPr>
      </w:pPr>
    </w:p>
    <w:p w:rsidR="00A82410" w:rsidRDefault="00A82410" w:rsidP="008E2F37">
      <w:pPr>
        <w:pStyle w:val="ListParagraph"/>
        <w:numPr>
          <w:ilvl w:val="0"/>
          <w:numId w:val="34"/>
        </w:numPr>
        <w:spacing w:after="0" w:line="252" w:lineRule="auto"/>
        <w:contextualSpacing w:val="0"/>
        <w:jc w:val="both"/>
        <w:rPr>
          <w:rFonts w:ascii="Arial" w:hAnsi="Arial" w:cs="Arial"/>
          <w:sz w:val="24"/>
          <w:szCs w:val="24"/>
        </w:rPr>
      </w:pPr>
      <w:r w:rsidRPr="00425CBD">
        <w:rPr>
          <w:rFonts w:ascii="Arial" w:hAnsi="Arial" w:cs="Arial"/>
          <w:i/>
          <w:sz w:val="24"/>
          <w:szCs w:val="24"/>
        </w:rPr>
        <w:t>Collaboration</w:t>
      </w:r>
      <w:r w:rsidR="00D00030" w:rsidRPr="00425CBD">
        <w:rPr>
          <w:rFonts w:ascii="Arial" w:hAnsi="Arial" w:cs="Arial"/>
          <w:i/>
          <w:sz w:val="24"/>
          <w:szCs w:val="24"/>
        </w:rPr>
        <w:t>:</w:t>
      </w:r>
      <w:r w:rsidR="00D00030" w:rsidRPr="00425CBD">
        <w:rPr>
          <w:rFonts w:ascii="Arial" w:hAnsi="Arial" w:cs="Arial"/>
          <w:sz w:val="24"/>
          <w:szCs w:val="24"/>
        </w:rPr>
        <w:t xml:space="preserve"> </w:t>
      </w:r>
      <w:r w:rsidRPr="00425CBD">
        <w:rPr>
          <w:rFonts w:ascii="Arial" w:hAnsi="Arial" w:cs="Arial"/>
          <w:sz w:val="24"/>
          <w:szCs w:val="24"/>
        </w:rPr>
        <w:t xml:space="preserve"> </w:t>
      </w:r>
      <w:r w:rsidR="003C57FB" w:rsidRPr="00425CBD">
        <w:rPr>
          <w:rFonts w:ascii="Arial" w:hAnsi="Arial" w:cs="Arial"/>
          <w:sz w:val="24"/>
          <w:szCs w:val="24"/>
        </w:rPr>
        <w:t>R</w:t>
      </w:r>
      <w:r w:rsidRPr="00425CBD">
        <w:rPr>
          <w:rFonts w:ascii="Arial" w:hAnsi="Arial" w:cs="Arial"/>
          <w:sz w:val="24"/>
          <w:szCs w:val="24"/>
        </w:rPr>
        <w:t>elationships</w:t>
      </w:r>
      <w:r w:rsidR="003C57FB" w:rsidRPr="00425CBD">
        <w:rPr>
          <w:rFonts w:ascii="Arial" w:hAnsi="Arial" w:cs="Arial"/>
          <w:sz w:val="24"/>
          <w:szCs w:val="24"/>
        </w:rPr>
        <w:t xml:space="preserve"> and </w:t>
      </w:r>
      <w:r w:rsidRPr="00425CBD">
        <w:rPr>
          <w:rFonts w:ascii="Arial" w:hAnsi="Arial" w:cs="Arial"/>
          <w:sz w:val="24"/>
          <w:szCs w:val="24"/>
        </w:rPr>
        <w:t xml:space="preserve">partnerships </w:t>
      </w:r>
      <w:r w:rsidR="00B6669F">
        <w:rPr>
          <w:rFonts w:ascii="Arial" w:hAnsi="Arial" w:cs="Arial"/>
          <w:sz w:val="24"/>
          <w:szCs w:val="24"/>
        </w:rPr>
        <w:t>(e.g.</w:t>
      </w:r>
      <w:r w:rsidR="0018110B" w:rsidRPr="00425CBD">
        <w:rPr>
          <w:rFonts w:ascii="Arial" w:hAnsi="Arial" w:cs="Arial"/>
          <w:sz w:val="24"/>
          <w:szCs w:val="24"/>
        </w:rPr>
        <w:t xml:space="preserve"> with regulatory and non-regulatory bodies and with employers that are open to embracing new employees) </w:t>
      </w:r>
      <w:r w:rsidR="003C57FB" w:rsidRPr="00425CBD">
        <w:rPr>
          <w:rFonts w:ascii="Arial" w:hAnsi="Arial" w:cs="Arial"/>
          <w:sz w:val="24"/>
          <w:szCs w:val="24"/>
        </w:rPr>
        <w:t>were also mentioned as a way to ens</w:t>
      </w:r>
      <w:r w:rsidR="0018110B" w:rsidRPr="00425CBD">
        <w:rPr>
          <w:rFonts w:ascii="Arial" w:hAnsi="Arial" w:cs="Arial"/>
          <w:sz w:val="24"/>
          <w:szCs w:val="24"/>
        </w:rPr>
        <w:t xml:space="preserve">ure sustainability. </w:t>
      </w:r>
      <w:r w:rsidR="003C57FB" w:rsidRPr="00425CBD">
        <w:rPr>
          <w:rFonts w:ascii="Arial" w:hAnsi="Arial" w:cs="Arial"/>
          <w:sz w:val="24"/>
          <w:szCs w:val="24"/>
        </w:rPr>
        <w:t xml:space="preserve"> </w:t>
      </w:r>
      <w:r w:rsidR="00C0435B" w:rsidRPr="00425CBD">
        <w:rPr>
          <w:rFonts w:ascii="Arial" w:hAnsi="Arial" w:cs="Arial"/>
          <w:sz w:val="24"/>
          <w:szCs w:val="24"/>
        </w:rPr>
        <w:t>It was observed that</w:t>
      </w:r>
      <w:r w:rsidR="0018110B" w:rsidRPr="00425CBD">
        <w:rPr>
          <w:rFonts w:ascii="Arial" w:hAnsi="Arial" w:cs="Arial"/>
          <w:sz w:val="24"/>
          <w:szCs w:val="24"/>
        </w:rPr>
        <w:t xml:space="preserve"> leadership and ownership were required for effective programs and strategies.</w:t>
      </w:r>
      <w:r w:rsidR="00C0435B" w:rsidRPr="00425CBD">
        <w:rPr>
          <w:rFonts w:ascii="Arial" w:hAnsi="Arial" w:cs="Arial"/>
          <w:sz w:val="24"/>
          <w:szCs w:val="24"/>
        </w:rPr>
        <w:t xml:space="preserve"> </w:t>
      </w:r>
      <w:r w:rsidR="001670AE" w:rsidRPr="00425CBD">
        <w:rPr>
          <w:rFonts w:ascii="Arial" w:hAnsi="Arial" w:cs="Arial"/>
          <w:sz w:val="24"/>
          <w:szCs w:val="24"/>
        </w:rPr>
        <w:t>One</w:t>
      </w:r>
      <w:r w:rsidR="006F5B76" w:rsidRPr="00425CBD">
        <w:rPr>
          <w:rFonts w:ascii="Arial" w:hAnsi="Arial" w:cs="Arial"/>
          <w:sz w:val="24"/>
          <w:szCs w:val="24"/>
        </w:rPr>
        <w:t xml:space="preserve"> informant</w:t>
      </w:r>
      <w:r w:rsidR="001670AE" w:rsidRPr="00425CBD">
        <w:rPr>
          <w:rFonts w:ascii="Arial" w:hAnsi="Arial" w:cs="Arial"/>
          <w:sz w:val="24"/>
          <w:szCs w:val="24"/>
        </w:rPr>
        <w:t xml:space="preserve"> </w:t>
      </w:r>
      <w:r w:rsidR="0049150A" w:rsidRPr="00425CBD">
        <w:rPr>
          <w:rFonts w:ascii="Arial" w:hAnsi="Arial" w:cs="Arial"/>
          <w:sz w:val="24"/>
          <w:szCs w:val="24"/>
        </w:rPr>
        <w:t xml:space="preserve">stressed the need for an integrated approach and </w:t>
      </w:r>
      <w:r w:rsidR="0018110B" w:rsidRPr="00425CBD">
        <w:rPr>
          <w:rFonts w:ascii="Arial" w:hAnsi="Arial" w:cs="Arial"/>
          <w:sz w:val="24"/>
          <w:szCs w:val="24"/>
        </w:rPr>
        <w:t>“</w:t>
      </w:r>
      <w:r w:rsidR="0049150A" w:rsidRPr="00425CBD">
        <w:rPr>
          <w:rFonts w:ascii="Arial" w:hAnsi="Arial" w:cs="Arial"/>
          <w:sz w:val="24"/>
          <w:szCs w:val="24"/>
        </w:rPr>
        <w:t>elevating initiatives to a collaborative effort among partners</w:t>
      </w:r>
      <w:r w:rsidR="0018110B" w:rsidRPr="00425CBD">
        <w:rPr>
          <w:rFonts w:ascii="Arial" w:hAnsi="Arial" w:cs="Arial"/>
          <w:sz w:val="24"/>
          <w:szCs w:val="24"/>
        </w:rPr>
        <w:t xml:space="preserve">”.  </w:t>
      </w:r>
      <w:r w:rsidR="001670AE" w:rsidRPr="00425CBD">
        <w:rPr>
          <w:rFonts w:ascii="Arial" w:hAnsi="Arial" w:cs="Arial"/>
          <w:sz w:val="24"/>
          <w:szCs w:val="24"/>
        </w:rPr>
        <w:t>He</w:t>
      </w:r>
      <w:r w:rsidR="0049150A" w:rsidRPr="00425CBD">
        <w:rPr>
          <w:rFonts w:ascii="Arial" w:hAnsi="Arial" w:cs="Arial"/>
          <w:sz w:val="24"/>
          <w:szCs w:val="24"/>
        </w:rPr>
        <w:t xml:space="preserve"> noted, </w:t>
      </w:r>
      <w:r w:rsidR="0049150A" w:rsidRPr="00425CBD">
        <w:rPr>
          <w:rFonts w:ascii="Arial" w:hAnsi="Arial" w:cs="Arial"/>
          <w:sz w:val="24"/>
          <w:szCs w:val="24"/>
        </w:rPr>
        <w:br/>
        <w:t>“We should not fear that it is co</w:t>
      </w:r>
      <w:r w:rsidR="001670AE" w:rsidRPr="00425CBD">
        <w:rPr>
          <w:rFonts w:ascii="Arial" w:hAnsi="Arial" w:cs="Arial"/>
          <w:sz w:val="24"/>
          <w:szCs w:val="24"/>
        </w:rPr>
        <w:t>mplex</w:t>
      </w:r>
      <w:r w:rsidR="00027041" w:rsidRPr="00425CBD">
        <w:rPr>
          <w:rFonts w:ascii="Arial" w:hAnsi="Arial" w:cs="Arial"/>
          <w:sz w:val="24"/>
          <w:szCs w:val="24"/>
        </w:rPr>
        <w:t xml:space="preserve"> </w:t>
      </w:r>
      <w:r w:rsidR="0049150A" w:rsidRPr="00425CBD">
        <w:rPr>
          <w:rFonts w:ascii="Arial" w:hAnsi="Arial" w:cs="Arial"/>
          <w:sz w:val="24"/>
          <w:szCs w:val="24"/>
        </w:rPr>
        <w:t>[it is imp</w:t>
      </w:r>
      <w:r w:rsidR="001670AE" w:rsidRPr="00425CBD">
        <w:rPr>
          <w:rFonts w:ascii="Arial" w:hAnsi="Arial" w:cs="Arial"/>
          <w:sz w:val="24"/>
          <w:szCs w:val="24"/>
        </w:rPr>
        <w:t>ortant to</w:t>
      </w:r>
      <w:r w:rsidR="0049150A" w:rsidRPr="00425CBD">
        <w:rPr>
          <w:rFonts w:ascii="Arial" w:hAnsi="Arial" w:cs="Arial"/>
          <w:sz w:val="24"/>
          <w:szCs w:val="24"/>
        </w:rPr>
        <w:t>]</w:t>
      </w:r>
      <w:r w:rsidR="001670AE" w:rsidRPr="00425CBD">
        <w:rPr>
          <w:rFonts w:ascii="Arial" w:hAnsi="Arial" w:cs="Arial"/>
          <w:sz w:val="24"/>
          <w:szCs w:val="24"/>
        </w:rPr>
        <w:t xml:space="preserve"> bring as many stakeholders in as possible at the right time. </w:t>
      </w:r>
      <w:r w:rsidR="0049150A" w:rsidRPr="00425CBD">
        <w:rPr>
          <w:rFonts w:ascii="Arial" w:hAnsi="Arial" w:cs="Arial"/>
          <w:sz w:val="24"/>
          <w:szCs w:val="24"/>
        </w:rPr>
        <w:t xml:space="preserve">Don’t do it in isolation; we need champions.” </w:t>
      </w:r>
    </w:p>
    <w:p w:rsidR="00AA6C91" w:rsidRDefault="00AA6C91" w:rsidP="008E2F37">
      <w:pPr>
        <w:pStyle w:val="ListParagraph"/>
        <w:spacing w:after="0" w:line="252" w:lineRule="auto"/>
        <w:contextualSpacing w:val="0"/>
        <w:jc w:val="both"/>
        <w:rPr>
          <w:rFonts w:ascii="Arial" w:hAnsi="Arial" w:cs="Arial"/>
          <w:sz w:val="24"/>
          <w:szCs w:val="24"/>
        </w:rPr>
      </w:pPr>
    </w:p>
    <w:p w:rsidR="00197354" w:rsidRPr="00197354" w:rsidRDefault="00166606" w:rsidP="008E2F37">
      <w:pPr>
        <w:pStyle w:val="ListParagraph"/>
        <w:spacing w:after="0" w:line="252" w:lineRule="auto"/>
        <w:contextualSpacing w:val="0"/>
        <w:jc w:val="both"/>
        <w:rPr>
          <w:rFonts w:ascii="Arial" w:hAnsi="Arial" w:cs="Arial"/>
          <w:sz w:val="16"/>
          <w:szCs w:val="16"/>
        </w:rPr>
      </w:pPr>
      <w:r w:rsidRPr="00166606">
        <w:rPr>
          <w:rFonts w:ascii="Arial" w:hAnsi="Arial" w:cs="Arial"/>
          <w:noProof/>
          <w:sz w:val="24"/>
          <w:szCs w:val="24"/>
          <w:lang w:eastAsia="en-CA"/>
        </w:rPr>
        <w:pict>
          <v:shape id="_x0000_s1056" type="#_x0000_t202" style="position:absolute;left:0;text-align:left;margin-left:301.75pt;margin-top:8.65pt;width:167.45pt;height:80.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" fillcolor="#ddd8c2 [2894]" strokecolor="#f2f2f2 [3052]" strokeweight="3.75pt">
            <v:textbox>
              <w:txbxContent>
                <w:p w:rsidR="00A2682B" w:rsidRPr="00A77994" w:rsidRDefault="00A2682B" w:rsidP="00C6158C">
                  <w:pPr>
                    <w:spacing w:after="0" w:line="240" w:lineRule="auto"/>
                    <w:jc w:val="center"/>
                    <w:rPr>
                      <w:rFonts w:ascii="Arial" w:hAnsi="Arial" w:cs="Arial"/>
                      <w:i/>
                      <w:sz w:val="20"/>
                    </w:rPr>
                  </w:pPr>
                  <w:r w:rsidRPr="00C6158C">
                    <w:rPr>
                      <w:rFonts w:ascii="Arial" w:hAnsi="Arial" w:cs="Arial"/>
                      <w:i/>
                      <w:sz w:val="20"/>
                    </w:rPr>
                    <w:t>“You can’t charge money to clients. The program is a major enterprise—you can’t hope the agency will deliver it with its own resources. “</w:t>
                  </w:r>
                </w:p>
              </w:txbxContent>
            </v:textbox>
            <w10:wrap type="square"/>
          </v:shape>
        </w:pict>
      </w:r>
    </w:p>
    <w:p w:rsidR="00C0435B" w:rsidRPr="00425CBD" w:rsidRDefault="00A82410" w:rsidP="008E2F37">
      <w:pPr>
        <w:pStyle w:val="ListParagraph"/>
        <w:numPr>
          <w:ilvl w:val="0"/>
          <w:numId w:val="34"/>
        </w:numPr>
        <w:spacing w:after="0" w:line="252" w:lineRule="auto"/>
        <w:contextualSpacing w:val="0"/>
        <w:jc w:val="both"/>
        <w:rPr>
          <w:rFonts w:ascii="Arial" w:hAnsi="Arial" w:cs="Arial"/>
          <w:sz w:val="24"/>
          <w:szCs w:val="24"/>
        </w:rPr>
      </w:pPr>
      <w:r w:rsidRPr="00425CBD">
        <w:rPr>
          <w:rFonts w:ascii="Arial" w:hAnsi="Arial" w:cs="Arial"/>
          <w:i/>
          <w:sz w:val="24"/>
          <w:szCs w:val="24"/>
        </w:rPr>
        <w:t>Sustained F</w:t>
      </w:r>
      <w:r w:rsidR="00A03440" w:rsidRPr="00425CBD">
        <w:rPr>
          <w:rFonts w:ascii="Arial" w:hAnsi="Arial" w:cs="Arial"/>
          <w:i/>
          <w:sz w:val="24"/>
          <w:szCs w:val="24"/>
        </w:rPr>
        <w:t>unding</w:t>
      </w:r>
      <w:r w:rsidR="00D00030" w:rsidRPr="00425CBD">
        <w:rPr>
          <w:rFonts w:ascii="Arial" w:hAnsi="Arial" w:cs="Arial"/>
          <w:i/>
          <w:sz w:val="24"/>
          <w:szCs w:val="24"/>
        </w:rPr>
        <w:t>:</w:t>
      </w:r>
      <w:r w:rsidR="00D00030" w:rsidRPr="00425CBD">
        <w:rPr>
          <w:rFonts w:ascii="Arial" w:hAnsi="Arial" w:cs="Arial"/>
          <w:sz w:val="24"/>
          <w:szCs w:val="24"/>
        </w:rPr>
        <w:t xml:space="preserve">  </w:t>
      </w:r>
      <w:r w:rsidR="0018110B" w:rsidRPr="00425CBD">
        <w:rPr>
          <w:rFonts w:ascii="Arial" w:hAnsi="Arial" w:cs="Arial"/>
          <w:sz w:val="24"/>
          <w:szCs w:val="24"/>
        </w:rPr>
        <w:t xml:space="preserve">Several </w:t>
      </w:r>
      <w:r w:rsidR="004122C6" w:rsidRPr="00425CBD">
        <w:rPr>
          <w:rFonts w:ascii="Arial" w:hAnsi="Arial" w:cs="Arial"/>
          <w:sz w:val="24"/>
          <w:szCs w:val="24"/>
        </w:rPr>
        <w:t>informants</w:t>
      </w:r>
      <w:r w:rsidR="00C0435B" w:rsidRPr="00425CBD">
        <w:rPr>
          <w:rFonts w:ascii="Arial" w:hAnsi="Arial" w:cs="Arial"/>
          <w:sz w:val="24"/>
          <w:szCs w:val="24"/>
        </w:rPr>
        <w:t xml:space="preserve"> </w:t>
      </w:r>
      <w:r w:rsidR="0018110B" w:rsidRPr="00425CBD">
        <w:rPr>
          <w:rFonts w:ascii="Arial" w:hAnsi="Arial" w:cs="Arial"/>
          <w:sz w:val="24"/>
          <w:szCs w:val="24"/>
        </w:rPr>
        <w:t xml:space="preserve">cited sustained funding </w:t>
      </w:r>
      <w:r w:rsidR="00C0435B" w:rsidRPr="00425CBD">
        <w:rPr>
          <w:rFonts w:ascii="Arial" w:hAnsi="Arial" w:cs="Arial"/>
          <w:sz w:val="24"/>
          <w:szCs w:val="24"/>
        </w:rPr>
        <w:t xml:space="preserve">as a requirement for sustainability. </w:t>
      </w:r>
      <w:r w:rsidR="004122C6" w:rsidRPr="00425CBD">
        <w:rPr>
          <w:rFonts w:ascii="Arial" w:hAnsi="Arial" w:cs="Arial"/>
          <w:sz w:val="24"/>
          <w:szCs w:val="24"/>
        </w:rPr>
        <w:t>One informant</w:t>
      </w:r>
      <w:r w:rsidR="00AA411E" w:rsidRPr="00425CBD">
        <w:rPr>
          <w:rFonts w:ascii="Arial" w:hAnsi="Arial" w:cs="Arial"/>
          <w:sz w:val="24"/>
          <w:szCs w:val="24"/>
        </w:rPr>
        <w:t xml:space="preserve"> noted that </w:t>
      </w:r>
      <w:r w:rsidR="0018110B" w:rsidRPr="00425CBD">
        <w:rPr>
          <w:rFonts w:ascii="Arial" w:hAnsi="Arial" w:cs="Arial"/>
          <w:sz w:val="24"/>
          <w:szCs w:val="24"/>
        </w:rPr>
        <w:t>sustained funding enables or</w:t>
      </w:r>
      <w:r w:rsidR="00A03440" w:rsidRPr="00425CBD">
        <w:rPr>
          <w:rFonts w:ascii="Arial" w:hAnsi="Arial" w:cs="Arial"/>
          <w:sz w:val="24"/>
          <w:szCs w:val="24"/>
        </w:rPr>
        <w:t xml:space="preserve">ganizations </w:t>
      </w:r>
      <w:r w:rsidR="0018110B" w:rsidRPr="00425CBD">
        <w:rPr>
          <w:rFonts w:ascii="Arial" w:hAnsi="Arial" w:cs="Arial"/>
          <w:sz w:val="24"/>
          <w:szCs w:val="24"/>
        </w:rPr>
        <w:t xml:space="preserve">to </w:t>
      </w:r>
      <w:r w:rsidR="00A03440" w:rsidRPr="00425CBD">
        <w:rPr>
          <w:rFonts w:ascii="Arial" w:hAnsi="Arial" w:cs="Arial"/>
          <w:sz w:val="24"/>
          <w:szCs w:val="24"/>
        </w:rPr>
        <w:t>continue to improve and build capacity</w:t>
      </w:r>
      <w:r w:rsidR="006F5B76" w:rsidRPr="00425CBD">
        <w:rPr>
          <w:rFonts w:ascii="Arial" w:hAnsi="Arial" w:cs="Arial"/>
          <w:sz w:val="24"/>
          <w:szCs w:val="24"/>
        </w:rPr>
        <w:t xml:space="preserve"> and noted the need to sustain networks of agencies. </w:t>
      </w:r>
      <w:r w:rsidR="004122C6" w:rsidRPr="00425CBD">
        <w:rPr>
          <w:rFonts w:ascii="Arial" w:hAnsi="Arial" w:cs="Arial"/>
          <w:sz w:val="24"/>
          <w:szCs w:val="24"/>
        </w:rPr>
        <w:t>Another informant</w:t>
      </w:r>
      <w:r w:rsidR="002561E8" w:rsidRPr="00425CBD">
        <w:rPr>
          <w:rFonts w:ascii="Arial" w:hAnsi="Arial" w:cs="Arial"/>
          <w:sz w:val="24"/>
          <w:szCs w:val="24"/>
        </w:rPr>
        <w:t xml:space="preserve"> </w:t>
      </w:r>
      <w:r w:rsidR="0018110B" w:rsidRPr="00425CBD">
        <w:rPr>
          <w:rFonts w:ascii="Arial" w:hAnsi="Arial" w:cs="Arial"/>
          <w:sz w:val="24"/>
          <w:szCs w:val="24"/>
        </w:rPr>
        <w:t xml:space="preserve">suggested </w:t>
      </w:r>
      <w:r w:rsidR="002561E8" w:rsidRPr="00425CBD">
        <w:rPr>
          <w:rFonts w:ascii="Arial" w:hAnsi="Arial" w:cs="Arial"/>
          <w:sz w:val="24"/>
          <w:szCs w:val="24"/>
        </w:rPr>
        <w:t>that p</w:t>
      </w:r>
      <w:r w:rsidR="000F0FE9" w:rsidRPr="00425CBD">
        <w:rPr>
          <w:rFonts w:ascii="Arial" w:hAnsi="Arial" w:cs="Arial"/>
          <w:sz w:val="24"/>
          <w:szCs w:val="24"/>
        </w:rPr>
        <w:t>ilot projects can try to obtain private sector funding and consider how services can be maintained if government funding stops.</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3E4080" w:rsidRDefault="003E4080">
      <w:pPr>
        <w:rPr>
          <w:rFonts w:ascii="Arial" w:eastAsiaTheme="majorEastAsia" w:hAnsi="Arial" w:cs="Arial"/>
          <w:b/>
          <w:bCs/>
          <w:color w:val="365F91" w:themeColor="accent1" w:themeShade="BF"/>
          <w:sz w:val="24"/>
          <w:szCs w:val="24"/>
        </w:rPr>
      </w:pPr>
      <w:r>
        <w:rPr>
          <w:rFonts w:ascii="Arial" w:hAnsi="Arial" w:cs="Arial"/>
          <w:color w:val="365F91" w:themeColor="accent1" w:themeShade="BF"/>
          <w:sz w:val="24"/>
          <w:szCs w:val="24"/>
        </w:rPr>
        <w:br w:type="page"/>
      </w:r>
    </w:p>
    <w:p w:rsidR="00A03440" w:rsidRDefault="00BE1CC3"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Engaging</w:t>
      </w:r>
      <w:r w:rsidR="00AD4ACC" w:rsidRPr="00425CBD">
        <w:rPr>
          <w:rFonts w:ascii="Arial" w:hAnsi="Arial" w:cs="Arial"/>
          <w:color w:val="365F91" w:themeColor="accent1" w:themeShade="BF"/>
          <w:sz w:val="24"/>
          <w:szCs w:val="24"/>
        </w:rPr>
        <w:t xml:space="preserve"> IEPs</w:t>
      </w:r>
      <w:r w:rsidR="00A03440" w:rsidRPr="00425CBD">
        <w:rPr>
          <w:rFonts w:ascii="Arial" w:hAnsi="Arial" w:cs="Arial"/>
          <w:color w:val="365F91" w:themeColor="accent1" w:themeShade="BF"/>
          <w:sz w:val="24"/>
          <w:szCs w:val="24"/>
        </w:rPr>
        <w:t xml:space="preserve"> at Various Stages</w:t>
      </w:r>
    </w:p>
    <w:p w:rsidR="00AA6C91" w:rsidRPr="00AA6C91" w:rsidRDefault="00AA6C91" w:rsidP="008E2F37">
      <w:pPr>
        <w:spacing w:after="0" w:line="252" w:lineRule="auto"/>
      </w:pPr>
    </w:p>
    <w:p w:rsidR="00AD4ACC" w:rsidRDefault="00AD4ACC" w:rsidP="008E2F37">
      <w:pPr>
        <w:spacing w:after="0" w:line="252" w:lineRule="auto"/>
        <w:jc w:val="both"/>
        <w:rPr>
          <w:rFonts w:ascii="Arial" w:hAnsi="Arial" w:cs="Arial"/>
          <w:sz w:val="24"/>
          <w:szCs w:val="24"/>
        </w:rPr>
      </w:pPr>
      <w:r w:rsidRPr="00425CBD">
        <w:rPr>
          <w:rFonts w:ascii="Arial" w:hAnsi="Arial" w:cs="Arial"/>
          <w:sz w:val="24"/>
          <w:szCs w:val="24"/>
        </w:rPr>
        <w:t xml:space="preserve">When asked how </w:t>
      </w:r>
      <w:r w:rsidR="008F5BFC" w:rsidRPr="00425CBD">
        <w:rPr>
          <w:rFonts w:ascii="Arial" w:hAnsi="Arial" w:cs="Arial"/>
          <w:sz w:val="24"/>
          <w:szCs w:val="24"/>
        </w:rPr>
        <w:t>stakeholders</w:t>
      </w:r>
      <w:r w:rsidRPr="00425CBD">
        <w:rPr>
          <w:rFonts w:ascii="Arial" w:hAnsi="Arial" w:cs="Arial"/>
          <w:sz w:val="24"/>
          <w:szCs w:val="24"/>
        </w:rPr>
        <w:t xml:space="preserve"> can be engaged at various stages, responses were as follows:</w:t>
      </w:r>
    </w:p>
    <w:p w:rsidR="00AA6C91" w:rsidRPr="00425CBD" w:rsidRDefault="00AA6C91" w:rsidP="008E2F37">
      <w:pPr>
        <w:spacing w:after="0" w:line="252" w:lineRule="auto"/>
        <w:jc w:val="both"/>
        <w:rPr>
          <w:rFonts w:ascii="Arial" w:hAnsi="Arial" w:cs="Arial"/>
          <w:sz w:val="24"/>
          <w:szCs w:val="24"/>
        </w:rPr>
      </w:pPr>
    </w:p>
    <w:p w:rsidR="00F17144" w:rsidRDefault="00765D48" w:rsidP="008E2F37">
      <w:pPr>
        <w:pStyle w:val="Heading4"/>
        <w:spacing w:before="0" w:line="252" w:lineRule="auto"/>
        <w:jc w:val="both"/>
        <w:rPr>
          <w:rFonts w:ascii="Arial" w:hAnsi="Arial" w:cs="Arial"/>
          <w:sz w:val="24"/>
          <w:szCs w:val="24"/>
        </w:rPr>
      </w:pPr>
      <w:r w:rsidRPr="00425CBD">
        <w:rPr>
          <w:rFonts w:ascii="Arial" w:hAnsi="Arial" w:cs="Arial"/>
          <w:sz w:val="24"/>
          <w:szCs w:val="24"/>
        </w:rPr>
        <w:t>Provide</w:t>
      </w:r>
      <w:r w:rsidR="00AD4ACC" w:rsidRPr="00425CBD">
        <w:rPr>
          <w:rFonts w:ascii="Arial" w:hAnsi="Arial" w:cs="Arial"/>
          <w:sz w:val="24"/>
          <w:szCs w:val="24"/>
        </w:rPr>
        <w:t xml:space="preserve"> </w:t>
      </w:r>
      <w:r w:rsidR="009E4B6B" w:rsidRPr="00425CBD">
        <w:rPr>
          <w:rFonts w:ascii="Arial" w:hAnsi="Arial" w:cs="Arial"/>
          <w:sz w:val="24"/>
          <w:szCs w:val="24"/>
        </w:rPr>
        <w:t xml:space="preserve">support </w:t>
      </w:r>
      <w:r w:rsidRPr="00425CBD">
        <w:rPr>
          <w:rFonts w:ascii="Arial" w:hAnsi="Arial" w:cs="Arial"/>
          <w:sz w:val="24"/>
          <w:szCs w:val="24"/>
        </w:rPr>
        <w:t xml:space="preserve">before </w:t>
      </w:r>
      <w:r w:rsidR="00AD4ACC" w:rsidRPr="00425CBD">
        <w:rPr>
          <w:rFonts w:ascii="Arial" w:hAnsi="Arial" w:cs="Arial"/>
          <w:sz w:val="24"/>
          <w:szCs w:val="24"/>
        </w:rPr>
        <w:t>arriva</w:t>
      </w:r>
      <w:r w:rsidR="00F17144" w:rsidRPr="00425CBD">
        <w:rPr>
          <w:rFonts w:ascii="Arial" w:hAnsi="Arial" w:cs="Arial"/>
          <w:sz w:val="24"/>
          <w:szCs w:val="24"/>
        </w:rPr>
        <w:t>l</w:t>
      </w:r>
    </w:p>
    <w:p w:rsidR="00C6158C" w:rsidRPr="00C6158C" w:rsidRDefault="00C6158C" w:rsidP="00C6158C">
      <w:pPr>
        <w:spacing w:after="0"/>
      </w:pPr>
    </w:p>
    <w:p w:rsidR="009D54D8" w:rsidRPr="00425CBD" w:rsidRDefault="00AD4ACC" w:rsidP="008E2F37">
      <w:pPr>
        <w:spacing w:after="0" w:line="252" w:lineRule="auto"/>
        <w:jc w:val="both"/>
        <w:rPr>
          <w:rFonts w:ascii="Arial" w:hAnsi="Arial" w:cs="Arial"/>
          <w:sz w:val="24"/>
          <w:szCs w:val="24"/>
        </w:rPr>
      </w:pPr>
      <w:r w:rsidRPr="00425CBD">
        <w:rPr>
          <w:rFonts w:ascii="Arial" w:hAnsi="Arial" w:cs="Arial"/>
          <w:sz w:val="24"/>
          <w:szCs w:val="24"/>
        </w:rPr>
        <w:t xml:space="preserve">Many organizations suggested that more information and support be provided to IEPs while they are still overseas. Information about where IEPs can go to find required information can be provided online. </w:t>
      </w:r>
      <w:r w:rsidR="00C0772D" w:rsidRPr="00425CBD">
        <w:rPr>
          <w:rFonts w:ascii="Arial" w:hAnsi="Arial" w:cs="Arial"/>
          <w:sz w:val="24"/>
          <w:szCs w:val="24"/>
        </w:rPr>
        <w:t>“Unless you know where to get info, you don’t get info, “observed one</w:t>
      </w:r>
      <w:r w:rsidR="001F7A49" w:rsidRPr="00425CBD">
        <w:rPr>
          <w:rFonts w:ascii="Arial" w:hAnsi="Arial" w:cs="Arial"/>
          <w:sz w:val="24"/>
          <w:szCs w:val="24"/>
        </w:rPr>
        <w:t xml:space="preserve"> informant</w:t>
      </w:r>
      <w:r w:rsidR="00C0772D" w:rsidRPr="00425CBD">
        <w:rPr>
          <w:rFonts w:ascii="Arial" w:hAnsi="Arial" w:cs="Arial"/>
          <w:sz w:val="24"/>
          <w:szCs w:val="24"/>
        </w:rPr>
        <w:t>.</w:t>
      </w:r>
      <w:r w:rsidRPr="00425CBD">
        <w:rPr>
          <w:rFonts w:ascii="Arial" w:hAnsi="Arial" w:cs="Arial"/>
          <w:sz w:val="24"/>
          <w:szCs w:val="24"/>
        </w:rPr>
        <w:t xml:space="preserve"> Language assessment can be </w:t>
      </w:r>
      <w:r w:rsidR="001F7A49" w:rsidRPr="00425CBD">
        <w:rPr>
          <w:rFonts w:ascii="Arial" w:hAnsi="Arial" w:cs="Arial"/>
          <w:sz w:val="24"/>
          <w:szCs w:val="24"/>
        </w:rPr>
        <w:t xml:space="preserve">a </w:t>
      </w:r>
      <w:r w:rsidRPr="00425CBD">
        <w:rPr>
          <w:rFonts w:ascii="Arial" w:hAnsi="Arial" w:cs="Arial"/>
          <w:sz w:val="24"/>
          <w:szCs w:val="24"/>
        </w:rPr>
        <w:t xml:space="preserve">done pre-arrival, either at a location or online. Bridge programs can start </w:t>
      </w:r>
      <w:r w:rsidR="001F7A49" w:rsidRPr="00425CBD">
        <w:rPr>
          <w:rFonts w:ascii="Arial" w:hAnsi="Arial" w:cs="Arial"/>
          <w:sz w:val="24"/>
          <w:szCs w:val="24"/>
        </w:rPr>
        <w:t>also overseas.  One informant</w:t>
      </w:r>
      <w:r w:rsidRPr="00425CBD">
        <w:rPr>
          <w:rFonts w:ascii="Arial" w:hAnsi="Arial" w:cs="Arial"/>
          <w:sz w:val="24"/>
          <w:szCs w:val="24"/>
        </w:rPr>
        <w:t xml:space="preserve"> commented that pre-arrival engagement of IEP not only relieves IEP stress but reduce</w:t>
      </w:r>
      <w:r w:rsidR="001F7A49" w:rsidRPr="00425CBD">
        <w:rPr>
          <w:rFonts w:ascii="Arial" w:hAnsi="Arial" w:cs="Arial"/>
          <w:sz w:val="24"/>
          <w:szCs w:val="24"/>
        </w:rPr>
        <w:t>s</w:t>
      </w:r>
      <w:r w:rsidRPr="00425CBD">
        <w:rPr>
          <w:rFonts w:ascii="Arial" w:hAnsi="Arial" w:cs="Arial"/>
          <w:sz w:val="24"/>
          <w:szCs w:val="24"/>
        </w:rPr>
        <w:t xml:space="preserve"> input costs for [other] programs. </w:t>
      </w:r>
      <w:r w:rsidR="009D54D8" w:rsidRPr="00425CBD">
        <w:rPr>
          <w:rFonts w:ascii="Arial" w:hAnsi="Arial" w:cs="Arial"/>
          <w:sz w:val="24"/>
          <w:szCs w:val="24"/>
        </w:rPr>
        <w:t xml:space="preserve">This </w:t>
      </w:r>
      <w:r w:rsidR="001F7A49" w:rsidRPr="00425CBD">
        <w:rPr>
          <w:rFonts w:ascii="Arial" w:hAnsi="Arial" w:cs="Arial"/>
          <w:sz w:val="24"/>
          <w:szCs w:val="24"/>
        </w:rPr>
        <w:t>informant</w:t>
      </w:r>
      <w:r w:rsidR="009D54D8" w:rsidRPr="00425CBD">
        <w:rPr>
          <w:rFonts w:ascii="Arial" w:hAnsi="Arial" w:cs="Arial"/>
          <w:sz w:val="24"/>
          <w:szCs w:val="24"/>
        </w:rPr>
        <w:t xml:space="preserve"> suggested</w:t>
      </w:r>
      <w:r w:rsidRPr="00425CBD">
        <w:rPr>
          <w:rFonts w:ascii="Arial" w:hAnsi="Arial" w:cs="Arial"/>
          <w:sz w:val="24"/>
          <w:szCs w:val="24"/>
        </w:rPr>
        <w:t xml:space="preserve"> partner</w:t>
      </w:r>
      <w:r w:rsidR="009D54D8" w:rsidRPr="00425CBD">
        <w:rPr>
          <w:rFonts w:ascii="Arial" w:hAnsi="Arial" w:cs="Arial"/>
          <w:sz w:val="24"/>
          <w:szCs w:val="24"/>
        </w:rPr>
        <w:t>ing</w:t>
      </w:r>
      <w:r w:rsidRPr="00425CBD">
        <w:rPr>
          <w:rFonts w:ascii="Arial" w:hAnsi="Arial" w:cs="Arial"/>
          <w:sz w:val="24"/>
          <w:szCs w:val="24"/>
        </w:rPr>
        <w:t xml:space="preserve"> with regulatory bodies at this first stage.</w:t>
      </w:r>
    </w:p>
    <w:p w:rsidR="00AA6C91"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57" type="#_x0000_t202" style="position:absolute;left:0;text-align:left;margin-left:-2.35pt;margin-top:-32.9pt;width:272.65pt;height:146.2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" fillcolor="#ddd8c2 [2894]" strokecolor="#f2f2f2 [3052]" strokeweight="3.75pt">
            <v:textbox>
              <w:txbxContent>
                <w:p w:rsidR="00A2682B" w:rsidRPr="00C6158C" w:rsidRDefault="00A2682B" w:rsidP="00C6158C">
                  <w:pPr>
                    <w:spacing w:after="0" w:line="240" w:lineRule="auto"/>
                    <w:jc w:val="center"/>
                    <w:rPr>
                      <w:rFonts w:ascii="Arial" w:hAnsi="Arial" w:cs="Arial"/>
                      <w:i/>
                      <w:sz w:val="20"/>
                    </w:rPr>
                  </w:pPr>
                  <w:r w:rsidRPr="00C6158C">
                    <w:rPr>
                      <w:rFonts w:ascii="Arial" w:hAnsi="Arial" w:cs="Arial"/>
                      <w:i/>
                      <w:sz w:val="20"/>
                    </w:rPr>
                    <w:t xml:space="preserve">“Clients that come through CIIP or are referred by them are more ready.  They have many questions to ask, and have done research . . . clients that receive services pre-arrival are well prepared and realistic, know about alternative careers and may do training before arrival...clients that come post-arrival </w:t>
                  </w:r>
                  <w:r>
                    <w:rPr>
                      <w:rFonts w:ascii="Arial" w:hAnsi="Arial" w:cs="Arial"/>
                      <w:i/>
                      <w:sz w:val="20"/>
                    </w:rPr>
                    <w:t>are lost in comparison.”</w:t>
                  </w:r>
                </w:p>
                <w:p w:rsidR="00A2682B" w:rsidRDefault="00A2682B" w:rsidP="00C6158C">
                  <w:pPr>
                    <w:spacing w:after="0" w:line="240" w:lineRule="auto"/>
                    <w:jc w:val="center"/>
                    <w:rPr>
                      <w:rFonts w:ascii="Arial" w:hAnsi="Arial" w:cs="Arial"/>
                      <w:i/>
                      <w:sz w:val="20"/>
                    </w:rPr>
                  </w:pPr>
                </w:p>
                <w:p w:rsidR="00A2682B" w:rsidRPr="00C6158C" w:rsidRDefault="00A2682B" w:rsidP="00C6158C">
                  <w:pPr>
                    <w:spacing w:after="0" w:line="240" w:lineRule="auto"/>
                    <w:jc w:val="center"/>
                    <w:rPr>
                      <w:rFonts w:ascii="Arial" w:hAnsi="Arial" w:cs="Arial"/>
                      <w:i/>
                      <w:sz w:val="20"/>
                    </w:rPr>
                  </w:pPr>
                  <w:r w:rsidRPr="00C6158C">
                    <w:rPr>
                      <w:rFonts w:ascii="Arial" w:hAnsi="Arial" w:cs="Arial"/>
                      <w:i/>
                      <w:sz w:val="20"/>
                    </w:rPr>
                    <w:t>“Increasingly stakeholders, even employers, are looking at starting sooner—pre-arrival. Regulatory bodies see that it is to their advantage.”</w:t>
                  </w:r>
                </w:p>
                <w:p w:rsidR="00A2682B" w:rsidRPr="00A77994" w:rsidRDefault="00A2682B" w:rsidP="00C6158C">
                  <w:pPr>
                    <w:spacing w:after="0" w:line="240" w:lineRule="auto"/>
                    <w:jc w:val="center"/>
                    <w:rPr>
                      <w:rFonts w:ascii="Arial" w:hAnsi="Arial" w:cs="Arial"/>
                      <w:i/>
                      <w:sz w:val="20"/>
                    </w:rPr>
                  </w:pPr>
                </w:p>
              </w:txbxContent>
            </v:textbox>
            <w10:wrap type="square"/>
          </v:shape>
        </w:pict>
      </w:r>
    </w:p>
    <w:p w:rsidR="009E4B6B" w:rsidRPr="00425CBD" w:rsidRDefault="00AD4ACC" w:rsidP="008E2F37">
      <w:pPr>
        <w:spacing w:after="0" w:line="252" w:lineRule="auto"/>
        <w:jc w:val="both"/>
        <w:rPr>
          <w:rFonts w:ascii="Arial" w:hAnsi="Arial" w:cs="Arial"/>
          <w:sz w:val="24"/>
          <w:szCs w:val="24"/>
        </w:rPr>
      </w:pPr>
      <w:r w:rsidRPr="00425CBD">
        <w:rPr>
          <w:rFonts w:ascii="Arial" w:hAnsi="Arial" w:cs="Arial"/>
          <w:sz w:val="24"/>
          <w:szCs w:val="24"/>
        </w:rPr>
        <w:t xml:space="preserve">It was noted that the Canadian government should provide more </w:t>
      </w:r>
      <w:r w:rsidR="00C0772D" w:rsidRPr="00425CBD">
        <w:rPr>
          <w:rFonts w:ascii="Arial" w:hAnsi="Arial" w:cs="Arial"/>
          <w:sz w:val="24"/>
          <w:szCs w:val="24"/>
        </w:rPr>
        <w:t xml:space="preserve">realistic </w:t>
      </w:r>
      <w:r w:rsidRPr="00425CBD">
        <w:rPr>
          <w:rFonts w:ascii="Arial" w:hAnsi="Arial" w:cs="Arial"/>
          <w:sz w:val="24"/>
          <w:szCs w:val="24"/>
        </w:rPr>
        <w:t>information</w:t>
      </w:r>
      <w:r w:rsidR="00C0772D" w:rsidRPr="00425CBD">
        <w:rPr>
          <w:rFonts w:ascii="Arial" w:hAnsi="Arial" w:cs="Arial"/>
          <w:sz w:val="24"/>
          <w:szCs w:val="24"/>
        </w:rPr>
        <w:t xml:space="preserve"> to immigrants. “</w:t>
      </w:r>
      <w:r w:rsidRPr="00425CBD">
        <w:rPr>
          <w:rFonts w:ascii="Arial" w:hAnsi="Arial" w:cs="Arial"/>
          <w:sz w:val="24"/>
          <w:szCs w:val="24"/>
        </w:rPr>
        <w:t>Immigrants say they have been misled by Canadian immigration</w:t>
      </w:r>
      <w:r w:rsidR="00C0772D" w:rsidRPr="00425CBD">
        <w:rPr>
          <w:rFonts w:ascii="Arial" w:hAnsi="Arial" w:cs="Arial"/>
          <w:sz w:val="24"/>
          <w:szCs w:val="24"/>
        </w:rPr>
        <w:t xml:space="preserve">…they </w:t>
      </w:r>
      <w:r w:rsidRPr="00425CBD">
        <w:rPr>
          <w:rFonts w:ascii="Arial" w:hAnsi="Arial" w:cs="Arial"/>
          <w:sz w:val="24"/>
          <w:szCs w:val="24"/>
        </w:rPr>
        <w:t>thought jobs were waiting for them</w:t>
      </w:r>
      <w:r w:rsidR="00C0772D" w:rsidRPr="00425CBD">
        <w:rPr>
          <w:rFonts w:ascii="Arial" w:hAnsi="Arial" w:cs="Arial"/>
          <w:sz w:val="24"/>
          <w:szCs w:val="24"/>
        </w:rPr>
        <w:t xml:space="preserve">,” one </w:t>
      </w:r>
      <w:r w:rsidR="004663FA" w:rsidRPr="00425CBD">
        <w:rPr>
          <w:rFonts w:ascii="Arial" w:hAnsi="Arial" w:cs="Arial"/>
          <w:sz w:val="24"/>
          <w:szCs w:val="24"/>
        </w:rPr>
        <w:t xml:space="preserve">informant </w:t>
      </w:r>
      <w:r w:rsidR="00C0772D" w:rsidRPr="00425CBD">
        <w:rPr>
          <w:rFonts w:ascii="Arial" w:hAnsi="Arial" w:cs="Arial"/>
          <w:sz w:val="24"/>
          <w:szCs w:val="24"/>
        </w:rPr>
        <w:t xml:space="preserve">said. </w:t>
      </w:r>
      <w:r w:rsidRPr="00425CBD">
        <w:rPr>
          <w:rFonts w:ascii="Arial" w:hAnsi="Arial" w:cs="Arial"/>
          <w:sz w:val="24"/>
          <w:szCs w:val="24"/>
        </w:rPr>
        <w:t xml:space="preserve"> </w:t>
      </w:r>
      <w:r w:rsidR="00C0772D" w:rsidRPr="00425CBD">
        <w:rPr>
          <w:rFonts w:ascii="Arial" w:hAnsi="Arial" w:cs="Arial"/>
          <w:sz w:val="24"/>
          <w:szCs w:val="24"/>
        </w:rPr>
        <w:t xml:space="preserve">One </w:t>
      </w:r>
      <w:r w:rsidR="004663FA" w:rsidRPr="00425CBD">
        <w:rPr>
          <w:rFonts w:ascii="Arial" w:hAnsi="Arial" w:cs="Arial"/>
          <w:sz w:val="24"/>
          <w:szCs w:val="24"/>
        </w:rPr>
        <w:t xml:space="preserve">informant </w:t>
      </w:r>
      <w:r w:rsidR="00C0772D" w:rsidRPr="00425CBD">
        <w:rPr>
          <w:rFonts w:ascii="Arial" w:hAnsi="Arial" w:cs="Arial"/>
          <w:sz w:val="24"/>
          <w:szCs w:val="24"/>
        </w:rPr>
        <w:t xml:space="preserve">spoke of the </w:t>
      </w:r>
      <w:r w:rsidR="004663FA" w:rsidRPr="00425CBD">
        <w:rPr>
          <w:rFonts w:ascii="Arial" w:hAnsi="Arial" w:cs="Arial"/>
          <w:sz w:val="24"/>
          <w:szCs w:val="24"/>
        </w:rPr>
        <w:t xml:space="preserve">critical </w:t>
      </w:r>
      <w:r w:rsidR="00C0772D" w:rsidRPr="00425CBD">
        <w:rPr>
          <w:rFonts w:ascii="Arial" w:hAnsi="Arial" w:cs="Arial"/>
          <w:sz w:val="24"/>
          <w:szCs w:val="24"/>
        </w:rPr>
        <w:t>“bridge of info”</w:t>
      </w:r>
      <w:r w:rsidR="004663FA" w:rsidRPr="00425CBD">
        <w:rPr>
          <w:rFonts w:ascii="Arial" w:hAnsi="Arial" w:cs="Arial"/>
          <w:sz w:val="24"/>
          <w:szCs w:val="24"/>
        </w:rPr>
        <w:t xml:space="preserve"> and </w:t>
      </w:r>
      <w:r w:rsidR="0050208B" w:rsidRPr="00425CBD">
        <w:rPr>
          <w:rFonts w:ascii="Arial" w:hAnsi="Arial" w:cs="Arial"/>
          <w:sz w:val="24"/>
          <w:szCs w:val="24"/>
        </w:rPr>
        <w:t xml:space="preserve">of </w:t>
      </w:r>
      <w:r w:rsidR="004663FA" w:rsidRPr="00425CBD">
        <w:rPr>
          <w:rFonts w:ascii="Arial" w:hAnsi="Arial" w:cs="Arial"/>
          <w:sz w:val="24"/>
          <w:szCs w:val="24"/>
        </w:rPr>
        <w:t>how it might be presented; e.g. “</w:t>
      </w:r>
      <w:r w:rsidRPr="00425CBD">
        <w:rPr>
          <w:rFonts w:ascii="Arial" w:hAnsi="Arial" w:cs="Arial"/>
          <w:sz w:val="24"/>
          <w:szCs w:val="24"/>
        </w:rPr>
        <w:t>C</w:t>
      </w:r>
      <w:r w:rsidR="00C0772D" w:rsidRPr="00425CBD">
        <w:rPr>
          <w:rFonts w:ascii="Arial" w:hAnsi="Arial" w:cs="Arial"/>
          <w:sz w:val="24"/>
          <w:szCs w:val="24"/>
        </w:rPr>
        <w:t>ana</w:t>
      </w:r>
      <w:r w:rsidRPr="00425CBD">
        <w:rPr>
          <w:rFonts w:ascii="Arial" w:hAnsi="Arial" w:cs="Arial"/>
          <w:sz w:val="24"/>
          <w:szCs w:val="24"/>
        </w:rPr>
        <w:t>da needs engineers but you may not be able to work as engineer; here are alterna</w:t>
      </w:r>
      <w:r w:rsidR="00C0772D" w:rsidRPr="00425CBD">
        <w:rPr>
          <w:rFonts w:ascii="Arial" w:hAnsi="Arial" w:cs="Arial"/>
          <w:sz w:val="24"/>
          <w:szCs w:val="24"/>
        </w:rPr>
        <w:t>tives</w:t>
      </w:r>
      <w:r w:rsidRPr="00425CBD">
        <w:rPr>
          <w:rFonts w:ascii="Arial" w:hAnsi="Arial" w:cs="Arial"/>
          <w:sz w:val="24"/>
          <w:szCs w:val="24"/>
        </w:rPr>
        <w:t>.</w:t>
      </w:r>
      <w:r w:rsidR="004663FA" w:rsidRPr="00425CBD">
        <w:rPr>
          <w:rFonts w:ascii="Arial" w:hAnsi="Arial" w:cs="Arial"/>
          <w:sz w:val="24"/>
          <w:szCs w:val="24"/>
        </w:rPr>
        <w:t>”</w:t>
      </w:r>
      <w:r w:rsidRPr="00425CBD">
        <w:rPr>
          <w:rFonts w:ascii="Arial" w:hAnsi="Arial" w:cs="Arial"/>
          <w:sz w:val="24"/>
          <w:szCs w:val="24"/>
        </w:rPr>
        <w:t xml:space="preserve"> </w:t>
      </w:r>
      <w:r w:rsidR="00C0772D" w:rsidRPr="00425CBD">
        <w:rPr>
          <w:rFonts w:ascii="Arial" w:hAnsi="Arial" w:cs="Arial"/>
          <w:sz w:val="24"/>
          <w:szCs w:val="24"/>
        </w:rPr>
        <w:t xml:space="preserve"> Another </w:t>
      </w:r>
      <w:r w:rsidR="004663FA" w:rsidRPr="00425CBD">
        <w:rPr>
          <w:rFonts w:ascii="Arial" w:hAnsi="Arial" w:cs="Arial"/>
          <w:sz w:val="24"/>
          <w:szCs w:val="24"/>
        </w:rPr>
        <w:t xml:space="preserve">informant </w:t>
      </w:r>
      <w:r w:rsidR="00C0772D" w:rsidRPr="00425CBD">
        <w:rPr>
          <w:rFonts w:ascii="Arial" w:hAnsi="Arial" w:cs="Arial"/>
          <w:sz w:val="24"/>
          <w:szCs w:val="24"/>
        </w:rPr>
        <w:t xml:space="preserve">commented that the government </w:t>
      </w:r>
      <w:r w:rsidR="0050208B" w:rsidRPr="00425CBD">
        <w:rPr>
          <w:rFonts w:ascii="Arial" w:hAnsi="Arial" w:cs="Arial"/>
          <w:sz w:val="24"/>
          <w:szCs w:val="24"/>
        </w:rPr>
        <w:t xml:space="preserve">does </w:t>
      </w:r>
      <w:r w:rsidR="009E4B6B" w:rsidRPr="00425CBD">
        <w:rPr>
          <w:rFonts w:ascii="Arial" w:hAnsi="Arial" w:cs="Arial"/>
          <w:sz w:val="24"/>
          <w:szCs w:val="24"/>
        </w:rPr>
        <w:t>provide info</w:t>
      </w:r>
      <w:r w:rsidR="00C0772D" w:rsidRPr="00425CBD">
        <w:rPr>
          <w:rFonts w:ascii="Arial" w:hAnsi="Arial" w:cs="Arial"/>
          <w:sz w:val="24"/>
          <w:szCs w:val="24"/>
        </w:rPr>
        <w:t>rmation</w:t>
      </w:r>
      <w:r w:rsidR="009E4B6B" w:rsidRPr="00425CBD">
        <w:rPr>
          <w:rFonts w:ascii="Arial" w:hAnsi="Arial" w:cs="Arial"/>
          <w:sz w:val="24"/>
          <w:szCs w:val="24"/>
        </w:rPr>
        <w:t xml:space="preserve"> overseas but what is </w:t>
      </w:r>
      <w:r w:rsidR="0050208B" w:rsidRPr="00425CBD">
        <w:rPr>
          <w:rFonts w:ascii="Arial" w:hAnsi="Arial" w:cs="Arial"/>
          <w:sz w:val="24"/>
          <w:szCs w:val="24"/>
        </w:rPr>
        <w:t xml:space="preserve">not mentioned is </w:t>
      </w:r>
      <w:r w:rsidR="009E4B6B" w:rsidRPr="00425CBD">
        <w:rPr>
          <w:rFonts w:ascii="Arial" w:hAnsi="Arial" w:cs="Arial"/>
          <w:sz w:val="24"/>
          <w:szCs w:val="24"/>
        </w:rPr>
        <w:t xml:space="preserve">how long it takes after landing to get into </w:t>
      </w:r>
      <w:r w:rsidR="00C0772D" w:rsidRPr="00425CBD">
        <w:rPr>
          <w:rFonts w:ascii="Arial" w:hAnsi="Arial" w:cs="Arial"/>
          <w:sz w:val="24"/>
          <w:szCs w:val="24"/>
        </w:rPr>
        <w:t xml:space="preserve">an </w:t>
      </w:r>
      <w:r w:rsidR="009E4B6B" w:rsidRPr="00425CBD">
        <w:rPr>
          <w:rFonts w:ascii="Arial" w:hAnsi="Arial" w:cs="Arial"/>
          <w:sz w:val="24"/>
          <w:szCs w:val="24"/>
        </w:rPr>
        <w:t>alternative career,</w:t>
      </w:r>
      <w:r w:rsidR="00C0772D" w:rsidRPr="00425CBD">
        <w:rPr>
          <w:rFonts w:ascii="Arial" w:hAnsi="Arial" w:cs="Arial"/>
          <w:sz w:val="24"/>
          <w:szCs w:val="24"/>
        </w:rPr>
        <w:t xml:space="preserve"> and the </w:t>
      </w:r>
      <w:r w:rsidR="009E4B6B" w:rsidRPr="00425CBD">
        <w:rPr>
          <w:rFonts w:ascii="Arial" w:hAnsi="Arial" w:cs="Arial"/>
          <w:sz w:val="24"/>
          <w:szCs w:val="24"/>
        </w:rPr>
        <w:t xml:space="preserve">need to work in low-level </w:t>
      </w:r>
      <w:r w:rsidR="00C0772D" w:rsidRPr="00425CBD">
        <w:rPr>
          <w:rFonts w:ascii="Arial" w:hAnsi="Arial" w:cs="Arial"/>
          <w:sz w:val="24"/>
          <w:szCs w:val="24"/>
        </w:rPr>
        <w:t>job</w:t>
      </w:r>
      <w:r w:rsidR="0050208B" w:rsidRPr="00425CBD">
        <w:rPr>
          <w:rFonts w:ascii="Arial" w:hAnsi="Arial" w:cs="Arial"/>
          <w:sz w:val="24"/>
          <w:szCs w:val="24"/>
        </w:rPr>
        <w:t>s</w:t>
      </w:r>
      <w:r w:rsidR="009E4B6B" w:rsidRPr="00425CBD">
        <w:rPr>
          <w:rFonts w:ascii="Arial" w:hAnsi="Arial" w:cs="Arial"/>
          <w:sz w:val="24"/>
          <w:szCs w:val="24"/>
        </w:rPr>
        <w:t>.</w:t>
      </w:r>
    </w:p>
    <w:p w:rsidR="00AA6C91" w:rsidRDefault="00AA6C91" w:rsidP="008E2F37">
      <w:pPr>
        <w:spacing w:after="0" w:line="252" w:lineRule="auto"/>
        <w:jc w:val="both"/>
        <w:rPr>
          <w:rFonts w:ascii="Arial" w:hAnsi="Arial" w:cs="Arial"/>
          <w:sz w:val="24"/>
          <w:szCs w:val="24"/>
        </w:rPr>
      </w:pPr>
    </w:p>
    <w:p w:rsidR="00AD4ACC" w:rsidRPr="00425CBD" w:rsidRDefault="00751FEC" w:rsidP="008E2F37">
      <w:pPr>
        <w:spacing w:after="0" w:line="252" w:lineRule="auto"/>
        <w:jc w:val="both"/>
        <w:rPr>
          <w:rFonts w:ascii="Arial" w:hAnsi="Arial" w:cs="Arial"/>
          <w:sz w:val="24"/>
          <w:szCs w:val="24"/>
        </w:rPr>
      </w:pPr>
      <w:r w:rsidRPr="00425CBD">
        <w:rPr>
          <w:rFonts w:ascii="Arial" w:hAnsi="Arial" w:cs="Arial"/>
          <w:sz w:val="24"/>
          <w:szCs w:val="24"/>
        </w:rPr>
        <w:t xml:space="preserve">One </w:t>
      </w:r>
      <w:r w:rsidR="0050208B" w:rsidRPr="00425CBD">
        <w:rPr>
          <w:rFonts w:ascii="Arial" w:hAnsi="Arial" w:cs="Arial"/>
          <w:sz w:val="24"/>
          <w:szCs w:val="24"/>
        </w:rPr>
        <w:t xml:space="preserve">informant </w:t>
      </w:r>
      <w:r w:rsidRPr="00425CBD">
        <w:rPr>
          <w:rFonts w:ascii="Arial" w:hAnsi="Arial" w:cs="Arial"/>
          <w:sz w:val="24"/>
          <w:szCs w:val="24"/>
        </w:rPr>
        <w:t xml:space="preserve">noted </w:t>
      </w:r>
      <w:r w:rsidR="00765D48" w:rsidRPr="00425CBD">
        <w:rPr>
          <w:rFonts w:ascii="Arial" w:hAnsi="Arial" w:cs="Arial"/>
          <w:sz w:val="24"/>
          <w:szCs w:val="24"/>
        </w:rPr>
        <w:t>that it was g</w:t>
      </w:r>
      <w:r w:rsidR="009E4B6B" w:rsidRPr="00425CBD">
        <w:rPr>
          <w:rFonts w:ascii="Arial" w:hAnsi="Arial" w:cs="Arial"/>
          <w:sz w:val="24"/>
          <w:szCs w:val="24"/>
        </w:rPr>
        <w:t>ood to have more pre-arrival info</w:t>
      </w:r>
      <w:r w:rsidR="00765D48" w:rsidRPr="00425CBD">
        <w:rPr>
          <w:rFonts w:ascii="Arial" w:hAnsi="Arial" w:cs="Arial"/>
          <w:sz w:val="24"/>
          <w:szCs w:val="24"/>
        </w:rPr>
        <w:t xml:space="preserve">rmation available </w:t>
      </w:r>
      <w:r w:rsidR="009E4B6B" w:rsidRPr="00425CBD">
        <w:rPr>
          <w:rFonts w:ascii="Arial" w:hAnsi="Arial" w:cs="Arial"/>
          <w:sz w:val="24"/>
          <w:szCs w:val="24"/>
        </w:rPr>
        <w:t>but</w:t>
      </w:r>
      <w:r w:rsidR="00765D48" w:rsidRPr="00425CBD">
        <w:rPr>
          <w:rFonts w:ascii="Arial" w:hAnsi="Arial" w:cs="Arial"/>
          <w:sz w:val="24"/>
          <w:szCs w:val="24"/>
        </w:rPr>
        <w:t xml:space="preserve"> expressed</w:t>
      </w:r>
      <w:r w:rsidR="009E4B6B" w:rsidRPr="00425CBD">
        <w:rPr>
          <w:rFonts w:ascii="Arial" w:hAnsi="Arial" w:cs="Arial"/>
          <w:sz w:val="24"/>
          <w:szCs w:val="24"/>
        </w:rPr>
        <w:t xml:space="preserve"> doubt</w:t>
      </w:r>
      <w:r w:rsidR="00765D48" w:rsidRPr="00425CBD">
        <w:rPr>
          <w:rFonts w:ascii="Arial" w:hAnsi="Arial" w:cs="Arial"/>
          <w:sz w:val="24"/>
          <w:szCs w:val="24"/>
        </w:rPr>
        <w:t xml:space="preserve"> as to how useful the information would</w:t>
      </w:r>
      <w:r w:rsidR="009E4B6B" w:rsidRPr="00425CBD">
        <w:rPr>
          <w:rFonts w:ascii="Arial" w:hAnsi="Arial" w:cs="Arial"/>
          <w:sz w:val="24"/>
          <w:szCs w:val="24"/>
        </w:rPr>
        <w:t xml:space="preserve"> be</w:t>
      </w:r>
      <w:r w:rsidR="00765D48" w:rsidRPr="00425CBD">
        <w:rPr>
          <w:rFonts w:ascii="Arial" w:hAnsi="Arial" w:cs="Arial"/>
          <w:sz w:val="24"/>
          <w:szCs w:val="24"/>
        </w:rPr>
        <w:t>.</w:t>
      </w:r>
    </w:p>
    <w:p w:rsidR="00AA6C91" w:rsidRDefault="00AA6C91" w:rsidP="008E2F37">
      <w:pPr>
        <w:pStyle w:val="Heading4"/>
        <w:spacing w:before="0" w:line="252" w:lineRule="auto"/>
        <w:jc w:val="both"/>
        <w:rPr>
          <w:rFonts w:ascii="Arial" w:hAnsi="Arial" w:cs="Arial"/>
          <w:sz w:val="24"/>
          <w:szCs w:val="24"/>
        </w:rPr>
      </w:pPr>
    </w:p>
    <w:p w:rsidR="00F17144" w:rsidRPr="00425CBD" w:rsidRDefault="00AD4ACC" w:rsidP="008E2F37">
      <w:pPr>
        <w:pStyle w:val="Heading4"/>
        <w:spacing w:before="0" w:line="252" w:lineRule="auto"/>
        <w:jc w:val="both"/>
        <w:rPr>
          <w:rFonts w:ascii="Arial" w:hAnsi="Arial" w:cs="Arial"/>
          <w:sz w:val="24"/>
          <w:szCs w:val="24"/>
        </w:rPr>
      </w:pPr>
      <w:r w:rsidRPr="00425CBD">
        <w:rPr>
          <w:rFonts w:ascii="Arial" w:hAnsi="Arial" w:cs="Arial"/>
          <w:sz w:val="24"/>
          <w:szCs w:val="24"/>
        </w:rPr>
        <w:t>P</w:t>
      </w:r>
      <w:r w:rsidR="00765D48" w:rsidRPr="00425CBD">
        <w:rPr>
          <w:rFonts w:ascii="Arial" w:hAnsi="Arial" w:cs="Arial"/>
          <w:sz w:val="24"/>
          <w:szCs w:val="24"/>
        </w:rPr>
        <w:t>rovide</w:t>
      </w:r>
      <w:r w:rsidRPr="00425CBD">
        <w:rPr>
          <w:rFonts w:ascii="Arial" w:hAnsi="Arial" w:cs="Arial"/>
          <w:sz w:val="24"/>
          <w:szCs w:val="24"/>
        </w:rPr>
        <w:t xml:space="preserve"> support </w:t>
      </w:r>
      <w:r w:rsidR="009E4B6B" w:rsidRPr="00425CBD">
        <w:rPr>
          <w:rFonts w:ascii="Arial" w:hAnsi="Arial" w:cs="Arial"/>
          <w:sz w:val="24"/>
          <w:szCs w:val="24"/>
        </w:rPr>
        <w:t xml:space="preserve">during </w:t>
      </w:r>
      <w:r w:rsidRPr="00425CBD">
        <w:rPr>
          <w:rFonts w:ascii="Arial" w:hAnsi="Arial" w:cs="Arial"/>
          <w:sz w:val="24"/>
          <w:szCs w:val="24"/>
        </w:rPr>
        <w:t>all stages of transition</w:t>
      </w:r>
    </w:p>
    <w:p w:rsidR="00AA6C91" w:rsidRDefault="00AA6C91" w:rsidP="008E2F37">
      <w:pPr>
        <w:spacing w:after="0" w:line="252" w:lineRule="auto"/>
        <w:jc w:val="both"/>
        <w:rPr>
          <w:rFonts w:ascii="Arial" w:hAnsi="Arial" w:cs="Arial"/>
          <w:sz w:val="24"/>
          <w:szCs w:val="24"/>
        </w:rPr>
      </w:pPr>
    </w:p>
    <w:p w:rsidR="00AD4ACC"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58" type="#_x0000_t202" style="position:absolute;left:0;text-align:left;margin-left:302.45pt;margin-top:6.4pt;width:175.4pt;height:96.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" fillcolor="#ddd8c2 [2894]" strokecolor="#f2f2f2 [3052]" strokeweight="3.75pt">
            <v:textbox>
              <w:txbxContent>
                <w:p w:rsidR="00A2682B" w:rsidRPr="00A77994" w:rsidRDefault="00A2682B" w:rsidP="00C6158C">
                  <w:pPr>
                    <w:spacing w:after="0" w:line="240" w:lineRule="auto"/>
                    <w:jc w:val="center"/>
                    <w:rPr>
                      <w:rFonts w:ascii="Arial" w:hAnsi="Arial" w:cs="Arial"/>
                      <w:i/>
                      <w:sz w:val="20"/>
                    </w:rPr>
                  </w:pPr>
                  <w:r w:rsidRPr="00C6158C">
                    <w:rPr>
                      <w:rFonts w:ascii="Arial" w:hAnsi="Arial" w:cs="Arial"/>
                      <w:i/>
                      <w:sz w:val="20"/>
                    </w:rPr>
                    <w:t>“Human beings like to hear what they want to hear. Sometimes they get info but don’t understand the regulated profession…they still think they can get licensed easily.”</w:t>
                  </w:r>
                </w:p>
              </w:txbxContent>
            </v:textbox>
            <w10:wrap type="square"/>
          </v:shape>
        </w:pict>
      </w:r>
      <w:r w:rsidR="009E4B6B" w:rsidRPr="00425CBD">
        <w:rPr>
          <w:rFonts w:ascii="Arial" w:hAnsi="Arial" w:cs="Arial"/>
          <w:sz w:val="24"/>
          <w:szCs w:val="24"/>
        </w:rPr>
        <w:t xml:space="preserve">Several </w:t>
      </w:r>
      <w:r w:rsidR="0050208B" w:rsidRPr="00425CBD">
        <w:rPr>
          <w:rFonts w:ascii="Arial" w:hAnsi="Arial" w:cs="Arial"/>
          <w:sz w:val="24"/>
          <w:szCs w:val="24"/>
        </w:rPr>
        <w:t xml:space="preserve">informants </w:t>
      </w:r>
      <w:r w:rsidR="009E4B6B" w:rsidRPr="00425CBD">
        <w:rPr>
          <w:rFonts w:ascii="Arial" w:hAnsi="Arial" w:cs="Arial"/>
          <w:sz w:val="24"/>
          <w:szCs w:val="24"/>
        </w:rPr>
        <w:t>suggested that a</w:t>
      </w:r>
      <w:r w:rsidR="00AD4ACC" w:rsidRPr="00425CBD">
        <w:rPr>
          <w:rFonts w:ascii="Arial" w:hAnsi="Arial" w:cs="Arial"/>
          <w:sz w:val="24"/>
          <w:szCs w:val="24"/>
        </w:rPr>
        <w:t>lternative career supports need to be present at all stages</w:t>
      </w:r>
      <w:r w:rsidR="009E4B6B" w:rsidRPr="00425CBD">
        <w:rPr>
          <w:rFonts w:ascii="Arial" w:hAnsi="Arial" w:cs="Arial"/>
          <w:sz w:val="24"/>
          <w:szCs w:val="24"/>
        </w:rPr>
        <w:t xml:space="preserve"> of transition</w:t>
      </w:r>
      <w:r w:rsidR="00AD4ACC" w:rsidRPr="00425CBD">
        <w:rPr>
          <w:rFonts w:ascii="Arial" w:hAnsi="Arial" w:cs="Arial"/>
          <w:sz w:val="24"/>
          <w:szCs w:val="24"/>
        </w:rPr>
        <w:t xml:space="preserve"> (pre-arrival, pre-and post-assessment). </w:t>
      </w:r>
      <w:r w:rsidR="009E4B6B" w:rsidRPr="00425CBD">
        <w:rPr>
          <w:rFonts w:ascii="Arial" w:hAnsi="Arial" w:cs="Arial"/>
          <w:sz w:val="24"/>
          <w:szCs w:val="24"/>
        </w:rPr>
        <w:t>It was noted that u</w:t>
      </w:r>
      <w:r w:rsidR="00AD4ACC" w:rsidRPr="00425CBD">
        <w:rPr>
          <w:rFonts w:ascii="Arial" w:hAnsi="Arial" w:cs="Arial"/>
          <w:sz w:val="24"/>
          <w:szCs w:val="24"/>
        </w:rPr>
        <w:t>ptake</w:t>
      </w:r>
      <w:r w:rsidR="009E4B6B" w:rsidRPr="00425CBD">
        <w:rPr>
          <w:rFonts w:ascii="Arial" w:hAnsi="Arial" w:cs="Arial"/>
          <w:sz w:val="24"/>
          <w:szCs w:val="24"/>
        </w:rPr>
        <w:t xml:space="preserve"> of support</w:t>
      </w:r>
      <w:r w:rsidR="00AD4ACC" w:rsidRPr="00425CBD">
        <w:rPr>
          <w:rFonts w:ascii="Arial" w:hAnsi="Arial" w:cs="Arial"/>
          <w:sz w:val="24"/>
          <w:szCs w:val="24"/>
        </w:rPr>
        <w:t xml:space="preserve"> will depend on </w:t>
      </w:r>
      <w:r w:rsidR="009E4B6B" w:rsidRPr="00425CBD">
        <w:rPr>
          <w:rFonts w:ascii="Arial" w:hAnsi="Arial" w:cs="Arial"/>
          <w:sz w:val="24"/>
          <w:szCs w:val="24"/>
        </w:rPr>
        <w:t xml:space="preserve">the </w:t>
      </w:r>
      <w:r w:rsidR="00AD4ACC" w:rsidRPr="00425CBD">
        <w:rPr>
          <w:rFonts w:ascii="Arial" w:hAnsi="Arial" w:cs="Arial"/>
          <w:sz w:val="24"/>
          <w:szCs w:val="24"/>
        </w:rPr>
        <w:t>individual.</w:t>
      </w:r>
      <w:r w:rsidR="009E4B6B" w:rsidRPr="00425CBD">
        <w:rPr>
          <w:rFonts w:ascii="Arial" w:hAnsi="Arial" w:cs="Arial"/>
          <w:sz w:val="24"/>
          <w:szCs w:val="24"/>
        </w:rPr>
        <w:t xml:space="preserve"> Starting earlier is best, instead of working with IEPs only when they encounter problems, or when they are desperate for money and need a job immediately.   The importance of counselling was stressed.</w:t>
      </w:r>
    </w:p>
    <w:p w:rsidR="00AA6C91" w:rsidRDefault="00AA6C91" w:rsidP="008E2F37">
      <w:pPr>
        <w:spacing w:after="0" w:line="252" w:lineRule="auto"/>
        <w:jc w:val="both"/>
        <w:rPr>
          <w:rFonts w:ascii="Arial" w:hAnsi="Arial" w:cs="Arial"/>
          <w:sz w:val="24"/>
          <w:szCs w:val="24"/>
        </w:rPr>
      </w:pPr>
    </w:p>
    <w:p w:rsidR="00AD4ACC" w:rsidRPr="00425CBD" w:rsidRDefault="00F24717" w:rsidP="008E2F37">
      <w:pPr>
        <w:spacing w:after="0" w:line="252" w:lineRule="auto"/>
        <w:jc w:val="both"/>
        <w:rPr>
          <w:rFonts w:ascii="Arial" w:hAnsi="Arial" w:cs="Arial"/>
          <w:sz w:val="24"/>
          <w:szCs w:val="24"/>
        </w:rPr>
      </w:pPr>
      <w:r w:rsidRPr="00425CBD">
        <w:rPr>
          <w:rFonts w:ascii="Arial" w:hAnsi="Arial" w:cs="Arial"/>
          <w:sz w:val="24"/>
          <w:szCs w:val="24"/>
        </w:rPr>
        <w:t xml:space="preserve">One </w:t>
      </w:r>
      <w:r w:rsidR="0050208B" w:rsidRPr="00425CBD">
        <w:rPr>
          <w:rFonts w:ascii="Arial" w:hAnsi="Arial" w:cs="Arial"/>
          <w:sz w:val="24"/>
          <w:szCs w:val="24"/>
        </w:rPr>
        <w:t xml:space="preserve">informant </w:t>
      </w:r>
      <w:r w:rsidR="009E4B6B" w:rsidRPr="00425CBD">
        <w:rPr>
          <w:rFonts w:ascii="Arial" w:hAnsi="Arial" w:cs="Arial"/>
          <w:sz w:val="24"/>
          <w:szCs w:val="24"/>
        </w:rPr>
        <w:t>that it is i</w:t>
      </w:r>
      <w:r w:rsidR="00AD4ACC" w:rsidRPr="00425CBD">
        <w:rPr>
          <w:rFonts w:ascii="Arial" w:hAnsi="Arial" w:cs="Arial"/>
          <w:sz w:val="24"/>
          <w:szCs w:val="24"/>
        </w:rPr>
        <w:t xml:space="preserve">mportant for </w:t>
      </w:r>
      <w:r w:rsidR="0050208B" w:rsidRPr="00425CBD">
        <w:rPr>
          <w:rFonts w:ascii="Arial" w:hAnsi="Arial" w:cs="Arial"/>
          <w:sz w:val="24"/>
          <w:szCs w:val="24"/>
        </w:rPr>
        <w:t>IEPs</w:t>
      </w:r>
      <w:r w:rsidR="00AD4ACC" w:rsidRPr="00425CBD">
        <w:rPr>
          <w:rFonts w:ascii="Arial" w:hAnsi="Arial" w:cs="Arial"/>
          <w:sz w:val="24"/>
          <w:szCs w:val="24"/>
        </w:rPr>
        <w:t xml:space="preserve"> to have awareness at </w:t>
      </w:r>
      <w:r w:rsidR="0050208B" w:rsidRPr="00425CBD">
        <w:rPr>
          <w:rFonts w:ascii="Arial" w:hAnsi="Arial" w:cs="Arial"/>
          <w:sz w:val="24"/>
          <w:szCs w:val="24"/>
        </w:rPr>
        <w:t xml:space="preserve">the </w:t>
      </w:r>
      <w:r w:rsidR="00AD4ACC" w:rsidRPr="00425CBD">
        <w:rPr>
          <w:rFonts w:ascii="Arial" w:hAnsi="Arial" w:cs="Arial"/>
          <w:sz w:val="24"/>
          <w:szCs w:val="24"/>
        </w:rPr>
        <w:t>beginning</w:t>
      </w:r>
      <w:r w:rsidRPr="00425CBD">
        <w:rPr>
          <w:rFonts w:ascii="Arial" w:hAnsi="Arial" w:cs="Arial"/>
          <w:sz w:val="24"/>
          <w:szCs w:val="24"/>
        </w:rPr>
        <w:t xml:space="preserve"> and to </w:t>
      </w:r>
      <w:r w:rsidR="00AD4ACC" w:rsidRPr="00425CBD">
        <w:rPr>
          <w:rFonts w:ascii="Arial" w:hAnsi="Arial" w:cs="Arial"/>
          <w:sz w:val="24"/>
          <w:szCs w:val="24"/>
        </w:rPr>
        <w:t xml:space="preserve">improve their awareness of </w:t>
      </w:r>
      <w:r w:rsidR="0050208B" w:rsidRPr="00425CBD">
        <w:rPr>
          <w:rFonts w:ascii="Arial" w:hAnsi="Arial" w:cs="Arial"/>
          <w:sz w:val="24"/>
          <w:szCs w:val="24"/>
        </w:rPr>
        <w:t xml:space="preserve">qualification recognition </w:t>
      </w:r>
      <w:r w:rsidR="00AD4ACC" w:rsidRPr="00425CBD">
        <w:rPr>
          <w:rFonts w:ascii="Arial" w:hAnsi="Arial" w:cs="Arial"/>
          <w:sz w:val="24"/>
          <w:szCs w:val="24"/>
        </w:rPr>
        <w:t>processes.</w:t>
      </w:r>
      <w:r w:rsidR="009E4B6B" w:rsidRPr="00425CBD">
        <w:rPr>
          <w:rFonts w:ascii="Arial" w:hAnsi="Arial" w:cs="Arial"/>
          <w:sz w:val="24"/>
          <w:szCs w:val="24"/>
        </w:rPr>
        <w:t xml:space="preserve"> </w:t>
      </w:r>
      <w:r w:rsidR="00AD4ACC" w:rsidRPr="00425CBD">
        <w:rPr>
          <w:rFonts w:ascii="Arial" w:hAnsi="Arial" w:cs="Arial"/>
          <w:sz w:val="24"/>
          <w:szCs w:val="24"/>
        </w:rPr>
        <w:t xml:space="preserve">Before assessment, </w:t>
      </w:r>
      <w:r w:rsidR="0050208B" w:rsidRPr="00425CBD">
        <w:rPr>
          <w:rFonts w:ascii="Arial" w:hAnsi="Arial" w:cs="Arial"/>
          <w:sz w:val="24"/>
          <w:szCs w:val="24"/>
        </w:rPr>
        <w:t>IEPs</w:t>
      </w:r>
      <w:r w:rsidR="00AD4ACC" w:rsidRPr="00425CBD">
        <w:rPr>
          <w:rFonts w:ascii="Arial" w:hAnsi="Arial" w:cs="Arial"/>
          <w:sz w:val="24"/>
          <w:szCs w:val="24"/>
        </w:rPr>
        <w:t xml:space="preserve"> can go to workshops and meet with employers and associations</w:t>
      </w:r>
      <w:r w:rsidR="0050208B" w:rsidRPr="00425CBD">
        <w:rPr>
          <w:rFonts w:ascii="Arial" w:hAnsi="Arial" w:cs="Arial"/>
          <w:sz w:val="24"/>
          <w:szCs w:val="24"/>
        </w:rPr>
        <w:t xml:space="preserve"> and after </w:t>
      </w:r>
      <w:r w:rsidR="00AD4ACC" w:rsidRPr="00425CBD">
        <w:rPr>
          <w:rFonts w:ascii="Arial" w:hAnsi="Arial" w:cs="Arial"/>
          <w:sz w:val="24"/>
          <w:szCs w:val="24"/>
        </w:rPr>
        <w:t xml:space="preserve">assessment, </w:t>
      </w:r>
      <w:r w:rsidR="0050208B" w:rsidRPr="00425CBD">
        <w:rPr>
          <w:rFonts w:ascii="Arial" w:hAnsi="Arial" w:cs="Arial"/>
          <w:sz w:val="24"/>
          <w:szCs w:val="24"/>
        </w:rPr>
        <w:t xml:space="preserve">ISOs </w:t>
      </w:r>
      <w:r w:rsidR="00AD4ACC" w:rsidRPr="00425CBD">
        <w:rPr>
          <w:rFonts w:ascii="Arial" w:hAnsi="Arial" w:cs="Arial"/>
          <w:sz w:val="24"/>
          <w:szCs w:val="24"/>
        </w:rPr>
        <w:t>can provide continued supports for</w:t>
      </w:r>
      <w:r w:rsidR="009E4B6B" w:rsidRPr="00425CBD">
        <w:rPr>
          <w:rFonts w:ascii="Arial" w:hAnsi="Arial" w:cs="Arial"/>
          <w:sz w:val="24"/>
          <w:szCs w:val="24"/>
        </w:rPr>
        <w:t xml:space="preserve"> </w:t>
      </w:r>
      <w:r w:rsidR="0050208B" w:rsidRPr="00425CBD">
        <w:rPr>
          <w:rFonts w:ascii="Arial" w:hAnsi="Arial" w:cs="Arial"/>
          <w:sz w:val="24"/>
          <w:szCs w:val="24"/>
        </w:rPr>
        <w:t xml:space="preserve">the </w:t>
      </w:r>
      <w:r w:rsidR="009E4B6B" w:rsidRPr="00425CBD">
        <w:rPr>
          <w:rFonts w:ascii="Arial" w:hAnsi="Arial" w:cs="Arial"/>
          <w:sz w:val="24"/>
          <w:szCs w:val="24"/>
        </w:rPr>
        <w:t>recognition process, provide short</w:t>
      </w:r>
      <w:r w:rsidR="0050208B" w:rsidRPr="00425CBD">
        <w:rPr>
          <w:rFonts w:ascii="Arial" w:hAnsi="Arial" w:cs="Arial"/>
          <w:sz w:val="24"/>
          <w:szCs w:val="24"/>
        </w:rPr>
        <w:t>-</w:t>
      </w:r>
      <w:r w:rsidR="009E4B6B" w:rsidRPr="00425CBD">
        <w:rPr>
          <w:rFonts w:ascii="Arial" w:hAnsi="Arial" w:cs="Arial"/>
          <w:sz w:val="24"/>
          <w:szCs w:val="24"/>
        </w:rPr>
        <w:t xml:space="preserve"> term</w:t>
      </w:r>
      <w:r w:rsidR="00AD4ACC" w:rsidRPr="00425CBD">
        <w:rPr>
          <w:rFonts w:ascii="Arial" w:hAnsi="Arial" w:cs="Arial"/>
          <w:sz w:val="24"/>
          <w:szCs w:val="24"/>
        </w:rPr>
        <w:t xml:space="preserve"> options and show ways to move up </w:t>
      </w:r>
      <w:r w:rsidR="0050208B" w:rsidRPr="00425CBD">
        <w:rPr>
          <w:rFonts w:ascii="Arial" w:hAnsi="Arial" w:cs="Arial"/>
          <w:sz w:val="24"/>
          <w:szCs w:val="24"/>
        </w:rPr>
        <w:t xml:space="preserve">the </w:t>
      </w:r>
      <w:r w:rsidR="00AD4ACC" w:rsidRPr="00425CBD">
        <w:rPr>
          <w:rFonts w:ascii="Arial" w:hAnsi="Arial" w:cs="Arial"/>
          <w:sz w:val="24"/>
          <w:szCs w:val="24"/>
        </w:rPr>
        <w:t>career ladder.</w:t>
      </w:r>
      <w:r w:rsidR="009E4B6B" w:rsidRPr="00425CBD">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A03440"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59" type="#_x0000_t202" style="position:absolute;left:0;text-align:left;margin-left:292.55pt;margin-top:37.45pt;width:175.4pt;height:74.2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" fillcolor="#ddd8c2 [2894]" strokecolor="#f2f2f2 [3052]" strokeweight="3.75pt">
            <v:textbox>
              <w:txbxContent>
                <w:p w:rsidR="00A2682B" w:rsidRPr="00A77994" w:rsidRDefault="00A2682B" w:rsidP="00C6158C">
                  <w:pPr>
                    <w:jc w:val="center"/>
                    <w:rPr>
                      <w:rFonts w:ascii="Arial" w:hAnsi="Arial" w:cs="Arial"/>
                      <w:i/>
                      <w:sz w:val="20"/>
                    </w:rPr>
                  </w:pPr>
                  <w:r w:rsidRPr="00C6158C">
                    <w:rPr>
                      <w:rFonts w:ascii="Arial" w:hAnsi="Arial" w:cs="Arial"/>
                      <w:i/>
                      <w:sz w:val="20"/>
                    </w:rPr>
                    <w:t>“The information takes on a different tone when the client arrives a</w:t>
                  </w:r>
                  <w:r>
                    <w:rPr>
                      <w:rFonts w:ascii="Arial" w:hAnsi="Arial" w:cs="Arial"/>
                      <w:i/>
                      <w:sz w:val="20"/>
                    </w:rPr>
                    <w:t>nd goes through cultural shock.”</w:t>
                  </w:r>
                </w:p>
              </w:txbxContent>
            </v:textbox>
            <w10:wrap type="square"/>
          </v:shape>
        </w:pict>
      </w:r>
      <w:r w:rsidR="00F24717" w:rsidRPr="00425CBD">
        <w:rPr>
          <w:rFonts w:ascii="Arial" w:hAnsi="Arial" w:cs="Arial"/>
          <w:sz w:val="24"/>
          <w:szCs w:val="24"/>
        </w:rPr>
        <w:t xml:space="preserve">One </w:t>
      </w:r>
      <w:r w:rsidR="0050208B" w:rsidRPr="00425CBD">
        <w:rPr>
          <w:rFonts w:ascii="Arial" w:hAnsi="Arial" w:cs="Arial"/>
          <w:sz w:val="24"/>
          <w:szCs w:val="24"/>
        </w:rPr>
        <w:t xml:space="preserve">informant </w:t>
      </w:r>
      <w:r w:rsidR="00F24717" w:rsidRPr="00425CBD">
        <w:rPr>
          <w:rFonts w:ascii="Arial" w:hAnsi="Arial" w:cs="Arial"/>
          <w:sz w:val="24"/>
          <w:szCs w:val="24"/>
        </w:rPr>
        <w:t>noted that pre-arrival c</w:t>
      </w:r>
      <w:r w:rsidR="00E47329" w:rsidRPr="00425CBD">
        <w:rPr>
          <w:rFonts w:ascii="Arial" w:hAnsi="Arial" w:cs="Arial"/>
          <w:sz w:val="24"/>
          <w:szCs w:val="24"/>
        </w:rPr>
        <w:t xml:space="preserve">ase management </w:t>
      </w:r>
      <w:r w:rsidR="00F24717" w:rsidRPr="00425CBD">
        <w:rPr>
          <w:rFonts w:ascii="Arial" w:hAnsi="Arial" w:cs="Arial"/>
          <w:sz w:val="24"/>
          <w:szCs w:val="24"/>
        </w:rPr>
        <w:t xml:space="preserve">can be done </w:t>
      </w:r>
      <w:r w:rsidR="00E47329" w:rsidRPr="00425CBD">
        <w:rPr>
          <w:rFonts w:ascii="Arial" w:hAnsi="Arial" w:cs="Arial"/>
          <w:sz w:val="24"/>
          <w:szCs w:val="24"/>
        </w:rPr>
        <w:t>through Skype and telephone</w:t>
      </w:r>
      <w:r w:rsidR="00F24717" w:rsidRPr="00425CBD">
        <w:rPr>
          <w:rFonts w:ascii="Arial" w:hAnsi="Arial" w:cs="Arial"/>
          <w:sz w:val="24"/>
          <w:szCs w:val="24"/>
        </w:rPr>
        <w:t>, and that her organization is c</w:t>
      </w:r>
      <w:r w:rsidR="00E47329" w:rsidRPr="00425CBD">
        <w:rPr>
          <w:rFonts w:ascii="Arial" w:hAnsi="Arial" w:cs="Arial"/>
          <w:sz w:val="24"/>
          <w:szCs w:val="24"/>
        </w:rPr>
        <w:t xml:space="preserve">urrently working on </w:t>
      </w:r>
      <w:r w:rsidR="00F24717" w:rsidRPr="00425CBD">
        <w:rPr>
          <w:rFonts w:ascii="Arial" w:hAnsi="Arial" w:cs="Arial"/>
          <w:sz w:val="24"/>
          <w:szCs w:val="24"/>
        </w:rPr>
        <w:t xml:space="preserve">an </w:t>
      </w:r>
      <w:r w:rsidR="00E47329" w:rsidRPr="00425CBD">
        <w:rPr>
          <w:rFonts w:ascii="Arial" w:hAnsi="Arial" w:cs="Arial"/>
          <w:sz w:val="24"/>
          <w:szCs w:val="24"/>
        </w:rPr>
        <w:t>employment tool kit which will go online so</w:t>
      </w:r>
      <w:r w:rsidR="0050208B" w:rsidRPr="00425CBD">
        <w:rPr>
          <w:rFonts w:ascii="Arial" w:hAnsi="Arial" w:cs="Arial"/>
          <w:sz w:val="24"/>
          <w:szCs w:val="24"/>
        </w:rPr>
        <w:t xml:space="preserve"> that</w:t>
      </w:r>
      <w:r w:rsidR="00E47329" w:rsidRPr="00425CBD">
        <w:rPr>
          <w:rFonts w:ascii="Arial" w:hAnsi="Arial" w:cs="Arial"/>
          <w:sz w:val="24"/>
          <w:szCs w:val="24"/>
        </w:rPr>
        <w:t xml:space="preserve"> </w:t>
      </w:r>
      <w:r w:rsidR="00751FEC" w:rsidRPr="00425CBD">
        <w:rPr>
          <w:rFonts w:ascii="Arial" w:hAnsi="Arial" w:cs="Arial"/>
          <w:sz w:val="24"/>
          <w:szCs w:val="24"/>
        </w:rPr>
        <w:t xml:space="preserve">IEP </w:t>
      </w:r>
      <w:r w:rsidR="00E47329" w:rsidRPr="00425CBD">
        <w:rPr>
          <w:rFonts w:ascii="Arial" w:hAnsi="Arial" w:cs="Arial"/>
          <w:sz w:val="24"/>
          <w:szCs w:val="24"/>
        </w:rPr>
        <w:t>clients can take advantage of it pre-arrival.</w:t>
      </w:r>
      <w:r w:rsidR="009E4B6B" w:rsidRPr="00425CBD">
        <w:rPr>
          <w:rFonts w:ascii="Arial" w:hAnsi="Arial" w:cs="Arial"/>
          <w:sz w:val="24"/>
          <w:szCs w:val="24"/>
        </w:rPr>
        <w:t xml:space="preserve"> </w:t>
      </w:r>
      <w:r w:rsidR="00F24717" w:rsidRPr="00425CBD">
        <w:rPr>
          <w:rFonts w:ascii="Arial" w:hAnsi="Arial" w:cs="Arial"/>
          <w:sz w:val="24"/>
          <w:szCs w:val="24"/>
        </w:rPr>
        <w:t xml:space="preserve">She observed that the </w:t>
      </w:r>
      <w:r w:rsidR="0050208B" w:rsidRPr="00425CBD">
        <w:rPr>
          <w:rFonts w:ascii="Arial" w:hAnsi="Arial" w:cs="Arial"/>
          <w:sz w:val="24"/>
          <w:szCs w:val="24"/>
        </w:rPr>
        <w:t xml:space="preserve">IEP </w:t>
      </w:r>
      <w:r w:rsidR="00E47329" w:rsidRPr="00425CBD">
        <w:rPr>
          <w:rFonts w:ascii="Arial" w:hAnsi="Arial" w:cs="Arial"/>
          <w:sz w:val="24"/>
          <w:szCs w:val="24"/>
        </w:rPr>
        <w:t>mindset is different pre- and post-arrival</w:t>
      </w:r>
      <w:r w:rsidR="00F24717" w:rsidRPr="00425CBD">
        <w:rPr>
          <w:rFonts w:ascii="Arial" w:hAnsi="Arial" w:cs="Arial"/>
          <w:sz w:val="24"/>
          <w:szCs w:val="24"/>
        </w:rPr>
        <w:t>, and that while m</w:t>
      </w:r>
      <w:r w:rsidR="00E47329" w:rsidRPr="00425CBD">
        <w:rPr>
          <w:rFonts w:ascii="Arial" w:hAnsi="Arial" w:cs="Arial"/>
          <w:sz w:val="24"/>
          <w:szCs w:val="24"/>
        </w:rPr>
        <w:t>any may not accept what they hear</w:t>
      </w:r>
      <w:r w:rsidR="00F24717" w:rsidRPr="00425CBD">
        <w:rPr>
          <w:rFonts w:ascii="Arial" w:hAnsi="Arial" w:cs="Arial"/>
          <w:sz w:val="24"/>
          <w:szCs w:val="24"/>
        </w:rPr>
        <w:t>, it is important to g</w:t>
      </w:r>
      <w:r w:rsidR="00E47329" w:rsidRPr="00425CBD">
        <w:rPr>
          <w:rFonts w:ascii="Arial" w:hAnsi="Arial" w:cs="Arial"/>
          <w:sz w:val="24"/>
          <w:szCs w:val="24"/>
        </w:rPr>
        <w:t>ive as much info</w:t>
      </w:r>
      <w:r w:rsidR="00F24717" w:rsidRPr="00425CBD">
        <w:rPr>
          <w:rFonts w:ascii="Arial" w:hAnsi="Arial" w:cs="Arial"/>
          <w:sz w:val="24"/>
          <w:szCs w:val="24"/>
        </w:rPr>
        <w:t>rmation</w:t>
      </w:r>
      <w:r w:rsidR="00E47329" w:rsidRPr="00425CBD">
        <w:rPr>
          <w:rFonts w:ascii="Arial" w:hAnsi="Arial" w:cs="Arial"/>
          <w:sz w:val="24"/>
          <w:szCs w:val="24"/>
        </w:rPr>
        <w:t xml:space="preserve"> as possible</w:t>
      </w:r>
      <w:r w:rsidR="00F24717" w:rsidRPr="00425CBD">
        <w:rPr>
          <w:rFonts w:ascii="Arial" w:hAnsi="Arial" w:cs="Arial"/>
          <w:sz w:val="24"/>
          <w:szCs w:val="24"/>
        </w:rPr>
        <w:t xml:space="preserve"> </w:t>
      </w:r>
      <w:r w:rsidR="00E47329" w:rsidRPr="00425CBD">
        <w:rPr>
          <w:rFonts w:ascii="Arial" w:hAnsi="Arial" w:cs="Arial"/>
          <w:sz w:val="24"/>
          <w:szCs w:val="24"/>
        </w:rPr>
        <w:t xml:space="preserve">even </w:t>
      </w:r>
      <w:r w:rsidR="00F24717" w:rsidRPr="00425CBD">
        <w:rPr>
          <w:rFonts w:ascii="Arial" w:hAnsi="Arial" w:cs="Arial"/>
          <w:sz w:val="24"/>
          <w:szCs w:val="24"/>
        </w:rPr>
        <w:t xml:space="preserve">though </w:t>
      </w:r>
      <w:r w:rsidR="00E47329" w:rsidRPr="00425CBD">
        <w:rPr>
          <w:rFonts w:ascii="Arial" w:hAnsi="Arial" w:cs="Arial"/>
          <w:sz w:val="24"/>
          <w:szCs w:val="24"/>
        </w:rPr>
        <w:t>clients may not remember</w:t>
      </w:r>
      <w:r w:rsidR="0050208B" w:rsidRPr="00425CBD">
        <w:rPr>
          <w:rFonts w:ascii="Arial" w:hAnsi="Arial" w:cs="Arial"/>
          <w:sz w:val="24"/>
          <w:szCs w:val="24"/>
        </w:rPr>
        <w:t xml:space="preserve"> all they hear</w:t>
      </w:r>
      <w:r w:rsidR="00E47329" w:rsidRPr="00425CBD">
        <w:rPr>
          <w:rFonts w:ascii="Arial" w:hAnsi="Arial" w:cs="Arial"/>
          <w:sz w:val="24"/>
          <w:szCs w:val="24"/>
        </w:rPr>
        <w:t xml:space="preserve">. </w:t>
      </w:r>
    </w:p>
    <w:p w:rsidR="00AA6C91" w:rsidRDefault="00AA6C91" w:rsidP="008E2F37">
      <w:pPr>
        <w:pStyle w:val="Heading4"/>
        <w:spacing w:before="0" w:line="252" w:lineRule="auto"/>
        <w:jc w:val="both"/>
        <w:rPr>
          <w:rFonts w:ascii="Arial" w:hAnsi="Arial" w:cs="Arial"/>
          <w:sz w:val="24"/>
          <w:szCs w:val="24"/>
        </w:rPr>
      </w:pPr>
    </w:p>
    <w:p w:rsidR="00F17144" w:rsidRPr="00425CBD" w:rsidRDefault="009E4B6B" w:rsidP="008E2F37">
      <w:pPr>
        <w:pStyle w:val="Heading4"/>
        <w:spacing w:before="0" w:line="252" w:lineRule="auto"/>
        <w:jc w:val="both"/>
        <w:rPr>
          <w:rFonts w:ascii="Arial" w:hAnsi="Arial" w:cs="Arial"/>
          <w:sz w:val="24"/>
          <w:szCs w:val="24"/>
        </w:rPr>
      </w:pPr>
      <w:r w:rsidRPr="00425CBD">
        <w:rPr>
          <w:rFonts w:ascii="Arial" w:hAnsi="Arial" w:cs="Arial"/>
          <w:sz w:val="24"/>
          <w:szCs w:val="24"/>
        </w:rPr>
        <w:t>Other</w:t>
      </w:r>
      <w:r w:rsidR="00765D48" w:rsidRPr="00425CBD">
        <w:rPr>
          <w:rFonts w:ascii="Arial" w:hAnsi="Arial" w:cs="Arial"/>
          <w:sz w:val="24"/>
          <w:szCs w:val="24"/>
        </w:rPr>
        <w:t xml:space="preserve"> ways to engage</w:t>
      </w:r>
      <w:r w:rsidRPr="00425CBD">
        <w:rPr>
          <w:rFonts w:ascii="Arial" w:hAnsi="Arial" w:cs="Arial"/>
          <w:sz w:val="24"/>
          <w:szCs w:val="24"/>
        </w:rPr>
        <w:t xml:space="preserve"> IEPs</w:t>
      </w:r>
    </w:p>
    <w:p w:rsidR="00AA6C91" w:rsidRDefault="00AA6C91" w:rsidP="008E2F37">
      <w:pPr>
        <w:spacing w:after="0" w:line="252" w:lineRule="auto"/>
        <w:jc w:val="both"/>
        <w:rPr>
          <w:rFonts w:ascii="Arial" w:hAnsi="Arial" w:cs="Arial"/>
          <w:sz w:val="24"/>
          <w:szCs w:val="24"/>
        </w:rPr>
      </w:pPr>
    </w:p>
    <w:p w:rsidR="00E47329" w:rsidRPr="00425CBD" w:rsidRDefault="003D1C22" w:rsidP="008E2F37">
      <w:pPr>
        <w:spacing w:after="0" w:line="252" w:lineRule="auto"/>
        <w:jc w:val="both"/>
        <w:rPr>
          <w:rFonts w:ascii="Arial" w:hAnsi="Arial" w:cs="Arial"/>
          <w:sz w:val="24"/>
          <w:szCs w:val="24"/>
        </w:rPr>
      </w:pPr>
      <w:r w:rsidRPr="00425CBD">
        <w:rPr>
          <w:rFonts w:ascii="Arial" w:hAnsi="Arial" w:cs="Arial"/>
          <w:sz w:val="24"/>
          <w:szCs w:val="24"/>
        </w:rPr>
        <w:t xml:space="preserve">Other suggestions for engaging </w:t>
      </w:r>
      <w:r w:rsidR="0050208B" w:rsidRPr="00425CBD">
        <w:rPr>
          <w:rFonts w:ascii="Arial" w:hAnsi="Arial" w:cs="Arial"/>
          <w:sz w:val="24"/>
          <w:szCs w:val="24"/>
        </w:rPr>
        <w:t xml:space="preserve">IEP </w:t>
      </w:r>
      <w:r w:rsidRPr="00425CBD">
        <w:rPr>
          <w:rFonts w:ascii="Arial" w:hAnsi="Arial" w:cs="Arial"/>
          <w:sz w:val="24"/>
          <w:szCs w:val="24"/>
        </w:rPr>
        <w:t>stakeholders included making information “attractive”</w:t>
      </w:r>
      <w:r w:rsidR="0050208B" w:rsidRPr="00425CBD">
        <w:rPr>
          <w:rFonts w:ascii="Arial" w:hAnsi="Arial" w:cs="Arial"/>
          <w:sz w:val="24"/>
          <w:szCs w:val="24"/>
        </w:rPr>
        <w:t xml:space="preserve"> (</w:t>
      </w:r>
      <w:r w:rsidRPr="00425CBD">
        <w:rPr>
          <w:rFonts w:ascii="Arial" w:hAnsi="Arial" w:cs="Arial"/>
          <w:sz w:val="24"/>
          <w:szCs w:val="24"/>
        </w:rPr>
        <w:t>e.g. posting</w:t>
      </w:r>
      <w:r w:rsidR="00E47329" w:rsidRPr="00425CBD">
        <w:rPr>
          <w:rFonts w:ascii="Arial" w:hAnsi="Arial" w:cs="Arial"/>
          <w:sz w:val="24"/>
          <w:szCs w:val="24"/>
        </w:rPr>
        <w:t xml:space="preserve"> interview</w:t>
      </w:r>
      <w:r w:rsidRPr="00425CBD">
        <w:rPr>
          <w:rFonts w:ascii="Arial" w:hAnsi="Arial" w:cs="Arial"/>
          <w:sz w:val="24"/>
          <w:szCs w:val="24"/>
        </w:rPr>
        <w:t>s</w:t>
      </w:r>
      <w:r w:rsidR="00E47329" w:rsidRPr="00425CBD">
        <w:rPr>
          <w:rFonts w:ascii="Arial" w:hAnsi="Arial" w:cs="Arial"/>
          <w:sz w:val="24"/>
          <w:szCs w:val="24"/>
        </w:rPr>
        <w:t xml:space="preserve"> in Mandarin on </w:t>
      </w:r>
      <w:r w:rsidRPr="00425CBD">
        <w:rPr>
          <w:rFonts w:ascii="Arial" w:hAnsi="Arial" w:cs="Arial"/>
          <w:sz w:val="24"/>
          <w:szCs w:val="24"/>
        </w:rPr>
        <w:t xml:space="preserve">a </w:t>
      </w:r>
      <w:r w:rsidR="00E47329" w:rsidRPr="00425CBD">
        <w:rPr>
          <w:rFonts w:ascii="Arial" w:hAnsi="Arial" w:cs="Arial"/>
          <w:sz w:val="24"/>
          <w:szCs w:val="24"/>
        </w:rPr>
        <w:t>Facebook page</w:t>
      </w:r>
      <w:r w:rsidR="0050208B" w:rsidRPr="00425CBD">
        <w:rPr>
          <w:rFonts w:ascii="Arial" w:hAnsi="Arial" w:cs="Arial"/>
          <w:sz w:val="24"/>
          <w:szCs w:val="24"/>
        </w:rPr>
        <w:t>) and making available on the web m</w:t>
      </w:r>
      <w:r w:rsidRPr="00425CBD">
        <w:rPr>
          <w:rFonts w:ascii="Arial" w:hAnsi="Arial" w:cs="Arial"/>
          <w:sz w:val="24"/>
          <w:szCs w:val="24"/>
        </w:rPr>
        <w:t xml:space="preserve">ore information </w:t>
      </w:r>
      <w:r w:rsidR="0050208B" w:rsidRPr="00425CBD">
        <w:rPr>
          <w:rFonts w:ascii="Arial" w:hAnsi="Arial" w:cs="Arial"/>
          <w:sz w:val="24"/>
          <w:szCs w:val="24"/>
        </w:rPr>
        <w:t>on alternative careers</w:t>
      </w:r>
      <w:r w:rsidR="00E47329" w:rsidRPr="00425CBD">
        <w:rPr>
          <w:rFonts w:ascii="Arial" w:hAnsi="Arial" w:cs="Arial"/>
          <w:sz w:val="24"/>
          <w:szCs w:val="24"/>
        </w:rPr>
        <w:t xml:space="preserve"> and what’s involved in pursuing them.</w:t>
      </w:r>
      <w:r w:rsidRPr="00425CBD">
        <w:rPr>
          <w:rFonts w:ascii="Arial" w:hAnsi="Arial" w:cs="Arial"/>
          <w:sz w:val="24"/>
          <w:szCs w:val="24"/>
        </w:rPr>
        <w:t xml:space="preserve"> One </w:t>
      </w:r>
      <w:r w:rsidR="0050208B" w:rsidRPr="00425CBD">
        <w:rPr>
          <w:rFonts w:ascii="Arial" w:hAnsi="Arial" w:cs="Arial"/>
          <w:sz w:val="24"/>
          <w:szCs w:val="24"/>
        </w:rPr>
        <w:t xml:space="preserve">informant </w:t>
      </w:r>
      <w:r w:rsidRPr="00425CBD">
        <w:rPr>
          <w:rFonts w:ascii="Arial" w:hAnsi="Arial" w:cs="Arial"/>
          <w:sz w:val="24"/>
          <w:szCs w:val="24"/>
        </w:rPr>
        <w:t xml:space="preserve">noted that some sector and </w:t>
      </w:r>
      <w:r w:rsidR="00E47329" w:rsidRPr="00425CBD">
        <w:rPr>
          <w:rFonts w:ascii="Arial" w:hAnsi="Arial" w:cs="Arial"/>
          <w:sz w:val="24"/>
          <w:szCs w:val="24"/>
        </w:rPr>
        <w:t>professional associations</w:t>
      </w:r>
      <w:r w:rsidRPr="00425CBD">
        <w:rPr>
          <w:rFonts w:ascii="Arial" w:hAnsi="Arial" w:cs="Arial"/>
          <w:sz w:val="24"/>
          <w:szCs w:val="24"/>
        </w:rPr>
        <w:t xml:space="preserve"> are active and promote themselves well (e.g. the Supply Chain sector, or the financial services sector which has an excellent website, www</w:t>
      </w:r>
      <w:r w:rsidR="0050208B" w:rsidRPr="00425CBD">
        <w:rPr>
          <w:rFonts w:ascii="Arial" w:hAnsi="Arial" w:cs="Arial"/>
          <w:sz w:val="24"/>
          <w:szCs w:val="24"/>
        </w:rPr>
        <w:t>.</w:t>
      </w:r>
      <w:r w:rsidRPr="00425CBD">
        <w:rPr>
          <w:rFonts w:ascii="Arial" w:hAnsi="Arial" w:cs="Arial"/>
          <w:sz w:val="24"/>
          <w:szCs w:val="24"/>
        </w:rPr>
        <w:t xml:space="preserve"> f</w:t>
      </w:r>
      <w:r w:rsidR="00E47329" w:rsidRPr="00425CBD">
        <w:rPr>
          <w:rFonts w:ascii="Arial" w:hAnsi="Arial" w:cs="Arial"/>
          <w:sz w:val="24"/>
          <w:szCs w:val="24"/>
        </w:rPr>
        <w:t>inancialservices.com</w:t>
      </w:r>
      <w:r w:rsidRPr="00425CBD">
        <w:rPr>
          <w:rFonts w:ascii="Arial" w:hAnsi="Arial" w:cs="Arial"/>
          <w:sz w:val="24"/>
          <w:szCs w:val="24"/>
        </w:rPr>
        <w:t xml:space="preserve">). IEPs can be referred to these associations’ websites or to the associations themselves. Caution was urged by one </w:t>
      </w:r>
      <w:r w:rsidR="00751FEC" w:rsidRPr="00425CBD">
        <w:rPr>
          <w:rFonts w:ascii="Arial" w:hAnsi="Arial" w:cs="Arial"/>
          <w:sz w:val="24"/>
          <w:szCs w:val="24"/>
        </w:rPr>
        <w:t>informant</w:t>
      </w:r>
      <w:r w:rsidRPr="00425CBD">
        <w:rPr>
          <w:rFonts w:ascii="Arial" w:hAnsi="Arial" w:cs="Arial"/>
          <w:sz w:val="24"/>
          <w:szCs w:val="24"/>
        </w:rPr>
        <w:t>, who stressed</w:t>
      </w:r>
      <w:r w:rsidR="009E4B6B" w:rsidRPr="00425CBD">
        <w:rPr>
          <w:rFonts w:ascii="Arial" w:hAnsi="Arial" w:cs="Arial"/>
          <w:sz w:val="24"/>
          <w:szCs w:val="24"/>
        </w:rPr>
        <w:t xml:space="preserve"> </w:t>
      </w:r>
      <w:r w:rsidRPr="00425CBD">
        <w:rPr>
          <w:rFonts w:ascii="Arial" w:hAnsi="Arial" w:cs="Arial"/>
          <w:sz w:val="24"/>
          <w:szCs w:val="24"/>
        </w:rPr>
        <w:t>sensitivity to cultural per</w:t>
      </w:r>
      <w:r w:rsidR="00751FEC" w:rsidRPr="00425CBD">
        <w:rPr>
          <w:rFonts w:ascii="Arial" w:hAnsi="Arial" w:cs="Arial"/>
          <w:sz w:val="24"/>
          <w:szCs w:val="24"/>
        </w:rPr>
        <w:t>ceptions and timing. This informant</w:t>
      </w:r>
      <w:r w:rsidRPr="00425CBD">
        <w:rPr>
          <w:rFonts w:ascii="Arial" w:hAnsi="Arial" w:cs="Arial"/>
          <w:sz w:val="24"/>
          <w:szCs w:val="24"/>
        </w:rPr>
        <w:t xml:space="preserve"> noted that while information</w:t>
      </w:r>
      <w:r w:rsidR="00751FEC" w:rsidRPr="00425CBD">
        <w:rPr>
          <w:rFonts w:ascii="Arial" w:hAnsi="Arial" w:cs="Arial"/>
          <w:sz w:val="24"/>
          <w:szCs w:val="24"/>
        </w:rPr>
        <w:t xml:space="preserve"> can be made available to </w:t>
      </w:r>
      <w:r w:rsidRPr="00425CBD">
        <w:rPr>
          <w:rFonts w:ascii="Arial" w:hAnsi="Arial" w:cs="Arial"/>
          <w:sz w:val="24"/>
          <w:szCs w:val="24"/>
        </w:rPr>
        <w:t>IEP clients to “open their minds”, a</w:t>
      </w:r>
      <w:r w:rsidR="00E47329" w:rsidRPr="00425CBD">
        <w:rPr>
          <w:rFonts w:ascii="Arial" w:hAnsi="Arial" w:cs="Arial"/>
          <w:sz w:val="24"/>
          <w:szCs w:val="24"/>
        </w:rPr>
        <w:t xml:space="preserve">lternative careers (even those related to </w:t>
      </w:r>
      <w:r w:rsidR="00751FEC" w:rsidRPr="00425CBD">
        <w:rPr>
          <w:rFonts w:ascii="Arial" w:hAnsi="Arial" w:cs="Arial"/>
          <w:sz w:val="24"/>
          <w:szCs w:val="24"/>
        </w:rPr>
        <w:t xml:space="preserve">their </w:t>
      </w:r>
      <w:r w:rsidR="00E47329" w:rsidRPr="00425CBD">
        <w:rPr>
          <w:rFonts w:ascii="Arial" w:hAnsi="Arial" w:cs="Arial"/>
          <w:sz w:val="24"/>
          <w:szCs w:val="24"/>
        </w:rPr>
        <w:t xml:space="preserve">field) can only be discussed when the </w:t>
      </w:r>
      <w:r w:rsidR="005309DD" w:rsidRPr="00425CBD">
        <w:rPr>
          <w:rFonts w:ascii="Arial" w:hAnsi="Arial" w:cs="Arial"/>
          <w:sz w:val="24"/>
          <w:szCs w:val="24"/>
        </w:rPr>
        <w:t>IEP expresses</w:t>
      </w:r>
      <w:r w:rsidR="00E47329" w:rsidRPr="00425CBD">
        <w:rPr>
          <w:rFonts w:ascii="Arial" w:hAnsi="Arial" w:cs="Arial"/>
          <w:sz w:val="24"/>
          <w:szCs w:val="24"/>
        </w:rPr>
        <w:t xml:space="preserve"> interest in them</w:t>
      </w:r>
      <w:r w:rsidRPr="00425CBD">
        <w:rPr>
          <w:rFonts w:ascii="Arial" w:hAnsi="Arial" w:cs="Arial"/>
          <w:sz w:val="24"/>
          <w:szCs w:val="24"/>
        </w:rPr>
        <w:t xml:space="preserve">; otherwise, the </w:t>
      </w:r>
      <w:r w:rsidR="00751FEC" w:rsidRPr="00425CBD">
        <w:rPr>
          <w:rFonts w:ascii="Arial" w:hAnsi="Arial" w:cs="Arial"/>
          <w:sz w:val="24"/>
          <w:szCs w:val="24"/>
        </w:rPr>
        <w:t>IEP</w:t>
      </w:r>
      <w:r w:rsidRPr="00425CBD">
        <w:rPr>
          <w:rFonts w:ascii="Arial" w:hAnsi="Arial" w:cs="Arial"/>
          <w:sz w:val="24"/>
          <w:szCs w:val="24"/>
        </w:rPr>
        <w:t xml:space="preserve"> may be offended.</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567F12" w:rsidRPr="00425CBD" w:rsidRDefault="00E47329" w:rsidP="008E2F37">
      <w:pPr>
        <w:pStyle w:val="Heading3"/>
        <w:spacing w:before="0" w:line="252" w:lineRule="auto"/>
        <w:jc w:val="both"/>
        <w:rPr>
          <w:rFonts w:ascii="Arial" w:hAnsi="Arial" w:cs="Arial"/>
          <w:sz w:val="24"/>
          <w:szCs w:val="24"/>
        </w:rPr>
      </w:pPr>
      <w:r w:rsidRPr="00425CBD">
        <w:rPr>
          <w:rFonts w:ascii="Arial" w:hAnsi="Arial" w:cs="Arial"/>
          <w:color w:val="365F91" w:themeColor="accent1" w:themeShade="BF"/>
          <w:sz w:val="24"/>
          <w:szCs w:val="24"/>
        </w:rPr>
        <w:t>Other Comments</w:t>
      </w:r>
    </w:p>
    <w:p w:rsidR="00AA6C91"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0" type="#_x0000_t202" style="position:absolute;left:0;text-align:left;margin-left:302.5pt;margin-top:12.65pt;width:175.4pt;height:1in;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" fillcolor="#ddd8c2 [2894]" strokecolor="#f2f2f2 [3052]" strokeweight="3.75pt">
            <v:textbox>
              <w:txbxContent>
                <w:p w:rsidR="00A2682B" w:rsidRPr="00A77994" w:rsidRDefault="00A2682B" w:rsidP="00C6158C">
                  <w:pPr>
                    <w:spacing w:after="0"/>
                    <w:jc w:val="center"/>
                    <w:rPr>
                      <w:rFonts w:ascii="Arial" w:hAnsi="Arial" w:cs="Arial"/>
                      <w:i/>
                      <w:sz w:val="20"/>
                    </w:rPr>
                  </w:pPr>
                  <w:r w:rsidRPr="00C6158C">
                    <w:rPr>
                      <w:rFonts w:ascii="Arial" w:hAnsi="Arial" w:cs="Arial"/>
                      <w:i/>
                      <w:sz w:val="20"/>
                    </w:rPr>
                    <w:t>“[This is a]…great direction of work which will have an impact on moving people into relevant careers.”</w:t>
                  </w:r>
                </w:p>
              </w:txbxContent>
            </v:textbox>
            <w10:wrap type="square"/>
          </v:shape>
        </w:pict>
      </w:r>
    </w:p>
    <w:p w:rsidR="006E4D2F" w:rsidRPr="00425CBD" w:rsidRDefault="00751FEC" w:rsidP="008E2F37">
      <w:pPr>
        <w:spacing w:after="0" w:line="252" w:lineRule="auto"/>
        <w:jc w:val="both"/>
        <w:rPr>
          <w:rFonts w:ascii="Arial" w:hAnsi="Arial" w:cs="Arial"/>
          <w:sz w:val="24"/>
          <w:szCs w:val="24"/>
        </w:rPr>
      </w:pPr>
      <w:r w:rsidRPr="00425CBD">
        <w:rPr>
          <w:rFonts w:ascii="Arial" w:hAnsi="Arial" w:cs="Arial"/>
          <w:sz w:val="24"/>
          <w:szCs w:val="24"/>
        </w:rPr>
        <w:t xml:space="preserve">Several informants </w:t>
      </w:r>
      <w:r w:rsidR="006E4D2F" w:rsidRPr="00425CBD">
        <w:rPr>
          <w:rFonts w:ascii="Arial" w:hAnsi="Arial" w:cs="Arial"/>
          <w:sz w:val="24"/>
          <w:szCs w:val="24"/>
        </w:rPr>
        <w:t xml:space="preserve">expressed approval of </w:t>
      </w:r>
      <w:r w:rsidR="00EA161A" w:rsidRPr="00425CBD">
        <w:rPr>
          <w:rFonts w:ascii="Arial" w:hAnsi="Arial" w:cs="Arial"/>
          <w:sz w:val="24"/>
          <w:szCs w:val="24"/>
        </w:rPr>
        <w:t>t</w:t>
      </w:r>
      <w:r w:rsidR="006E4D2F" w:rsidRPr="00425CBD">
        <w:rPr>
          <w:rFonts w:ascii="Arial" w:hAnsi="Arial" w:cs="Arial"/>
          <w:sz w:val="24"/>
          <w:szCs w:val="24"/>
        </w:rPr>
        <w:t>he</w:t>
      </w:r>
      <w:r w:rsidR="00EA161A" w:rsidRPr="00425CBD">
        <w:rPr>
          <w:rFonts w:ascii="Arial" w:hAnsi="Arial" w:cs="Arial"/>
          <w:sz w:val="24"/>
          <w:szCs w:val="24"/>
        </w:rPr>
        <w:t xml:space="preserve"> </w:t>
      </w:r>
      <w:r w:rsidR="006E4D2F" w:rsidRPr="00425CBD">
        <w:rPr>
          <w:rFonts w:ascii="Arial" w:hAnsi="Arial" w:cs="Arial"/>
          <w:sz w:val="24"/>
          <w:szCs w:val="24"/>
        </w:rPr>
        <w:t>attention</w:t>
      </w:r>
      <w:r w:rsidRPr="00425CBD">
        <w:rPr>
          <w:rFonts w:ascii="Arial" w:hAnsi="Arial" w:cs="Arial"/>
          <w:sz w:val="24"/>
          <w:szCs w:val="24"/>
        </w:rPr>
        <w:t xml:space="preserve"> that is being directed</w:t>
      </w:r>
      <w:r w:rsidR="00EA161A" w:rsidRPr="00425CBD">
        <w:rPr>
          <w:rFonts w:ascii="Arial" w:hAnsi="Arial" w:cs="Arial"/>
          <w:sz w:val="24"/>
          <w:szCs w:val="24"/>
        </w:rPr>
        <w:t xml:space="preserve"> to the area of </w:t>
      </w:r>
      <w:r w:rsidR="000B7127" w:rsidRPr="00425CBD">
        <w:rPr>
          <w:rFonts w:ascii="Arial" w:hAnsi="Arial" w:cs="Arial"/>
          <w:sz w:val="24"/>
          <w:szCs w:val="24"/>
        </w:rPr>
        <w:t>alternative</w:t>
      </w:r>
      <w:r w:rsidR="00F24717" w:rsidRPr="00425CBD">
        <w:rPr>
          <w:rFonts w:ascii="Arial" w:hAnsi="Arial" w:cs="Arial"/>
          <w:sz w:val="24"/>
          <w:szCs w:val="24"/>
        </w:rPr>
        <w:t xml:space="preserve"> </w:t>
      </w:r>
      <w:r w:rsidR="000B7127" w:rsidRPr="00425CBD">
        <w:rPr>
          <w:rFonts w:ascii="Arial" w:hAnsi="Arial" w:cs="Arial"/>
          <w:sz w:val="24"/>
          <w:szCs w:val="24"/>
        </w:rPr>
        <w:t>careers</w:t>
      </w:r>
      <w:r w:rsidRPr="00425CBD">
        <w:rPr>
          <w:rFonts w:ascii="Arial" w:hAnsi="Arial" w:cs="Arial"/>
          <w:sz w:val="24"/>
          <w:szCs w:val="24"/>
        </w:rPr>
        <w:t>, as demonstrated by the commissioning of this study</w:t>
      </w:r>
      <w:r w:rsidR="006E4D2F" w:rsidRPr="00425CBD">
        <w:rPr>
          <w:rFonts w:ascii="Arial" w:hAnsi="Arial" w:cs="Arial"/>
          <w:sz w:val="24"/>
          <w:szCs w:val="24"/>
        </w:rPr>
        <w:t>.</w:t>
      </w:r>
      <w:r w:rsidRPr="00425CBD">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0B7127" w:rsidRDefault="006E4D2F" w:rsidP="008E2F37">
      <w:pPr>
        <w:spacing w:after="0" w:line="252" w:lineRule="auto"/>
        <w:jc w:val="both"/>
        <w:rPr>
          <w:rFonts w:ascii="Arial" w:hAnsi="Arial" w:cs="Arial"/>
          <w:sz w:val="24"/>
          <w:szCs w:val="24"/>
        </w:rPr>
      </w:pPr>
      <w:r w:rsidRPr="00425CBD">
        <w:rPr>
          <w:rFonts w:ascii="Arial" w:hAnsi="Arial" w:cs="Arial"/>
          <w:sz w:val="24"/>
          <w:szCs w:val="24"/>
        </w:rPr>
        <w:t>Some o</w:t>
      </w:r>
      <w:r w:rsidR="00A153F8" w:rsidRPr="00425CBD">
        <w:rPr>
          <w:rFonts w:ascii="Arial" w:hAnsi="Arial" w:cs="Arial"/>
          <w:sz w:val="24"/>
          <w:szCs w:val="24"/>
        </w:rPr>
        <w:t>ther</w:t>
      </w:r>
      <w:r w:rsidRPr="00425CBD">
        <w:rPr>
          <w:rFonts w:ascii="Arial" w:hAnsi="Arial" w:cs="Arial"/>
          <w:sz w:val="24"/>
          <w:szCs w:val="24"/>
        </w:rPr>
        <w:t xml:space="preserve"> noteworthy</w:t>
      </w:r>
      <w:r w:rsidR="00A153F8" w:rsidRPr="00425CBD">
        <w:rPr>
          <w:rFonts w:ascii="Arial" w:hAnsi="Arial" w:cs="Arial"/>
          <w:sz w:val="24"/>
          <w:szCs w:val="24"/>
        </w:rPr>
        <w:t xml:space="preserve"> commen</w:t>
      </w:r>
      <w:r w:rsidRPr="00425CBD">
        <w:rPr>
          <w:rFonts w:ascii="Arial" w:hAnsi="Arial" w:cs="Arial"/>
          <w:sz w:val="24"/>
          <w:szCs w:val="24"/>
        </w:rPr>
        <w:t xml:space="preserve">ts made by ISO contacts </w:t>
      </w:r>
      <w:r w:rsidR="001921B7" w:rsidRPr="00425CBD">
        <w:rPr>
          <w:rFonts w:ascii="Arial" w:hAnsi="Arial" w:cs="Arial"/>
          <w:sz w:val="24"/>
          <w:szCs w:val="24"/>
        </w:rPr>
        <w:t>are summarized below</w:t>
      </w:r>
      <w:r w:rsidR="00A153F8" w:rsidRPr="00425CBD">
        <w:rPr>
          <w:rFonts w:ascii="Arial" w:hAnsi="Arial" w:cs="Arial"/>
          <w:sz w:val="24"/>
          <w:szCs w:val="24"/>
        </w:rPr>
        <w:t>:</w:t>
      </w:r>
    </w:p>
    <w:p w:rsidR="00AA6C91" w:rsidRPr="00425CBD" w:rsidRDefault="00AA6C91" w:rsidP="008E2F37">
      <w:pPr>
        <w:spacing w:after="0" w:line="252" w:lineRule="auto"/>
        <w:jc w:val="both"/>
        <w:rPr>
          <w:rFonts w:ascii="Arial" w:hAnsi="Arial" w:cs="Arial"/>
          <w:sz w:val="24"/>
          <w:szCs w:val="24"/>
        </w:rPr>
      </w:pPr>
    </w:p>
    <w:p w:rsidR="00EA161A" w:rsidRPr="00425CBD" w:rsidRDefault="00EA161A" w:rsidP="008E2F37">
      <w:pPr>
        <w:pStyle w:val="ListParagraph"/>
        <w:numPr>
          <w:ilvl w:val="0"/>
          <w:numId w:val="29"/>
        </w:numPr>
        <w:spacing w:after="0" w:line="252" w:lineRule="auto"/>
        <w:contextualSpacing w:val="0"/>
        <w:jc w:val="both"/>
        <w:rPr>
          <w:rFonts w:ascii="Arial" w:hAnsi="Arial" w:cs="Arial"/>
          <w:sz w:val="24"/>
          <w:szCs w:val="24"/>
        </w:rPr>
      </w:pPr>
      <w:r w:rsidRPr="00425CBD">
        <w:rPr>
          <w:rFonts w:ascii="Arial" w:hAnsi="Arial" w:cs="Arial"/>
          <w:sz w:val="24"/>
          <w:szCs w:val="24"/>
        </w:rPr>
        <w:t>“Alternative Career” is new jargon. ISOs have always been exploring other types of jobs that relate to the IEPs’ profession where they can use their skills. It is nothing new….it is tried and tested. We are trying to help people work in the field of their choice. We can help IEPs discover [new options] in a variety of ways: observational opportunities, work placement</w:t>
      </w:r>
      <w:r w:rsidR="00751FEC" w:rsidRPr="00425CBD">
        <w:rPr>
          <w:rFonts w:ascii="Arial" w:hAnsi="Arial" w:cs="Arial"/>
          <w:sz w:val="24"/>
          <w:szCs w:val="24"/>
        </w:rPr>
        <w:t>s..</w:t>
      </w:r>
      <w:r w:rsidRPr="00425CBD">
        <w:rPr>
          <w:rFonts w:ascii="Arial" w:hAnsi="Arial" w:cs="Arial"/>
          <w:sz w:val="24"/>
          <w:szCs w:val="24"/>
        </w:rPr>
        <w:t>.</w:t>
      </w:r>
    </w:p>
    <w:p w:rsidR="00EA161A" w:rsidRPr="00425CBD" w:rsidRDefault="00EA161A" w:rsidP="008E2F37">
      <w:pPr>
        <w:pStyle w:val="ListParagraph"/>
        <w:numPr>
          <w:ilvl w:val="0"/>
          <w:numId w:val="29"/>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Most successful immigrants are working in a different field. Sharing stories about how other IEPs found success and fulfilment in other careers can be useful and provide comfort. The initial letting go is hard. Counselling can be useful. You need to have a conversation and engage clients to take a look at other options, and encourage them to continue to improve themselves. This is needed for all fields. </w:t>
      </w:r>
    </w:p>
    <w:p w:rsidR="00687AB9" w:rsidRDefault="00751FEC" w:rsidP="008E2F37">
      <w:pPr>
        <w:pStyle w:val="ListParagraph"/>
        <w:numPr>
          <w:ilvl w:val="0"/>
          <w:numId w:val="29"/>
        </w:numPr>
        <w:spacing w:after="0" w:line="252" w:lineRule="auto"/>
        <w:contextualSpacing w:val="0"/>
        <w:jc w:val="both"/>
        <w:rPr>
          <w:rFonts w:ascii="Arial" w:hAnsi="Arial" w:cs="Arial"/>
          <w:sz w:val="24"/>
          <w:szCs w:val="24"/>
        </w:rPr>
      </w:pPr>
      <w:r w:rsidRPr="00425CBD">
        <w:rPr>
          <w:rFonts w:ascii="Arial" w:hAnsi="Arial" w:cs="Arial"/>
          <w:sz w:val="24"/>
          <w:szCs w:val="24"/>
        </w:rPr>
        <w:t>A lot of immigrants are in alternative careers. They often go into alternative careers out of desperation or by default, for many, many reasons. It would help if they can get on track for alternative careers as soon as they realize they can’t practice in profession. Otherwise, they become despondent.</w:t>
      </w:r>
    </w:p>
    <w:p w:rsidR="00AA6C91" w:rsidRDefault="00AA6C91" w:rsidP="008E2F37">
      <w:pPr>
        <w:pStyle w:val="ListParagraph"/>
        <w:spacing w:after="0" w:line="252" w:lineRule="auto"/>
        <w:contextualSpacing w:val="0"/>
        <w:jc w:val="both"/>
        <w:rPr>
          <w:rFonts w:ascii="Arial" w:hAnsi="Arial" w:cs="Arial"/>
          <w:sz w:val="24"/>
          <w:szCs w:val="24"/>
        </w:rPr>
      </w:pPr>
    </w:p>
    <w:p w:rsidR="009F1483" w:rsidRPr="00425CBD" w:rsidRDefault="00571493" w:rsidP="008E2F37">
      <w:pPr>
        <w:pStyle w:val="Heading1"/>
        <w:spacing w:before="0" w:line="252" w:lineRule="auto"/>
        <w:jc w:val="both"/>
        <w:rPr>
          <w:rFonts w:ascii="Arial" w:hAnsi="Arial" w:cs="Arial"/>
          <w:sz w:val="24"/>
          <w:szCs w:val="24"/>
        </w:rPr>
      </w:pPr>
      <w:bookmarkStart w:id="43" w:name="_Toc378586207"/>
      <w:r w:rsidRPr="00425CBD">
        <w:rPr>
          <w:rFonts w:ascii="Arial" w:hAnsi="Arial" w:cs="Arial"/>
          <w:sz w:val="24"/>
          <w:szCs w:val="24"/>
        </w:rPr>
        <w:t>Research Findings—</w:t>
      </w:r>
      <w:r w:rsidR="009F1483" w:rsidRPr="00425CBD">
        <w:rPr>
          <w:rFonts w:ascii="Arial" w:hAnsi="Arial" w:cs="Arial"/>
          <w:sz w:val="24"/>
          <w:szCs w:val="24"/>
        </w:rPr>
        <w:t>Internationally Educated Professionals (IEPs)</w:t>
      </w:r>
      <w:bookmarkEnd w:id="43"/>
    </w:p>
    <w:p w:rsidR="001C2C65" w:rsidRDefault="001C2C65" w:rsidP="008E2F37">
      <w:pPr>
        <w:spacing w:after="0" w:line="252" w:lineRule="auto"/>
        <w:jc w:val="both"/>
        <w:rPr>
          <w:rFonts w:ascii="Arial" w:hAnsi="Arial" w:cs="Arial"/>
          <w:sz w:val="24"/>
          <w:szCs w:val="24"/>
        </w:rPr>
      </w:pPr>
      <w:r w:rsidRPr="00425CBD">
        <w:rPr>
          <w:rFonts w:ascii="Arial" w:hAnsi="Arial" w:cs="Arial"/>
          <w:sz w:val="24"/>
          <w:szCs w:val="24"/>
        </w:rPr>
        <w:t xml:space="preserve">Key findings from the interviews conducted with IEPs are summarized in this section. </w:t>
      </w:r>
    </w:p>
    <w:p w:rsidR="00AA6C91" w:rsidRPr="00425CBD" w:rsidRDefault="00AA6C91" w:rsidP="008E2F37">
      <w:pPr>
        <w:spacing w:after="0" w:line="252" w:lineRule="auto"/>
        <w:jc w:val="both"/>
        <w:rPr>
          <w:rFonts w:ascii="Arial" w:hAnsi="Arial" w:cs="Arial"/>
          <w:sz w:val="24"/>
          <w:szCs w:val="24"/>
        </w:rPr>
      </w:pPr>
    </w:p>
    <w:p w:rsidR="006B7D3F" w:rsidRDefault="006B7D3F" w:rsidP="008E2F37">
      <w:pPr>
        <w:pStyle w:val="Heading2"/>
        <w:spacing w:before="0" w:line="252" w:lineRule="auto"/>
        <w:jc w:val="both"/>
        <w:rPr>
          <w:rFonts w:ascii="Arial" w:hAnsi="Arial" w:cs="Arial"/>
          <w:color w:val="365F91" w:themeColor="accent1" w:themeShade="BF"/>
          <w:sz w:val="24"/>
          <w:szCs w:val="24"/>
        </w:rPr>
      </w:pPr>
      <w:bookmarkStart w:id="44" w:name="_Toc378586208"/>
      <w:r w:rsidRPr="00425CBD">
        <w:rPr>
          <w:rFonts w:ascii="Arial" w:hAnsi="Arial" w:cs="Arial"/>
          <w:color w:val="365F91" w:themeColor="accent1" w:themeShade="BF"/>
          <w:sz w:val="24"/>
          <w:szCs w:val="24"/>
        </w:rPr>
        <w:t>The IEP Experience</w:t>
      </w:r>
      <w:bookmarkEnd w:id="44"/>
    </w:p>
    <w:p w:rsidR="00AA6C91" w:rsidRPr="00AA6C91" w:rsidRDefault="00AA6C91" w:rsidP="008E2F37">
      <w:pPr>
        <w:spacing w:after="0" w:line="252" w:lineRule="auto"/>
      </w:pPr>
    </w:p>
    <w:p w:rsidR="00A64A52" w:rsidRDefault="00A64A5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Pre-arrival awareness</w:t>
      </w:r>
    </w:p>
    <w:p w:rsidR="00A8209F" w:rsidRPr="00A8209F" w:rsidRDefault="00A8209F" w:rsidP="008E2F37">
      <w:pPr>
        <w:pStyle w:val="NoSpacing"/>
        <w:spacing w:line="252" w:lineRule="auto"/>
        <w:rPr>
          <w:sz w:val="16"/>
          <w:szCs w:val="16"/>
        </w:rPr>
      </w:pPr>
    </w:p>
    <w:p w:rsidR="00A64A52"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1" type="#_x0000_t202" style="position:absolute;left:0;text-align:left;margin-left:-2.3pt;margin-top:1.75pt;width:148.55pt;height:100.3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" fillcolor="#ddd8c2 [2894]" strokecolor="#f2f2f2 [3052]" strokeweight="3.75pt">
            <v:textbox>
              <w:txbxContent>
                <w:p w:rsidR="00A2682B" w:rsidRPr="00A77994" w:rsidRDefault="00A2682B" w:rsidP="00C6158C">
                  <w:pPr>
                    <w:spacing w:after="0"/>
                    <w:jc w:val="center"/>
                    <w:rPr>
                      <w:rFonts w:ascii="Arial" w:hAnsi="Arial" w:cs="Arial"/>
                      <w:i/>
                      <w:sz w:val="20"/>
                    </w:rPr>
                  </w:pPr>
                  <w:r w:rsidRPr="00C6158C">
                    <w:rPr>
                      <w:rFonts w:ascii="Arial" w:hAnsi="Arial" w:cs="Arial"/>
                      <w:i/>
                      <w:sz w:val="20"/>
                    </w:rPr>
                    <w:t>“…I came as a skilled worked.  I had the notion that my skills would be connected to my job, otherwise why was I given a visa?”</w:t>
                  </w:r>
                </w:p>
              </w:txbxContent>
            </v:textbox>
            <w10:wrap type="square"/>
          </v:shape>
        </w:pict>
      </w:r>
      <w:r w:rsidR="00BC44B8" w:rsidRPr="00425CBD">
        <w:rPr>
          <w:rFonts w:ascii="Arial" w:hAnsi="Arial" w:cs="Arial"/>
          <w:sz w:val="24"/>
          <w:szCs w:val="24"/>
        </w:rPr>
        <w:t>Most IEPs interviewed</w:t>
      </w:r>
      <w:r w:rsidR="00E20C2C" w:rsidRPr="00425CBD">
        <w:rPr>
          <w:rFonts w:ascii="Arial" w:hAnsi="Arial" w:cs="Arial"/>
          <w:sz w:val="24"/>
          <w:szCs w:val="24"/>
        </w:rPr>
        <w:t xml:space="preserve"> said that they were not aware of the difficulties they would face in working in their professions in Canada. Several spoke of how they were not given a realistic picture of </w:t>
      </w:r>
      <w:r w:rsidR="00BC44B8" w:rsidRPr="00425CBD">
        <w:rPr>
          <w:rFonts w:ascii="Arial" w:hAnsi="Arial" w:cs="Arial"/>
          <w:sz w:val="24"/>
          <w:szCs w:val="24"/>
        </w:rPr>
        <w:t xml:space="preserve">their job prospects in </w:t>
      </w:r>
      <w:r w:rsidR="00E20C2C" w:rsidRPr="00425CBD">
        <w:rPr>
          <w:rFonts w:ascii="Arial" w:hAnsi="Arial" w:cs="Arial"/>
          <w:sz w:val="24"/>
          <w:szCs w:val="24"/>
        </w:rPr>
        <w:t>Canada</w:t>
      </w:r>
      <w:r w:rsidR="00BC44B8" w:rsidRPr="00425CBD">
        <w:rPr>
          <w:rFonts w:ascii="Arial" w:hAnsi="Arial" w:cs="Arial"/>
          <w:sz w:val="24"/>
          <w:szCs w:val="24"/>
        </w:rPr>
        <w:t xml:space="preserve">, and </w:t>
      </w:r>
      <w:r w:rsidR="00E20C2C" w:rsidRPr="00425CBD">
        <w:rPr>
          <w:rFonts w:ascii="Arial" w:hAnsi="Arial" w:cs="Arial"/>
          <w:sz w:val="24"/>
          <w:szCs w:val="24"/>
        </w:rPr>
        <w:t>noted that their expectations were</w:t>
      </w:r>
      <w:r w:rsidR="00BC44B8" w:rsidRPr="00425CBD">
        <w:rPr>
          <w:rFonts w:ascii="Arial" w:hAnsi="Arial" w:cs="Arial"/>
          <w:sz w:val="24"/>
          <w:szCs w:val="24"/>
        </w:rPr>
        <w:t xml:space="preserve"> based on acc</w:t>
      </w:r>
      <w:r w:rsidR="00E20C2C" w:rsidRPr="00425CBD">
        <w:rPr>
          <w:rFonts w:ascii="Arial" w:hAnsi="Arial" w:cs="Arial"/>
          <w:sz w:val="24"/>
          <w:szCs w:val="24"/>
        </w:rPr>
        <w:t xml:space="preserve">eptance of their </w:t>
      </w:r>
      <w:r w:rsidR="00BC44B8" w:rsidRPr="00425CBD">
        <w:rPr>
          <w:rFonts w:ascii="Arial" w:hAnsi="Arial" w:cs="Arial"/>
          <w:sz w:val="24"/>
          <w:szCs w:val="24"/>
        </w:rPr>
        <w:t xml:space="preserve">immigration </w:t>
      </w:r>
      <w:r w:rsidR="00E20C2C" w:rsidRPr="00425CBD">
        <w:rPr>
          <w:rFonts w:ascii="Arial" w:hAnsi="Arial" w:cs="Arial"/>
          <w:sz w:val="24"/>
          <w:szCs w:val="24"/>
        </w:rPr>
        <w:t>applications as skilled workers in t</w:t>
      </w:r>
      <w:r w:rsidR="00BC44B8" w:rsidRPr="00425CBD">
        <w:rPr>
          <w:rFonts w:ascii="Arial" w:hAnsi="Arial" w:cs="Arial"/>
          <w:sz w:val="24"/>
          <w:szCs w:val="24"/>
        </w:rPr>
        <w:t>heir professions</w:t>
      </w:r>
      <w:r w:rsidR="00E20C2C" w:rsidRPr="00425CBD">
        <w:rPr>
          <w:rFonts w:ascii="Arial" w:hAnsi="Arial" w:cs="Arial"/>
          <w:sz w:val="24"/>
          <w:szCs w:val="24"/>
        </w:rPr>
        <w:t>.</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750EB2" w:rsidRDefault="00750EB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Readiness to accept alternative career</w:t>
      </w:r>
    </w:p>
    <w:p w:rsidR="00AA6C91" w:rsidRPr="00AA6C91" w:rsidRDefault="00166606" w:rsidP="008E2F37">
      <w:pPr>
        <w:spacing w:after="0" w:line="252" w:lineRule="auto"/>
      </w:pPr>
      <w:r w:rsidRPr="00166606">
        <w:rPr>
          <w:rFonts w:ascii="Arial" w:hAnsi="Arial" w:cs="Arial"/>
          <w:noProof/>
          <w:sz w:val="24"/>
          <w:szCs w:val="24"/>
          <w:lang w:eastAsia="en-CA"/>
        </w:rPr>
        <w:pict>
          <v:shape id="_x0000_s1062" type="#_x0000_t202" style="position:absolute;margin-left:292.55pt;margin-top:12.3pt;width:175.3pt;height:157.7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" fillcolor="#ddd8c2 [2894]" strokecolor="#f2f2f2 [3052]" strokeweight="3.75pt">
            <v:textbox>
              <w:txbxContent>
                <w:p w:rsidR="00A2682B" w:rsidRDefault="00A2682B" w:rsidP="00C6158C">
                  <w:pPr>
                    <w:spacing w:after="0"/>
                    <w:jc w:val="center"/>
                    <w:rPr>
                      <w:rFonts w:ascii="Arial" w:hAnsi="Arial" w:cs="Arial"/>
                      <w:i/>
                      <w:sz w:val="20"/>
                    </w:rPr>
                  </w:pPr>
                  <w:r w:rsidRPr="00C6158C">
                    <w:rPr>
                      <w:rFonts w:ascii="Arial" w:hAnsi="Arial" w:cs="Arial"/>
                      <w:i/>
                      <w:sz w:val="20"/>
                    </w:rPr>
                    <w:t>“I was told it was difficult to practise [my profession] before coming to Canada but it is “diffe</w:t>
                  </w:r>
                  <w:r>
                    <w:rPr>
                      <w:rFonts w:ascii="Arial" w:hAnsi="Arial" w:cs="Arial"/>
                      <w:i/>
                      <w:sz w:val="20"/>
                    </w:rPr>
                    <w:t>rent when walking the journey”.</w:t>
                  </w:r>
                </w:p>
                <w:p w:rsidR="00A2682B" w:rsidRPr="00C6158C" w:rsidRDefault="00A2682B" w:rsidP="00C6158C">
                  <w:pPr>
                    <w:spacing w:after="0"/>
                    <w:jc w:val="center"/>
                    <w:rPr>
                      <w:rFonts w:ascii="Arial" w:hAnsi="Arial" w:cs="Arial"/>
                      <w:i/>
                      <w:sz w:val="20"/>
                    </w:rPr>
                  </w:pPr>
                </w:p>
                <w:p w:rsidR="00A2682B" w:rsidRPr="00A77994" w:rsidRDefault="00A2682B" w:rsidP="00391B53">
                  <w:pPr>
                    <w:spacing w:after="0"/>
                    <w:jc w:val="center"/>
                    <w:rPr>
                      <w:rFonts w:ascii="Arial" w:hAnsi="Arial" w:cs="Arial"/>
                      <w:i/>
                      <w:sz w:val="20"/>
                    </w:rPr>
                  </w:pPr>
                  <w:r w:rsidRPr="00C6158C">
                    <w:rPr>
                      <w:rFonts w:ascii="Arial" w:hAnsi="Arial" w:cs="Arial"/>
                      <w:i/>
                      <w:sz w:val="20"/>
                    </w:rPr>
                    <w:t xml:space="preserve">“It seems like Canada just needs blue collar jobs: cashiers, home support workers, waiters, cleaning houses—a college student can do what I do now…I </w:t>
                  </w:r>
                  <w:r>
                    <w:rPr>
                      <w:rFonts w:ascii="Arial" w:hAnsi="Arial" w:cs="Arial"/>
                      <w:i/>
                      <w:sz w:val="20"/>
                    </w:rPr>
                    <w:t>am a misfit.”</w:t>
                  </w:r>
                </w:p>
              </w:txbxContent>
            </v:textbox>
            <w10:wrap type="square"/>
          </v:shape>
        </w:pict>
      </w:r>
    </w:p>
    <w:p w:rsidR="000B3DA3" w:rsidRPr="00425CBD" w:rsidRDefault="00E20C2C" w:rsidP="008E2F37">
      <w:pPr>
        <w:spacing w:after="0" w:line="252" w:lineRule="auto"/>
        <w:jc w:val="both"/>
        <w:rPr>
          <w:rFonts w:ascii="Arial" w:hAnsi="Arial" w:cs="Arial"/>
          <w:sz w:val="24"/>
          <w:szCs w:val="24"/>
        </w:rPr>
      </w:pPr>
      <w:r w:rsidRPr="00425CBD">
        <w:rPr>
          <w:rFonts w:ascii="Arial" w:hAnsi="Arial" w:cs="Arial"/>
          <w:sz w:val="24"/>
          <w:szCs w:val="24"/>
        </w:rPr>
        <w:t>All the IEPs interviewed noted that they had no choice but to accept alternative careers, in order to earn a living (and in some cases, to support their families). Several spoke of how difficult it was to find any kind of job. One IEP described her difficulties in getting hired for low-level jobs (she was told she had no experience and was overqualified</w:t>
      </w:r>
      <w:r w:rsidR="00BC44B8" w:rsidRPr="00425CBD">
        <w:rPr>
          <w:rFonts w:ascii="Arial" w:hAnsi="Arial" w:cs="Arial"/>
          <w:sz w:val="24"/>
          <w:szCs w:val="24"/>
        </w:rPr>
        <w:t xml:space="preserve">. She </w:t>
      </w:r>
      <w:r w:rsidRPr="00425CBD">
        <w:rPr>
          <w:rFonts w:ascii="Arial" w:hAnsi="Arial" w:cs="Arial"/>
          <w:sz w:val="24"/>
          <w:szCs w:val="24"/>
        </w:rPr>
        <w:t>said, “I w</w:t>
      </w:r>
      <w:r w:rsidR="000B3DA3" w:rsidRPr="00425CBD">
        <w:rPr>
          <w:rFonts w:ascii="Arial" w:hAnsi="Arial" w:cs="Arial"/>
          <w:sz w:val="24"/>
          <w:szCs w:val="24"/>
        </w:rPr>
        <w:t xml:space="preserve">as shocked to discover </w:t>
      </w:r>
      <w:r w:rsidRPr="00425CBD">
        <w:rPr>
          <w:rFonts w:ascii="Arial" w:hAnsi="Arial" w:cs="Arial"/>
          <w:sz w:val="24"/>
          <w:szCs w:val="24"/>
        </w:rPr>
        <w:t xml:space="preserve">the </w:t>
      </w:r>
      <w:r w:rsidR="000B3DA3" w:rsidRPr="00425CBD">
        <w:rPr>
          <w:rFonts w:ascii="Arial" w:hAnsi="Arial" w:cs="Arial"/>
          <w:sz w:val="24"/>
          <w:szCs w:val="24"/>
        </w:rPr>
        <w:t xml:space="preserve">differences in Canada; </w:t>
      </w:r>
      <w:r w:rsidRPr="00425CBD">
        <w:rPr>
          <w:rFonts w:ascii="Arial" w:hAnsi="Arial" w:cs="Arial"/>
          <w:sz w:val="24"/>
          <w:szCs w:val="24"/>
        </w:rPr>
        <w:t xml:space="preserve">I </w:t>
      </w:r>
      <w:r w:rsidR="000B3DA3" w:rsidRPr="00425CBD">
        <w:rPr>
          <w:rFonts w:ascii="Arial" w:hAnsi="Arial" w:cs="Arial"/>
          <w:sz w:val="24"/>
          <w:szCs w:val="24"/>
        </w:rPr>
        <w:t>had t</w:t>
      </w:r>
      <w:r w:rsidRPr="00425CBD">
        <w:rPr>
          <w:rFonts w:ascii="Arial" w:hAnsi="Arial" w:cs="Arial"/>
          <w:sz w:val="24"/>
          <w:szCs w:val="24"/>
        </w:rPr>
        <w:t xml:space="preserve">hought </w:t>
      </w:r>
      <w:r w:rsidR="00BC44B8" w:rsidRPr="00425CBD">
        <w:rPr>
          <w:rFonts w:ascii="Arial" w:hAnsi="Arial" w:cs="Arial"/>
          <w:sz w:val="24"/>
          <w:szCs w:val="24"/>
        </w:rPr>
        <w:t xml:space="preserve">that </w:t>
      </w:r>
      <w:r w:rsidR="000B3DA3" w:rsidRPr="00425CBD">
        <w:rPr>
          <w:rFonts w:ascii="Arial" w:hAnsi="Arial" w:cs="Arial"/>
          <w:sz w:val="24"/>
          <w:szCs w:val="24"/>
        </w:rPr>
        <w:t>wages might be lower but did not anticipate how difficult it would be</w:t>
      </w:r>
      <w:r w:rsidRPr="00425CBD">
        <w:rPr>
          <w:rFonts w:ascii="Arial" w:hAnsi="Arial" w:cs="Arial"/>
          <w:sz w:val="24"/>
          <w:szCs w:val="24"/>
        </w:rPr>
        <w:t>.”</w:t>
      </w:r>
    </w:p>
    <w:p w:rsidR="00AA6C91" w:rsidRDefault="00AA6C91" w:rsidP="008E2F37">
      <w:pPr>
        <w:pStyle w:val="Heading3"/>
        <w:spacing w:before="0" w:line="252" w:lineRule="auto"/>
        <w:jc w:val="both"/>
        <w:rPr>
          <w:rFonts w:ascii="Arial" w:hAnsi="Arial" w:cs="Arial"/>
          <w:color w:val="365F91" w:themeColor="accent1" w:themeShade="BF"/>
          <w:sz w:val="24"/>
          <w:szCs w:val="24"/>
        </w:rPr>
      </w:pPr>
      <w:bookmarkStart w:id="45" w:name="_Choosing_alternative_careers"/>
      <w:bookmarkEnd w:id="45"/>
    </w:p>
    <w:p w:rsidR="00750EB2" w:rsidRDefault="00E20C2C"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Choosing alternative careers </w:t>
      </w:r>
    </w:p>
    <w:p w:rsidR="00AA6C91" w:rsidRPr="00AA6C91" w:rsidRDefault="00AA6C91" w:rsidP="008E2F37">
      <w:pPr>
        <w:spacing w:after="0" w:line="252" w:lineRule="auto"/>
      </w:pPr>
    </w:p>
    <w:p w:rsidR="00750EB2" w:rsidRDefault="00BC44B8" w:rsidP="008E2F37">
      <w:pPr>
        <w:spacing w:after="0" w:line="252" w:lineRule="auto"/>
        <w:jc w:val="both"/>
        <w:rPr>
          <w:rFonts w:ascii="Arial" w:hAnsi="Arial" w:cs="Arial"/>
          <w:sz w:val="24"/>
          <w:szCs w:val="24"/>
        </w:rPr>
      </w:pPr>
      <w:r w:rsidRPr="00425CBD">
        <w:rPr>
          <w:rFonts w:ascii="Arial" w:hAnsi="Arial" w:cs="Arial"/>
          <w:sz w:val="24"/>
          <w:szCs w:val="24"/>
        </w:rPr>
        <w:t xml:space="preserve">The IEPs interviewed indicated that they had chosen their new careers or jobs through </w:t>
      </w:r>
      <w:r w:rsidR="00E20C2C" w:rsidRPr="00425CBD">
        <w:rPr>
          <w:rFonts w:ascii="Arial" w:hAnsi="Arial" w:cs="Arial"/>
          <w:sz w:val="24"/>
          <w:szCs w:val="24"/>
        </w:rPr>
        <w:t xml:space="preserve">research, </w:t>
      </w:r>
      <w:r w:rsidRPr="00425CBD">
        <w:rPr>
          <w:rFonts w:ascii="Arial" w:hAnsi="Arial" w:cs="Arial"/>
          <w:sz w:val="24"/>
          <w:szCs w:val="24"/>
        </w:rPr>
        <w:t xml:space="preserve">following </w:t>
      </w:r>
      <w:r w:rsidR="00E20C2C" w:rsidRPr="00425CBD">
        <w:rPr>
          <w:rFonts w:ascii="Arial" w:hAnsi="Arial" w:cs="Arial"/>
          <w:sz w:val="24"/>
          <w:szCs w:val="24"/>
        </w:rPr>
        <w:t xml:space="preserve">suggestions by counsellors, </w:t>
      </w:r>
      <w:r w:rsidRPr="00425CBD">
        <w:rPr>
          <w:rFonts w:ascii="Arial" w:hAnsi="Arial" w:cs="Arial"/>
          <w:sz w:val="24"/>
          <w:szCs w:val="24"/>
        </w:rPr>
        <w:t xml:space="preserve">or simply, because of the </w:t>
      </w:r>
      <w:r w:rsidR="00E20C2C" w:rsidRPr="00425CBD">
        <w:rPr>
          <w:rFonts w:ascii="Arial" w:hAnsi="Arial" w:cs="Arial"/>
          <w:sz w:val="24"/>
          <w:szCs w:val="24"/>
        </w:rPr>
        <w:t xml:space="preserve">availability of jobs.  Several physicians reported </w:t>
      </w:r>
      <w:r w:rsidRPr="00425CBD">
        <w:rPr>
          <w:rFonts w:ascii="Arial" w:hAnsi="Arial" w:cs="Arial"/>
          <w:sz w:val="24"/>
          <w:szCs w:val="24"/>
        </w:rPr>
        <w:t>that they were pursuing options to work temporarily as physician</w:t>
      </w:r>
      <w:r w:rsidR="00E20C2C" w:rsidRPr="00425CBD">
        <w:rPr>
          <w:rFonts w:ascii="Arial" w:hAnsi="Arial" w:cs="Arial"/>
          <w:sz w:val="24"/>
          <w:szCs w:val="24"/>
        </w:rPr>
        <w:t xml:space="preserve"> assistant</w:t>
      </w:r>
      <w:r w:rsidRPr="00425CBD">
        <w:rPr>
          <w:rFonts w:ascii="Arial" w:hAnsi="Arial" w:cs="Arial"/>
          <w:sz w:val="24"/>
          <w:szCs w:val="24"/>
        </w:rPr>
        <w:t xml:space="preserve">s, pharmacy assistants or ultrasound technologists while they pursued licensure in the longer term. </w:t>
      </w:r>
    </w:p>
    <w:p w:rsidR="00AA6C91" w:rsidRPr="00425CBD" w:rsidRDefault="00AA6C91" w:rsidP="008E2F37">
      <w:pPr>
        <w:spacing w:after="0" w:line="252" w:lineRule="auto"/>
        <w:jc w:val="both"/>
        <w:rPr>
          <w:rFonts w:ascii="Arial" w:hAnsi="Arial" w:cs="Arial"/>
          <w:sz w:val="24"/>
          <w:szCs w:val="24"/>
        </w:rPr>
      </w:pPr>
    </w:p>
    <w:p w:rsidR="00E20C2C" w:rsidRPr="00425CBD" w:rsidRDefault="0052072E"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Participation in programs</w:t>
      </w:r>
    </w:p>
    <w:p w:rsidR="00AA6C91" w:rsidRDefault="00AA6C91" w:rsidP="008E2F37">
      <w:pPr>
        <w:spacing w:after="0" w:line="252" w:lineRule="auto"/>
        <w:jc w:val="both"/>
        <w:rPr>
          <w:rFonts w:ascii="Arial" w:hAnsi="Arial" w:cs="Arial"/>
          <w:sz w:val="24"/>
          <w:szCs w:val="24"/>
        </w:rPr>
      </w:pPr>
    </w:p>
    <w:p w:rsidR="00C96141" w:rsidRPr="00425CBD" w:rsidRDefault="00BC44B8" w:rsidP="008E2F37">
      <w:pPr>
        <w:spacing w:after="0" w:line="252" w:lineRule="auto"/>
        <w:jc w:val="both"/>
        <w:rPr>
          <w:rFonts w:ascii="Arial" w:hAnsi="Arial" w:cs="Arial"/>
          <w:sz w:val="24"/>
          <w:szCs w:val="24"/>
        </w:rPr>
      </w:pPr>
      <w:r w:rsidRPr="00425CBD">
        <w:rPr>
          <w:rFonts w:ascii="Arial" w:hAnsi="Arial" w:cs="Arial"/>
          <w:sz w:val="24"/>
          <w:szCs w:val="24"/>
        </w:rPr>
        <w:t>The IEPs interviewed</w:t>
      </w:r>
      <w:r w:rsidR="00E20C2C" w:rsidRPr="00425CBD">
        <w:rPr>
          <w:rFonts w:ascii="Arial" w:hAnsi="Arial" w:cs="Arial"/>
          <w:sz w:val="24"/>
          <w:szCs w:val="24"/>
        </w:rPr>
        <w:t xml:space="preserve"> varied in their participation in programs</w:t>
      </w:r>
      <w:r w:rsidR="006B7D3F" w:rsidRPr="00425CBD">
        <w:rPr>
          <w:rFonts w:ascii="Arial" w:hAnsi="Arial" w:cs="Arial"/>
          <w:sz w:val="24"/>
          <w:szCs w:val="24"/>
        </w:rPr>
        <w:t xml:space="preserve">. </w:t>
      </w:r>
      <w:r w:rsidRPr="00425CBD">
        <w:rPr>
          <w:rFonts w:ascii="Arial" w:hAnsi="Arial" w:cs="Arial"/>
          <w:sz w:val="24"/>
          <w:szCs w:val="24"/>
        </w:rPr>
        <w:t xml:space="preserve"> </w:t>
      </w:r>
      <w:r w:rsidR="00E20C2C" w:rsidRPr="00425CBD">
        <w:rPr>
          <w:rFonts w:ascii="Arial" w:hAnsi="Arial" w:cs="Arial"/>
          <w:sz w:val="24"/>
          <w:szCs w:val="24"/>
        </w:rPr>
        <w:t>Many noted that employability</w:t>
      </w:r>
      <w:r w:rsidR="00B9334C" w:rsidRPr="00425CBD">
        <w:rPr>
          <w:rFonts w:ascii="Arial" w:hAnsi="Arial" w:cs="Arial"/>
          <w:sz w:val="24"/>
          <w:szCs w:val="24"/>
        </w:rPr>
        <w:t xml:space="preserve"> training was useful</w:t>
      </w:r>
      <w:r w:rsidR="00E20C2C" w:rsidRPr="00425CBD">
        <w:rPr>
          <w:rFonts w:ascii="Arial" w:hAnsi="Arial" w:cs="Arial"/>
          <w:sz w:val="24"/>
          <w:szCs w:val="24"/>
        </w:rPr>
        <w:t xml:space="preserve"> only to a certain extent, as they still </w:t>
      </w:r>
      <w:r w:rsidR="00D37AFF" w:rsidRPr="00425CBD">
        <w:rPr>
          <w:rFonts w:ascii="Arial" w:hAnsi="Arial" w:cs="Arial"/>
          <w:sz w:val="24"/>
          <w:szCs w:val="24"/>
        </w:rPr>
        <w:t>ha</w:t>
      </w:r>
      <w:r w:rsidR="00E20C2C" w:rsidRPr="00425CBD">
        <w:rPr>
          <w:rFonts w:ascii="Arial" w:hAnsi="Arial" w:cs="Arial"/>
          <w:sz w:val="24"/>
          <w:szCs w:val="24"/>
        </w:rPr>
        <w:t>d</w:t>
      </w:r>
      <w:r w:rsidR="00D37AFF" w:rsidRPr="00425CBD">
        <w:rPr>
          <w:rFonts w:ascii="Arial" w:hAnsi="Arial" w:cs="Arial"/>
          <w:sz w:val="24"/>
          <w:szCs w:val="24"/>
        </w:rPr>
        <w:t xml:space="preserve"> to look for job themselves</w:t>
      </w:r>
      <w:r w:rsidR="006B7D3F" w:rsidRPr="00425CBD">
        <w:rPr>
          <w:rFonts w:ascii="Arial" w:hAnsi="Arial" w:cs="Arial"/>
          <w:sz w:val="24"/>
          <w:szCs w:val="24"/>
        </w:rPr>
        <w:t xml:space="preserve">. </w:t>
      </w:r>
      <w:r w:rsidRPr="00425CBD">
        <w:rPr>
          <w:rFonts w:ascii="Arial" w:hAnsi="Arial" w:cs="Arial"/>
          <w:sz w:val="24"/>
          <w:szCs w:val="24"/>
        </w:rPr>
        <w:t xml:space="preserve"> G</w:t>
      </w:r>
      <w:r w:rsidR="00E20C2C" w:rsidRPr="00425CBD">
        <w:rPr>
          <w:rFonts w:ascii="Arial" w:hAnsi="Arial" w:cs="Arial"/>
          <w:sz w:val="24"/>
          <w:szCs w:val="24"/>
        </w:rPr>
        <w:t xml:space="preserve">uidance by </w:t>
      </w:r>
      <w:r w:rsidR="00FD4817" w:rsidRPr="00425CBD">
        <w:rPr>
          <w:rFonts w:ascii="Arial" w:hAnsi="Arial" w:cs="Arial"/>
          <w:sz w:val="24"/>
          <w:szCs w:val="24"/>
        </w:rPr>
        <w:t xml:space="preserve">ISO </w:t>
      </w:r>
      <w:r w:rsidR="00E20C2C" w:rsidRPr="00425CBD">
        <w:rPr>
          <w:rFonts w:ascii="Arial" w:hAnsi="Arial" w:cs="Arial"/>
          <w:sz w:val="24"/>
          <w:szCs w:val="24"/>
        </w:rPr>
        <w:t>counsellors w</w:t>
      </w:r>
      <w:r w:rsidRPr="00425CBD">
        <w:rPr>
          <w:rFonts w:ascii="Arial" w:hAnsi="Arial" w:cs="Arial"/>
          <w:sz w:val="24"/>
          <w:szCs w:val="24"/>
        </w:rPr>
        <w:t>as</w:t>
      </w:r>
      <w:r w:rsidR="00E20C2C" w:rsidRPr="00425CBD">
        <w:rPr>
          <w:rFonts w:ascii="Arial" w:hAnsi="Arial" w:cs="Arial"/>
          <w:sz w:val="24"/>
          <w:szCs w:val="24"/>
        </w:rPr>
        <w:t xml:space="preserve"> </w:t>
      </w:r>
      <w:r w:rsidRPr="00425CBD">
        <w:rPr>
          <w:rFonts w:ascii="Arial" w:hAnsi="Arial" w:cs="Arial"/>
          <w:sz w:val="24"/>
          <w:szCs w:val="24"/>
        </w:rPr>
        <w:t xml:space="preserve">generally </w:t>
      </w:r>
      <w:r w:rsidR="00E20C2C" w:rsidRPr="00425CBD">
        <w:rPr>
          <w:rFonts w:ascii="Arial" w:hAnsi="Arial" w:cs="Arial"/>
          <w:sz w:val="24"/>
          <w:szCs w:val="24"/>
        </w:rPr>
        <w:t>considered to be useful.</w:t>
      </w:r>
      <w:r w:rsidRPr="00425CBD">
        <w:rPr>
          <w:rFonts w:ascii="Arial" w:hAnsi="Arial" w:cs="Arial"/>
          <w:sz w:val="24"/>
          <w:szCs w:val="24"/>
        </w:rPr>
        <w:t xml:space="preserve"> </w:t>
      </w:r>
      <w:r w:rsidR="00FD4817" w:rsidRPr="00425CBD">
        <w:rPr>
          <w:rFonts w:ascii="Arial" w:hAnsi="Arial" w:cs="Arial"/>
          <w:sz w:val="24"/>
          <w:szCs w:val="24"/>
        </w:rPr>
        <w:t>One IEP reported that her experience with a non-ISO counsellor at a government employment centre was not productive, as the counsellor did not know about obtaining credentials in her field.</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39394C" w:rsidRPr="00425CBD" w:rsidRDefault="0052072E"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Experience working in </w:t>
      </w:r>
      <w:r w:rsidR="00826FF9" w:rsidRPr="00425CBD">
        <w:rPr>
          <w:rFonts w:ascii="Arial" w:hAnsi="Arial" w:cs="Arial"/>
          <w:color w:val="365F91" w:themeColor="accent1" w:themeShade="BF"/>
          <w:sz w:val="24"/>
          <w:szCs w:val="24"/>
        </w:rPr>
        <w:t>other occupations</w:t>
      </w:r>
    </w:p>
    <w:p w:rsidR="00AA6C91" w:rsidRDefault="00AA6C91" w:rsidP="008E2F37">
      <w:pPr>
        <w:spacing w:after="0" w:line="252" w:lineRule="auto"/>
        <w:jc w:val="both"/>
        <w:rPr>
          <w:rFonts w:ascii="Arial" w:hAnsi="Arial" w:cs="Arial"/>
          <w:sz w:val="24"/>
          <w:szCs w:val="24"/>
        </w:rPr>
      </w:pPr>
    </w:p>
    <w:p w:rsidR="00826FF9" w:rsidRDefault="00826FF9" w:rsidP="008E2F37">
      <w:pPr>
        <w:spacing w:after="0" w:line="252" w:lineRule="auto"/>
        <w:jc w:val="both"/>
        <w:rPr>
          <w:rFonts w:ascii="Arial" w:hAnsi="Arial" w:cs="Arial"/>
          <w:sz w:val="24"/>
          <w:szCs w:val="24"/>
        </w:rPr>
      </w:pPr>
      <w:r w:rsidRPr="00425CBD">
        <w:rPr>
          <w:rFonts w:ascii="Arial" w:hAnsi="Arial" w:cs="Arial"/>
          <w:sz w:val="24"/>
          <w:szCs w:val="24"/>
        </w:rPr>
        <w:t>The IEPs interviewed ranged in terms of their current situations</w:t>
      </w:r>
      <w:r w:rsidR="00FD4817" w:rsidRPr="00425CBD">
        <w:rPr>
          <w:rFonts w:ascii="Arial" w:hAnsi="Arial" w:cs="Arial"/>
          <w:sz w:val="24"/>
          <w:szCs w:val="24"/>
        </w:rPr>
        <w:t xml:space="preserve">. One was not </w:t>
      </w:r>
      <w:r w:rsidRPr="00425CBD">
        <w:rPr>
          <w:rFonts w:ascii="Arial" w:hAnsi="Arial" w:cs="Arial"/>
          <w:sz w:val="24"/>
          <w:szCs w:val="24"/>
        </w:rPr>
        <w:t>working</w:t>
      </w:r>
      <w:r w:rsidR="00FD4817" w:rsidRPr="00425CBD">
        <w:rPr>
          <w:rFonts w:ascii="Arial" w:hAnsi="Arial" w:cs="Arial"/>
          <w:sz w:val="24"/>
          <w:szCs w:val="24"/>
        </w:rPr>
        <w:t xml:space="preserve"> as yet and pursuing language upgrading, several were in</w:t>
      </w:r>
      <w:r w:rsidRPr="00425CBD">
        <w:rPr>
          <w:rFonts w:ascii="Arial" w:hAnsi="Arial" w:cs="Arial"/>
          <w:sz w:val="24"/>
          <w:szCs w:val="24"/>
        </w:rPr>
        <w:t xml:space="preserve"> part-time “survival” jobs, </w:t>
      </w:r>
      <w:r w:rsidR="00FD4817" w:rsidRPr="00425CBD">
        <w:rPr>
          <w:rFonts w:ascii="Arial" w:hAnsi="Arial" w:cs="Arial"/>
          <w:sz w:val="24"/>
          <w:szCs w:val="24"/>
        </w:rPr>
        <w:t xml:space="preserve">some were training for </w:t>
      </w:r>
      <w:r w:rsidRPr="00425CBD">
        <w:rPr>
          <w:rFonts w:ascii="Arial" w:hAnsi="Arial" w:cs="Arial"/>
          <w:sz w:val="24"/>
          <w:szCs w:val="24"/>
        </w:rPr>
        <w:t xml:space="preserve">a regulated </w:t>
      </w:r>
      <w:r w:rsidR="00FD4817" w:rsidRPr="00425CBD">
        <w:rPr>
          <w:rFonts w:ascii="Arial" w:hAnsi="Arial" w:cs="Arial"/>
          <w:sz w:val="24"/>
          <w:szCs w:val="24"/>
        </w:rPr>
        <w:t>occupation (</w:t>
      </w:r>
      <w:r w:rsidRPr="00425CBD">
        <w:rPr>
          <w:rFonts w:ascii="Arial" w:hAnsi="Arial" w:cs="Arial"/>
          <w:sz w:val="24"/>
          <w:szCs w:val="24"/>
        </w:rPr>
        <w:t xml:space="preserve">for the short term </w:t>
      </w:r>
      <w:r w:rsidR="00FD4817" w:rsidRPr="00425CBD">
        <w:rPr>
          <w:rFonts w:ascii="Arial" w:hAnsi="Arial" w:cs="Arial"/>
          <w:sz w:val="24"/>
          <w:szCs w:val="24"/>
        </w:rPr>
        <w:t xml:space="preserve">, with a longer-term goal of gaining </w:t>
      </w:r>
      <w:r w:rsidRPr="00425CBD">
        <w:rPr>
          <w:rFonts w:ascii="Arial" w:hAnsi="Arial" w:cs="Arial"/>
          <w:sz w:val="24"/>
          <w:szCs w:val="24"/>
        </w:rPr>
        <w:t xml:space="preserve">licensure </w:t>
      </w:r>
      <w:r w:rsidR="00FD4817" w:rsidRPr="00425CBD">
        <w:rPr>
          <w:rFonts w:ascii="Arial" w:hAnsi="Arial" w:cs="Arial"/>
          <w:sz w:val="24"/>
          <w:szCs w:val="24"/>
        </w:rPr>
        <w:t xml:space="preserve">in </w:t>
      </w:r>
      <w:r w:rsidRPr="00425CBD">
        <w:rPr>
          <w:rFonts w:ascii="Arial" w:hAnsi="Arial" w:cs="Arial"/>
          <w:sz w:val="24"/>
          <w:szCs w:val="24"/>
        </w:rPr>
        <w:t xml:space="preserve">the original profession, </w:t>
      </w:r>
      <w:r w:rsidR="00FD4817" w:rsidRPr="00425CBD">
        <w:rPr>
          <w:rFonts w:ascii="Arial" w:hAnsi="Arial" w:cs="Arial"/>
          <w:sz w:val="24"/>
          <w:szCs w:val="24"/>
        </w:rPr>
        <w:t xml:space="preserve">and others were working in “lower level” </w:t>
      </w:r>
      <w:r w:rsidRPr="00425CBD">
        <w:rPr>
          <w:rFonts w:ascii="Arial" w:hAnsi="Arial" w:cs="Arial"/>
          <w:sz w:val="24"/>
          <w:szCs w:val="24"/>
        </w:rPr>
        <w:t>jobs</w:t>
      </w:r>
      <w:r w:rsidR="00FD4817" w:rsidRPr="00425CBD">
        <w:rPr>
          <w:rFonts w:ascii="Arial" w:hAnsi="Arial" w:cs="Arial"/>
          <w:sz w:val="24"/>
          <w:szCs w:val="24"/>
        </w:rPr>
        <w:t xml:space="preserve"> </w:t>
      </w:r>
      <w:r w:rsidRPr="00425CBD">
        <w:rPr>
          <w:rFonts w:ascii="Arial" w:hAnsi="Arial" w:cs="Arial"/>
          <w:sz w:val="24"/>
          <w:szCs w:val="24"/>
        </w:rPr>
        <w:t xml:space="preserve">in </w:t>
      </w:r>
      <w:r w:rsidR="00FD4817" w:rsidRPr="00425CBD">
        <w:rPr>
          <w:rFonts w:ascii="Arial" w:hAnsi="Arial" w:cs="Arial"/>
          <w:sz w:val="24"/>
          <w:szCs w:val="24"/>
        </w:rPr>
        <w:t xml:space="preserve">their field or a related field. </w:t>
      </w:r>
    </w:p>
    <w:p w:rsidR="00AA6C91" w:rsidRPr="00425CBD" w:rsidRDefault="00AA6C91" w:rsidP="008E2F37">
      <w:pPr>
        <w:spacing w:after="0" w:line="252" w:lineRule="auto"/>
        <w:jc w:val="both"/>
        <w:rPr>
          <w:rFonts w:ascii="Arial" w:hAnsi="Arial" w:cs="Arial"/>
          <w:sz w:val="24"/>
          <w:szCs w:val="24"/>
        </w:rPr>
      </w:pPr>
    </w:p>
    <w:p w:rsidR="00826FF9"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3" type="#_x0000_t202" style="position:absolute;left:0;text-align:left;margin-left:0;margin-top:.35pt;width:138.6pt;height:214.45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" fillcolor="#ddd8c2 [2894]" strokecolor="#f2f2f2 [3052]" strokeweight="3.75pt">
            <v:textbox>
              <w:txbxContent>
                <w:p w:rsidR="00A2682B" w:rsidRDefault="00A2682B" w:rsidP="00391B53">
                  <w:pPr>
                    <w:spacing w:after="0"/>
                    <w:jc w:val="center"/>
                    <w:rPr>
                      <w:rFonts w:ascii="Arial" w:hAnsi="Arial" w:cs="Arial"/>
                      <w:i/>
                      <w:sz w:val="20"/>
                    </w:rPr>
                  </w:pPr>
                  <w:r w:rsidRPr="00391B53">
                    <w:rPr>
                      <w:rFonts w:ascii="Arial" w:hAnsi="Arial" w:cs="Arial"/>
                      <w:i/>
                      <w:sz w:val="20"/>
                    </w:rPr>
                    <w:t>“An alternative career is not the best way—I spent my whole life as a doctor. It is hard to start a new career now, it is a waste of time.”</w:t>
                  </w:r>
                </w:p>
                <w:p w:rsidR="00A2682B" w:rsidRPr="00391B53" w:rsidRDefault="00A2682B" w:rsidP="00391B53">
                  <w:pPr>
                    <w:spacing w:after="0"/>
                    <w:jc w:val="center"/>
                    <w:rPr>
                      <w:rFonts w:ascii="Arial" w:hAnsi="Arial" w:cs="Arial"/>
                      <w:i/>
                      <w:sz w:val="20"/>
                    </w:rPr>
                  </w:pPr>
                </w:p>
                <w:p w:rsidR="00A2682B" w:rsidRDefault="00A2682B" w:rsidP="00391B53">
                  <w:pPr>
                    <w:spacing w:after="0"/>
                    <w:jc w:val="center"/>
                    <w:rPr>
                      <w:rFonts w:ascii="Arial" w:hAnsi="Arial" w:cs="Arial"/>
                      <w:i/>
                      <w:sz w:val="20"/>
                    </w:rPr>
                  </w:pPr>
                  <w:r w:rsidRPr="00391B53">
                    <w:rPr>
                      <w:rFonts w:ascii="Arial" w:hAnsi="Arial" w:cs="Arial"/>
                      <w:i/>
                      <w:sz w:val="20"/>
                    </w:rPr>
                    <w:t xml:space="preserve">“Survival jobs are easier to accept if they are related to your profession.” </w:t>
                  </w:r>
                </w:p>
                <w:p w:rsidR="00A2682B" w:rsidRPr="00391B53" w:rsidRDefault="00A2682B" w:rsidP="00391B53">
                  <w:pPr>
                    <w:spacing w:after="0"/>
                    <w:jc w:val="center"/>
                    <w:rPr>
                      <w:rFonts w:ascii="Arial" w:hAnsi="Arial" w:cs="Arial"/>
                      <w:i/>
                      <w:sz w:val="20"/>
                    </w:rPr>
                  </w:pPr>
                </w:p>
                <w:p w:rsidR="00A2682B" w:rsidRPr="00A77994" w:rsidRDefault="00A2682B" w:rsidP="00391B53">
                  <w:pPr>
                    <w:spacing w:after="0"/>
                    <w:jc w:val="center"/>
                    <w:rPr>
                      <w:rFonts w:ascii="Arial" w:hAnsi="Arial" w:cs="Arial"/>
                      <w:i/>
                      <w:sz w:val="20"/>
                    </w:rPr>
                  </w:pPr>
                  <w:r w:rsidRPr="00391B53">
                    <w:rPr>
                      <w:rFonts w:ascii="Arial" w:hAnsi="Arial" w:cs="Arial"/>
                      <w:i/>
                      <w:sz w:val="20"/>
                    </w:rPr>
                    <w:t xml:space="preserve">“I have </w:t>
                  </w:r>
                  <w:r>
                    <w:rPr>
                      <w:rFonts w:ascii="Arial" w:hAnsi="Arial" w:cs="Arial"/>
                      <w:i/>
                      <w:sz w:val="20"/>
                    </w:rPr>
                    <w:t xml:space="preserve">several tears out of my eyes…” </w:t>
                  </w:r>
                </w:p>
              </w:txbxContent>
            </v:textbox>
            <w10:wrap type="square"/>
          </v:shape>
        </w:pict>
      </w:r>
      <w:r w:rsidR="00826FF9" w:rsidRPr="00425CBD">
        <w:rPr>
          <w:rFonts w:ascii="Arial" w:hAnsi="Arial" w:cs="Arial"/>
          <w:sz w:val="24"/>
          <w:szCs w:val="24"/>
        </w:rPr>
        <w:t xml:space="preserve">All the IEPs interviewed felt that they were only partially using their skills in the jobs at which they were currently working. A few indicated acceptance of their current situation, noting </w:t>
      </w:r>
      <w:r w:rsidR="00FD4817" w:rsidRPr="00425CBD">
        <w:rPr>
          <w:rFonts w:ascii="Arial" w:hAnsi="Arial" w:cs="Arial"/>
          <w:sz w:val="24"/>
          <w:szCs w:val="24"/>
        </w:rPr>
        <w:t xml:space="preserve">that their situation was acceptable in the overall balance, when considering other </w:t>
      </w:r>
      <w:r w:rsidR="00826FF9" w:rsidRPr="00425CBD">
        <w:rPr>
          <w:rFonts w:ascii="Arial" w:hAnsi="Arial" w:cs="Arial"/>
          <w:sz w:val="24"/>
          <w:szCs w:val="24"/>
        </w:rPr>
        <w:t>factors such as providing their families with opportunity</w:t>
      </w:r>
      <w:r w:rsidR="00FD4817" w:rsidRPr="00425CBD">
        <w:rPr>
          <w:rFonts w:ascii="Arial" w:hAnsi="Arial" w:cs="Arial"/>
          <w:sz w:val="24"/>
          <w:szCs w:val="24"/>
        </w:rPr>
        <w:t xml:space="preserve"> by coming to Canada, or for the </w:t>
      </w:r>
      <w:r w:rsidR="00826FF9" w:rsidRPr="00425CBD">
        <w:rPr>
          <w:rFonts w:ascii="Arial" w:hAnsi="Arial" w:cs="Arial"/>
          <w:sz w:val="24"/>
          <w:szCs w:val="24"/>
        </w:rPr>
        <w:t>short-term</w:t>
      </w:r>
      <w:r w:rsidR="00FD4817" w:rsidRPr="00425CBD">
        <w:rPr>
          <w:rFonts w:ascii="Arial" w:hAnsi="Arial" w:cs="Arial"/>
          <w:sz w:val="24"/>
          <w:szCs w:val="24"/>
        </w:rPr>
        <w:t xml:space="preserve">, as </w:t>
      </w:r>
      <w:r w:rsidR="00826FF9" w:rsidRPr="00425CBD">
        <w:rPr>
          <w:rFonts w:ascii="Arial" w:hAnsi="Arial" w:cs="Arial"/>
          <w:sz w:val="24"/>
          <w:szCs w:val="24"/>
        </w:rPr>
        <w:t xml:space="preserve">they intended </w:t>
      </w:r>
      <w:r w:rsidR="00FD4817" w:rsidRPr="00425CBD">
        <w:rPr>
          <w:rFonts w:ascii="Arial" w:hAnsi="Arial" w:cs="Arial"/>
          <w:sz w:val="24"/>
          <w:szCs w:val="24"/>
        </w:rPr>
        <w:t xml:space="preserve">in the longer-term to gain </w:t>
      </w:r>
      <w:r w:rsidR="00826FF9" w:rsidRPr="00425CBD">
        <w:rPr>
          <w:rFonts w:ascii="Arial" w:hAnsi="Arial" w:cs="Arial"/>
          <w:sz w:val="24"/>
          <w:szCs w:val="24"/>
        </w:rPr>
        <w:t xml:space="preserve">licensure in their original professions, </w:t>
      </w:r>
      <w:r w:rsidR="00FD4817" w:rsidRPr="00425CBD">
        <w:rPr>
          <w:rFonts w:ascii="Arial" w:hAnsi="Arial" w:cs="Arial"/>
          <w:sz w:val="24"/>
          <w:szCs w:val="24"/>
        </w:rPr>
        <w:t xml:space="preserve">work towards a better job, or </w:t>
      </w:r>
      <w:r w:rsidR="00826FF9" w:rsidRPr="00425CBD">
        <w:rPr>
          <w:rFonts w:ascii="Arial" w:hAnsi="Arial" w:cs="Arial"/>
          <w:sz w:val="24"/>
          <w:szCs w:val="24"/>
        </w:rPr>
        <w:t>pursue other goals, such as starting a business).</w:t>
      </w:r>
    </w:p>
    <w:p w:rsidR="00AA6C91" w:rsidRDefault="00AA6C91" w:rsidP="008E2F37">
      <w:pPr>
        <w:spacing w:after="0" w:line="252" w:lineRule="auto"/>
        <w:jc w:val="both"/>
        <w:rPr>
          <w:rFonts w:ascii="Arial" w:hAnsi="Arial" w:cs="Arial"/>
          <w:sz w:val="24"/>
          <w:szCs w:val="24"/>
        </w:rPr>
      </w:pPr>
    </w:p>
    <w:p w:rsidR="00A64A52" w:rsidRDefault="00826FF9" w:rsidP="008E2F37">
      <w:pPr>
        <w:spacing w:after="0" w:line="252" w:lineRule="auto"/>
        <w:jc w:val="both"/>
        <w:rPr>
          <w:rFonts w:ascii="Arial" w:hAnsi="Arial" w:cs="Arial"/>
          <w:sz w:val="24"/>
          <w:szCs w:val="24"/>
        </w:rPr>
      </w:pPr>
      <w:r w:rsidRPr="00425CBD">
        <w:rPr>
          <w:rFonts w:ascii="Arial" w:hAnsi="Arial" w:cs="Arial"/>
          <w:sz w:val="24"/>
          <w:szCs w:val="24"/>
        </w:rPr>
        <w:t>Several spoke frankly about how</w:t>
      </w:r>
      <w:r w:rsidR="00FD4817" w:rsidRPr="00425CBD">
        <w:rPr>
          <w:rFonts w:ascii="Arial" w:hAnsi="Arial" w:cs="Arial"/>
          <w:sz w:val="24"/>
          <w:szCs w:val="24"/>
        </w:rPr>
        <w:t xml:space="preserve"> their</w:t>
      </w:r>
      <w:r w:rsidRPr="00425CBD">
        <w:rPr>
          <w:rFonts w:ascii="Arial" w:hAnsi="Arial" w:cs="Arial"/>
          <w:sz w:val="24"/>
          <w:szCs w:val="24"/>
        </w:rPr>
        <w:t xml:space="preserve"> alternative jobs or careers were a w</w:t>
      </w:r>
      <w:r w:rsidR="00A64A52" w:rsidRPr="00425CBD">
        <w:rPr>
          <w:rFonts w:ascii="Arial" w:hAnsi="Arial" w:cs="Arial"/>
          <w:sz w:val="24"/>
          <w:szCs w:val="24"/>
        </w:rPr>
        <w:t xml:space="preserve">aste of </w:t>
      </w:r>
      <w:r w:rsidR="00FD4817" w:rsidRPr="00425CBD">
        <w:rPr>
          <w:rFonts w:ascii="Arial" w:hAnsi="Arial" w:cs="Arial"/>
          <w:sz w:val="24"/>
          <w:szCs w:val="24"/>
        </w:rPr>
        <w:t xml:space="preserve">their </w:t>
      </w:r>
      <w:r w:rsidR="00A64A52" w:rsidRPr="00425CBD">
        <w:rPr>
          <w:rFonts w:ascii="Arial" w:hAnsi="Arial" w:cs="Arial"/>
          <w:sz w:val="24"/>
          <w:szCs w:val="24"/>
        </w:rPr>
        <w:t>ability, time</w:t>
      </w:r>
      <w:r w:rsidRPr="00425CBD">
        <w:rPr>
          <w:rFonts w:ascii="Arial" w:hAnsi="Arial" w:cs="Arial"/>
          <w:sz w:val="24"/>
          <w:szCs w:val="24"/>
        </w:rPr>
        <w:t xml:space="preserve"> and </w:t>
      </w:r>
      <w:r w:rsidR="00A64A52" w:rsidRPr="00425CBD">
        <w:rPr>
          <w:rFonts w:ascii="Arial" w:hAnsi="Arial" w:cs="Arial"/>
          <w:sz w:val="24"/>
          <w:szCs w:val="24"/>
        </w:rPr>
        <w:t>experience</w:t>
      </w:r>
      <w:r w:rsidRPr="00425CBD">
        <w:rPr>
          <w:rFonts w:ascii="Arial" w:hAnsi="Arial" w:cs="Arial"/>
          <w:sz w:val="24"/>
          <w:szCs w:val="24"/>
        </w:rPr>
        <w:t>.</w:t>
      </w:r>
      <w:r w:rsidR="00197E6C" w:rsidRPr="00425CBD">
        <w:rPr>
          <w:rFonts w:ascii="Arial" w:hAnsi="Arial" w:cs="Arial"/>
          <w:sz w:val="24"/>
          <w:szCs w:val="24"/>
        </w:rPr>
        <w:t xml:space="preserve"> Much d</w:t>
      </w:r>
      <w:r w:rsidRPr="00425CBD">
        <w:rPr>
          <w:rFonts w:ascii="Arial" w:hAnsi="Arial" w:cs="Arial"/>
          <w:sz w:val="24"/>
          <w:szCs w:val="24"/>
        </w:rPr>
        <w:t xml:space="preserve">isappointment and frustration were evident during some interviews. </w:t>
      </w:r>
    </w:p>
    <w:p w:rsidR="00AA6C91" w:rsidRPr="00425CBD" w:rsidRDefault="00AA6C91" w:rsidP="008E2F37">
      <w:pPr>
        <w:spacing w:after="0" w:line="252" w:lineRule="auto"/>
        <w:jc w:val="both"/>
        <w:rPr>
          <w:rFonts w:ascii="Arial" w:hAnsi="Arial" w:cs="Arial"/>
          <w:sz w:val="24"/>
          <w:szCs w:val="24"/>
        </w:rPr>
      </w:pPr>
    </w:p>
    <w:p w:rsidR="003E4080" w:rsidRDefault="003E4080">
      <w:pPr>
        <w:rPr>
          <w:rFonts w:ascii="Arial" w:eastAsiaTheme="majorEastAsia" w:hAnsi="Arial" w:cs="Arial"/>
          <w:b/>
          <w:bCs/>
          <w:color w:val="365F91" w:themeColor="accent1" w:themeShade="BF"/>
          <w:sz w:val="24"/>
          <w:szCs w:val="24"/>
        </w:rPr>
      </w:pPr>
      <w:r>
        <w:rPr>
          <w:rFonts w:ascii="Arial" w:hAnsi="Arial" w:cs="Arial"/>
          <w:color w:val="365F91" w:themeColor="accent1" w:themeShade="BF"/>
          <w:sz w:val="24"/>
          <w:szCs w:val="24"/>
        </w:rPr>
        <w:br w:type="page"/>
      </w:r>
    </w:p>
    <w:p w:rsidR="0052072E" w:rsidRDefault="006957D1" w:rsidP="008E2F37">
      <w:pPr>
        <w:pStyle w:val="Heading2"/>
        <w:spacing w:before="0" w:line="252" w:lineRule="auto"/>
        <w:jc w:val="both"/>
        <w:rPr>
          <w:rFonts w:ascii="Arial" w:hAnsi="Arial" w:cs="Arial"/>
          <w:color w:val="365F91" w:themeColor="accent1" w:themeShade="BF"/>
          <w:sz w:val="24"/>
          <w:szCs w:val="24"/>
        </w:rPr>
      </w:pPr>
      <w:bookmarkStart w:id="46" w:name="_Toc378586209"/>
      <w:r w:rsidRPr="00425CBD">
        <w:rPr>
          <w:rFonts w:ascii="Arial" w:hAnsi="Arial" w:cs="Arial"/>
          <w:color w:val="365F91" w:themeColor="accent1" w:themeShade="BF"/>
          <w:sz w:val="24"/>
          <w:szCs w:val="24"/>
        </w:rPr>
        <w:t xml:space="preserve">Suggestions for </w:t>
      </w:r>
      <w:r w:rsidR="00844D69" w:rsidRPr="00425CBD">
        <w:rPr>
          <w:rFonts w:ascii="Arial" w:hAnsi="Arial" w:cs="Arial"/>
          <w:color w:val="365F91" w:themeColor="accent1" w:themeShade="BF"/>
          <w:sz w:val="24"/>
          <w:szCs w:val="24"/>
        </w:rPr>
        <w:t>Alternative C</w:t>
      </w:r>
      <w:r w:rsidRPr="00425CBD">
        <w:rPr>
          <w:rFonts w:ascii="Arial" w:hAnsi="Arial" w:cs="Arial"/>
          <w:color w:val="365F91" w:themeColor="accent1" w:themeShade="BF"/>
          <w:sz w:val="24"/>
          <w:szCs w:val="24"/>
        </w:rPr>
        <w:t xml:space="preserve">areer </w:t>
      </w:r>
      <w:r w:rsidR="00844D69" w:rsidRPr="00425CBD">
        <w:rPr>
          <w:rFonts w:ascii="Arial" w:hAnsi="Arial" w:cs="Arial"/>
          <w:color w:val="365F91" w:themeColor="accent1" w:themeShade="BF"/>
          <w:sz w:val="24"/>
          <w:szCs w:val="24"/>
        </w:rPr>
        <w:t>S</w:t>
      </w:r>
      <w:r w:rsidR="0052072E" w:rsidRPr="00425CBD">
        <w:rPr>
          <w:rFonts w:ascii="Arial" w:hAnsi="Arial" w:cs="Arial"/>
          <w:color w:val="365F91" w:themeColor="accent1" w:themeShade="BF"/>
          <w:sz w:val="24"/>
          <w:szCs w:val="24"/>
        </w:rPr>
        <w:t>upports</w:t>
      </w:r>
      <w:bookmarkEnd w:id="46"/>
    </w:p>
    <w:p w:rsidR="00AA6C91" w:rsidRPr="00AA6C91" w:rsidRDefault="00AA6C91" w:rsidP="008E2F37">
      <w:pPr>
        <w:spacing w:after="0" w:line="252" w:lineRule="auto"/>
      </w:pPr>
    </w:p>
    <w:p w:rsidR="006957D1" w:rsidRDefault="006957D1" w:rsidP="008E2F37">
      <w:pPr>
        <w:spacing w:after="0" w:line="252" w:lineRule="auto"/>
        <w:jc w:val="both"/>
        <w:rPr>
          <w:rFonts w:ascii="Arial" w:hAnsi="Arial" w:cs="Arial"/>
          <w:sz w:val="24"/>
          <w:szCs w:val="24"/>
        </w:rPr>
      </w:pPr>
      <w:r w:rsidRPr="00425CBD">
        <w:rPr>
          <w:rFonts w:ascii="Arial" w:hAnsi="Arial" w:cs="Arial"/>
          <w:sz w:val="24"/>
          <w:szCs w:val="24"/>
        </w:rPr>
        <w:t xml:space="preserve">IEP suggestions for alternative career supports are summarized below. </w:t>
      </w:r>
    </w:p>
    <w:p w:rsidR="00AA6C91" w:rsidRPr="00425CBD" w:rsidRDefault="00AA6C91" w:rsidP="008E2F37">
      <w:pPr>
        <w:spacing w:after="0" w:line="252" w:lineRule="auto"/>
        <w:jc w:val="both"/>
        <w:rPr>
          <w:rFonts w:ascii="Arial" w:hAnsi="Arial" w:cs="Arial"/>
          <w:sz w:val="24"/>
          <w:szCs w:val="24"/>
        </w:rPr>
      </w:pPr>
    </w:p>
    <w:p w:rsidR="000B3DA3" w:rsidRDefault="000B3DA3"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Pre-arrival preparation </w:t>
      </w:r>
    </w:p>
    <w:p w:rsidR="00AA6C91" w:rsidRPr="00AA6C91" w:rsidRDefault="00AA6C91" w:rsidP="008E2F37">
      <w:pPr>
        <w:spacing w:after="0" w:line="252" w:lineRule="auto"/>
      </w:pPr>
    </w:p>
    <w:p w:rsidR="006957D1" w:rsidRDefault="00FD4817" w:rsidP="008E2F37">
      <w:pPr>
        <w:spacing w:after="0" w:line="252" w:lineRule="auto"/>
        <w:jc w:val="both"/>
        <w:rPr>
          <w:rFonts w:ascii="Arial" w:hAnsi="Arial" w:cs="Arial"/>
          <w:sz w:val="24"/>
          <w:szCs w:val="24"/>
        </w:rPr>
      </w:pPr>
      <w:r w:rsidRPr="00425CBD">
        <w:rPr>
          <w:rFonts w:ascii="Arial" w:hAnsi="Arial" w:cs="Arial"/>
          <w:sz w:val="24"/>
          <w:szCs w:val="24"/>
        </w:rPr>
        <w:t>As noted earlier, m</w:t>
      </w:r>
      <w:r w:rsidR="008C6C74" w:rsidRPr="00425CBD">
        <w:rPr>
          <w:rFonts w:ascii="Arial" w:hAnsi="Arial" w:cs="Arial"/>
          <w:sz w:val="24"/>
          <w:szCs w:val="24"/>
        </w:rPr>
        <w:t xml:space="preserve">ost of the IEPs interviewed said that they did not know what they would be facing in Canada in terms of practising their profession. </w:t>
      </w:r>
      <w:r w:rsidR="006957D1" w:rsidRPr="00425CBD">
        <w:rPr>
          <w:rFonts w:ascii="Arial" w:hAnsi="Arial" w:cs="Arial"/>
          <w:sz w:val="24"/>
          <w:szCs w:val="24"/>
        </w:rPr>
        <w:t>All IEPs agreed that it was preferable that immigrants be informed of the real</w:t>
      </w:r>
      <w:r w:rsidRPr="00425CBD">
        <w:rPr>
          <w:rFonts w:ascii="Arial" w:hAnsi="Arial" w:cs="Arial"/>
          <w:sz w:val="24"/>
          <w:szCs w:val="24"/>
        </w:rPr>
        <w:t xml:space="preserve">ity </w:t>
      </w:r>
      <w:r w:rsidR="008C6C74" w:rsidRPr="00425CBD">
        <w:rPr>
          <w:rFonts w:ascii="Arial" w:hAnsi="Arial" w:cs="Arial"/>
          <w:sz w:val="24"/>
          <w:szCs w:val="24"/>
        </w:rPr>
        <w:t xml:space="preserve">regarding their professions and finding a job.  A </w:t>
      </w:r>
      <w:r w:rsidR="00751FEC" w:rsidRPr="00425CBD">
        <w:rPr>
          <w:rFonts w:ascii="Arial" w:hAnsi="Arial" w:cs="Arial"/>
          <w:sz w:val="24"/>
          <w:szCs w:val="24"/>
        </w:rPr>
        <w:t>sample of their comments is</w:t>
      </w:r>
      <w:r w:rsidR="006957D1" w:rsidRPr="00425CBD">
        <w:rPr>
          <w:rFonts w:ascii="Arial" w:hAnsi="Arial" w:cs="Arial"/>
          <w:sz w:val="24"/>
          <w:szCs w:val="24"/>
        </w:rPr>
        <w:t xml:space="preserve"> provided below:</w:t>
      </w:r>
    </w:p>
    <w:p w:rsidR="00AA6C91"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4" type="#_x0000_t202" style="position:absolute;left:0;text-align:left;margin-left:336.15pt;margin-top:19.75pt;width:125.55pt;height:97.25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" fillcolor="#ddd8c2 [2894]" strokecolor="#f2f2f2 [3052]" strokeweight="3.75pt">
            <v:textbox>
              <w:txbxContent>
                <w:p w:rsidR="00A2682B" w:rsidRPr="00A77994" w:rsidRDefault="00A2682B" w:rsidP="00391B53">
                  <w:pPr>
                    <w:spacing w:after="0"/>
                    <w:jc w:val="center"/>
                    <w:rPr>
                      <w:rFonts w:ascii="Arial" w:hAnsi="Arial" w:cs="Arial"/>
                      <w:i/>
                      <w:sz w:val="20"/>
                    </w:rPr>
                  </w:pPr>
                  <w:r w:rsidRPr="00391B53">
                    <w:rPr>
                      <w:rFonts w:ascii="Arial" w:hAnsi="Arial" w:cs="Arial"/>
                      <w:i/>
                      <w:sz w:val="20"/>
                    </w:rPr>
                    <w:t>“Canada is asking for immigrants to help the country, why is it not taking their help? ...We got the message: please don’t come!”</w:t>
                  </w:r>
                </w:p>
              </w:txbxContent>
            </v:textbox>
            <w10:wrap type="square"/>
          </v:shape>
        </w:pict>
      </w:r>
    </w:p>
    <w:p w:rsidR="006957D1" w:rsidRPr="00425CBD" w:rsidRDefault="00541518" w:rsidP="008E2F37">
      <w:pPr>
        <w:pStyle w:val="ListParagraph"/>
        <w:numPr>
          <w:ilvl w:val="0"/>
          <w:numId w:val="23"/>
        </w:numPr>
        <w:spacing w:after="0" w:line="252" w:lineRule="auto"/>
        <w:contextualSpacing w:val="0"/>
        <w:jc w:val="both"/>
        <w:rPr>
          <w:rFonts w:ascii="Arial" w:hAnsi="Arial" w:cs="Arial"/>
          <w:sz w:val="24"/>
          <w:szCs w:val="24"/>
        </w:rPr>
      </w:pPr>
      <w:r>
        <w:rPr>
          <w:rFonts w:ascii="Arial" w:hAnsi="Arial" w:cs="Arial"/>
          <w:sz w:val="24"/>
          <w:szCs w:val="24"/>
        </w:rPr>
        <w:t xml:space="preserve">[For Physicians,] </w:t>
      </w:r>
      <w:r w:rsidR="006957D1" w:rsidRPr="00425CBD">
        <w:rPr>
          <w:rFonts w:ascii="Arial" w:hAnsi="Arial" w:cs="Arial"/>
          <w:sz w:val="24"/>
          <w:szCs w:val="24"/>
        </w:rPr>
        <w:t>The government immigration website does not present</w:t>
      </w:r>
      <w:r w:rsidR="00844D69" w:rsidRPr="00425CBD">
        <w:rPr>
          <w:rFonts w:ascii="Arial" w:hAnsi="Arial" w:cs="Arial"/>
          <w:sz w:val="24"/>
          <w:szCs w:val="24"/>
        </w:rPr>
        <w:t xml:space="preserve"> a</w:t>
      </w:r>
      <w:r w:rsidR="006957D1" w:rsidRPr="00425CBD">
        <w:rPr>
          <w:rFonts w:ascii="Arial" w:hAnsi="Arial" w:cs="Arial"/>
          <w:sz w:val="24"/>
          <w:szCs w:val="24"/>
        </w:rPr>
        <w:t xml:space="preserve"> correct picture of reality; </w:t>
      </w:r>
      <w:r w:rsidR="00844D69" w:rsidRPr="00425CBD">
        <w:rPr>
          <w:rFonts w:ascii="Arial" w:hAnsi="Arial" w:cs="Arial"/>
          <w:sz w:val="24"/>
          <w:szCs w:val="24"/>
        </w:rPr>
        <w:t xml:space="preserve">it is </w:t>
      </w:r>
      <w:r w:rsidR="006957D1" w:rsidRPr="00425CBD">
        <w:rPr>
          <w:rFonts w:ascii="Arial" w:hAnsi="Arial" w:cs="Arial"/>
          <w:sz w:val="24"/>
          <w:szCs w:val="24"/>
        </w:rPr>
        <w:t>almost opposite</w:t>
      </w:r>
      <w:r w:rsidR="00B9334C" w:rsidRPr="00425CBD">
        <w:rPr>
          <w:rFonts w:ascii="Arial" w:hAnsi="Arial" w:cs="Arial"/>
          <w:sz w:val="24"/>
          <w:szCs w:val="24"/>
        </w:rPr>
        <w:t>.</w:t>
      </w:r>
    </w:p>
    <w:p w:rsidR="006957D1" w:rsidRPr="00425CBD" w:rsidRDefault="006957D1"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In my immigration interview, </w:t>
      </w:r>
      <w:r w:rsidR="001172A3" w:rsidRPr="00425CBD">
        <w:rPr>
          <w:rFonts w:ascii="Arial" w:hAnsi="Arial" w:cs="Arial"/>
          <w:sz w:val="24"/>
          <w:szCs w:val="24"/>
        </w:rPr>
        <w:t>I was</w:t>
      </w:r>
      <w:r w:rsidRPr="00425CBD">
        <w:rPr>
          <w:rFonts w:ascii="Arial" w:hAnsi="Arial" w:cs="Arial"/>
          <w:sz w:val="24"/>
          <w:szCs w:val="24"/>
        </w:rPr>
        <w:t xml:space="preserve"> told </w:t>
      </w:r>
      <w:r w:rsidR="00FD4817" w:rsidRPr="00425CBD">
        <w:rPr>
          <w:rFonts w:ascii="Arial" w:hAnsi="Arial" w:cs="Arial"/>
          <w:sz w:val="24"/>
          <w:szCs w:val="24"/>
        </w:rPr>
        <w:t xml:space="preserve">that </w:t>
      </w:r>
      <w:r w:rsidRPr="00425CBD">
        <w:rPr>
          <w:rFonts w:ascii="Arial" w:hAnsi="Arial" w:cs="Arial"/>
          <w:sz w:val="24"/>
          <w:szCs w:val="24"/>
        </w:rPr>
        <w:t xml:space="preserve">Canada required skilled manpower, </w:t>
      </w:r>
      <w:r w:rsidR="001172A3" w:rsidRPr="00425CBD">
        <w:rPr>
          <w:rFonts w:ascii="Arial" w:hAnsi="Arial" w:cs="Arial"/>
          <w:sz w:val="24"/>
          <w:szCs w:val="24"/>
        </w:rPr>
        <w:t>but I</w:t>
      </w:r>
      <w:r w:rsidR="00844D69" w:rsidRPr="00425CBD">
        <w:rPr>
          <w:rFonts w:ascii="Arial" w:hAnsi="Arial" w:cs="Arial"/>
          <w:sz w:val="24"/>
          <w:szCs w:val="24"/>
        </w:rPr>
        <w:t xml:space="preserve"> </w:t>
      </w:r>
      <w:r w:rsidRPr="00425CBD">
        <w:rPr>
          <w:rFonts w:ascii="Arial" w:hAnsi="Arial" w:cs="Arial"/>
          <w:sz w:val="24"/>
          <w:szCs w:val="24"/>
        </w:rPr>
        <w:t>have worked at underskilled, physical jobs after arrival. I would never recommen</w:t>
      </w:r>
      <w:r w:rsidR="00844D69" w:rsidRPr="00425CBD">
        <w:rPr>
          <w:rFonts w:ascii="Arial" w:hAnsi="Arial" w:cs="Arial"/>
          <w:sz w:val="24"/>
          <w:szCs w:val="24"/>
        </w:rPr>
        <w:t>d to friends to come to Canada.</w:t>
      </w:r>
    </w:p>
    <w:p w:rsidR="008C6C74" w:rsidRDefault="006957D1"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It is be</w:t>
      </w:r>
      <w:r w:rsidR="00317492" w:rsidRPr="00425CBD">
        <w:rPr>
          <w:rFonts w:ascii="Arial" w:hAnsi="Arial" w:cs="Arial"/>
          <w:sz w:val="24"/>
          <w:szCs w:val="24"/>
        </w:rPr>
        <w:t>tter to be direct and realistic</w:t>
      </w:r>
      <w:r w:rsidRPr="00425CBD">
        <w:rPr>
          <w:rFonts w:ascii="Arial" w:hAnsi="Arial" w:cs="Arial"/>
          <w:sz w:val="24"/>
          <w:szCs w:val="24"/>
        </w:rPr>
        <w:t xml:space="preserve"> so </w:t>
      </w:r>
      <w:r w:rsidR="00844D69" w:rsidRPr="00425CBD">
        <w:rPr>
          <w:rFonts w:ascii="Arial" w:hAnsi="Arial" w:cs="Arial"/>
          <w:sz w:val="24"/>
          <w:szCs w:val="24"/>
        </w:rPr>
        <w:t>that you won’t waste time—</w:t>
      </w:r>
      <w:r w:rsidRPr="00425CBD">
        <w:rPr>
          <w:rFonts w:ascii="Arial" w:hAnsi="Arial" w:cs="Arial"/>
          <w:sz w:val="24"/>
          <w:szCs w:val="24"/>
        </w:rPr>
        <w:t>f</w:t>
      </w:r>
      <w:r w:rsidR="00844D69" w:rsidRPr="00425CBD">
        <w:rPr>
          <w:rFonts w:ascii="Arial" w:hAnsi="Arial" w:cs="Arial"/>
          <w:sz w:val="24"/>
          <w:szCs w:val="24"/>
        </w:rPr>
        <w:t xml:space="preserve">or </w:t>
      </w:r>
      <w:r w:rsidRPr="00425CBD">
        <w:rPr>
          <w:rFonts w:ascii="Arial" w:hAnsi="Arial" w:cs="Arial"/>
          <w:sz w:val="24"/>
          <w:szCs w:val="24"/>
        </w:rPr>
        <w:t>immigrant</w:t>
      </w:r>
      <w:r w:rsidR="00844D69" w:rsidRPr="00425CBD">
        <w:rPr>
          <w:rFonts w:ascii="Arial" w:hAnsi="Arial" w:cs="Arial"/>
          <w:sz w:val="24"/>
          <w:szCs w:val="24"/>
        </w:rPr>
        <w:t>s, and for</w:t>
      </w:r>
      <w:r w:rsidRPr="00425CBD">
        <w:rPr>
          <w:rFonts w:ascii="Arial" w:hAnsi="Arial" w:cs="Arial"/>
          <w:sz w:val="24"/>
          <w:szCs w:val="24"/>
        </w:rPr>
        <w:t xml:space="preserve"> government. </w:t>
      </w:r>
      <w:r w:rsidR="008C6C74" w:rsidRPr="00425CBD">
        <w:rPr>
          <w:rFonts w:ascii="Arial" w:hAnsi="Arial" w:cs="Arial"/>
          <w:sz w:val="24"/>
          <w:szCs w:val="24"/>
        </w:rPr>
        <w:t>I c</w:t>
      </w:r>
      <w:r w:rsidRPr="00425CBD">
        <w:rPr>
          <w:rFonts w:ascii="Arial" w:hAnsi="Arial" w:cs="Arial"/>
          <w:sz w:val="24"/>
          <w:szCs w:val="24"/>
        </w:rPr>
        <w:t xml:space="preserve">ould have studied something else if </w:t>
      </w:r>
      <w:r w:rsidR="008C6C74" w:rsidRPr="00425CBD">
        <w:rPr>
          <w:rFonts w:ascii="Arial" w:hAnsi="Arial" w:cs="Arial"/>
          <w:sz w:val="24"/>
          <w:szCs w:val="24"/>
        </w:rPr>
        <w:t xml:space="preserve">I had been </w:t>
      </w:r>
      <w:r w:rsidRPr="00425CBD">
        <w:rPr>
          <w:rFonts w:ascii="Arial" w:hAnsi="Arial" w:cs="Arial"/>
          <w:sz w:val="24"/>
          <w:szCs w:val="24"/>
        </w:rPr>
        <w:t xml:space="preserve">told what kind of job would be easy to get. </w:t>
      </w:r>
      <w:r w:rsidR="008C6C74" w:rsidRPr="00425CBD">
        <w:rPr>
          <w:rFonts w:ascii="Arial" w:hAnsi="Arial" w:cs="Arial"/>
          <w:sz w:val="24"/>
          <w:szCs w:val="24"/>
        </w:rPr>
        <w:t xml:space="preserve">I could </w:t>
      </w:r>
      <w:r w:rsidRPr="00425CBD">
        <w:rPr>
          <w:rFonts w:ascii="Arial" w:hAnsi="Arial" w:cs="Arial"/>
          <w:sz w:val="24"/>
          <w:szCs w:val="24"/>
        </w:rPr>
        <w:t xml:space="preserve">also have prepared </w:t>
      </w:r>
      <w:r w:rsidR="008C6C74" w:rsidRPr="00425CBD">
        <w:rPr>
          <w:rFonts w:ascii="Arial" w:hAnsi="Arial" w:cs="Arial"/>
          <w:sz w:val="24"/>
          <w:szCs w:val="24"/>
        </w:rPr>
        <w:t xml:space="preserve">funds and got </w:t>
      </w:r>
      <w:r w:rsidRPr="00425CBD">
        <w:rPr>
          <w:rFonts w:ascii="Arial" w:hAnsi="Arial" w:cs="Arial"/>
          <w:sz w:val="24"/>
          <w:szCs w:val="24"/>
        </w:rPr>
        <w:t>training to open</w:t>
      </w:r>
      <w:r w:rsidR="008C6C74" w:rsidRPr="00425CBD">
        <w:rPr>
          <w:rFonts w:ascii="Arial" w:hAnsi="Arial" w:cs="Arial"/>
          <w:sz w:val="24"/>
          <w:szCs w:val="24"/>
        </w:rPr>
        <w:t xml:space="preserve"> a</w:t>
      </w:r>
      <w:r w:rsidRPr="00425CBD">
        <w:rPr>
          <w:rFonts w:ascii="Arial" w:hAnsi="Arial" w:cs="Arial"/>
          <w:sz w:val="24"/>
          <w:szCs w:val="24"/>
        </w:rPr>
        <w:t xml:space="preserve"> business.</w:t>
      </w:r>
    </w:p>
    <w:p w:rsidR="00AA6C91" w:rsidRPr="00425CBD" w:rsidRDefault="00AA6C91" w:rsidP="008E2F37">
      <w:pPr>
        <w:pStyle w:val="ListParagraph"/>
        <w:spacing w:after="0" w:line="252" w:lineRule="auto"/>
        <w:contextualSpacing w:val="0"/>
        <w:jc w:val="both"/>
        <w:rPr>
          <w:rFonts w:ascii="Arial" w:hAnsi="Arial" w:cs="Arial"/>
          <w:sz w:val="24"/>
          <w:szCs w:val="24"/>
        </w:rPr>
      </w:pPr>
    </w:p>
    <w:p w:rsidR="000B3DA3" w:rsidRDefault="00317492" w:rsidP="008E2F37">
      <w:pPr>
        <w:spacing w:after="0" w:line="252" w:lineRule="auto"/>
        <w:jc w:val="both"/>
        <w:rPr>
          <w:rFonts w:ascii="Arial" w:hAnsi="Arial" w:cs="Arial"/>
          <w:sz w:val="24"/>
          <w:szCs w:val="24"/>
        </w:rPr>
      </w:pPr>
      <w:r w:rsidRPr="00425CBD">
        <w:rPr>
          <w:rFonts w:ascii="Arial" w:hAnsi="Arial" w:cs="Arial"/>
          <w:sz w:val="24"/>
          <w:szCs w:val="24"/>
        </w:rPr>
        <w:t>IEP</w:t>
      </w:r>
      <w:r w:rsidR="006957D1" w:rsidRPr="00425CBD">
        <w:rPr>
          <w:rFonts w:ascii="Arial" w:hAnsi="Arial" w:cs="Arial"/>
          <w:sz w:val="24"/>
          <w:szCs w:val="24"/>
        </w:rPr>
        <w:t xml:space="preserve"> suggestions for pre-arrival preparation included:</w:t>
      </w:r>
    </w:p>
    <w:p w:rsidR="00AA6C91" w:rsidRPr="00425CBD" w:rsidRDefault="00AA6C91" w:rsidP="008E2F37">
      <w:pPr>
        <w:spacing w:after="0" w:line="252" w:lineRule="auto"/>
        <w:jc w:val="both"/>
        <w:rPr>
          <w:rFonts w:ascii="Arial" w:hAnsi="Arial" w:cs="Arial"/>
          <w:sz w:val="24"/>
          <w:szCs w:val="24"/>
        </w:rPr>
      </w:pPr>
    </w:p>
    <w:p w:rsidR="000B3DA3" w:rsidRPr="00425CBD" w:rsidRDefault="00844D69"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Providing l</w:t>
      </w:r>
      <w:r w:rsidR="008C6C74" w:rsidRPr="00425CBD">
        <w:rPr>
          <w:rFonts w:ascii="Arial" w:hAnsi="Arial" w:cs="Arial"/>
          <w:sz w:val="24"/>
          <w:szCs w:val="24"/>
        </w:rPr>
        <w:t>anguage and e</w:t>
      </w:r>
      <w:r w:rsidR="000B3DA3" w:rsidRPr="00425CBD">
        <w:rPr>
          <w:rFonts w:ascii="Arial" w:hAnsi="Arial" w:cs="Arial"/>
          <w:sz w:val="24"/>
          <w:szCs w:val="24"/>
        </w:rPr>
        <w:t xml:space="preserve">mployability training in </w:t>
      </w:r>
      <w:r w:rsidRPr="00425CBD">
        <w:rPr>
          <w:rFonts w:ascii="Arial" w:hAnsi="Arial" w:cs="Arial"/>
          <w:sz w:val="24"/>
          <w:szCs w:val="24"/>
        </w:rPr>
        <w:t xml:space="preserve">the </w:t>
      </w:r>
      <w:r w:rsidR="000B3DA3" w:rsidRPr="00425CBD">
        <w:rPr>
          <w:rFonts w:ascii="Arial" w:hAnsi="Arial" w:cs="Arial"/>
          <w:sz w:val="24"/>
          <w:szCs w:val="24"/>
        </w:rPr>
        <w:t>home country</w:t>
      </w:r>
      <w:r w:rsidRPr="00425CBD">
        <w:rPr>
          <w:rFonts w:ascii="Arial" w:hAnsi="Arial" w:cs="Arial"/>
          <w:sz w:val="24"/>
          <w:szCs w:val="24"/>
        </w:rPr>
        <w:t xml:space="preserve">. </w:t>
      </w:r>
      <w:r w:rsidR="00317492" w:rsidRPr="00425CBD">
        <w:rPr>
          <w:rFonts w:ascii="Arial" w:hAnsi="Arial" w:cs="Arial"/>
          <w:sz w:val="24"/>
          <w:szCs w:val="24"/>
        </w:rPr>
        <w:t>(</w:t>
      </w:r>
      <w:r w:rsidRPr="00425CBD">
        <w:rPr>
          <w:rFonts w:ascii="Arial" w:hAnsi="Arial" w:cs="Arial"/>
          <w:sz w:val="24"/>
          <w:szCs w:val="24"/>
        </w:rPr>
        <w:t xml:space="preserve">This will </w:t>
      </w:r>
      <w:r w:rsidR="000B3DA3" w:rsidRPr="00425CBD">
        <w:rPr>
          <w:rFonts w:ascii="Arial" w:hAnsi="Arial" w:cs="Arial"/>
          <w:sz w:val="24"/>
          <w:szCs w:val="24"/>
        </w:rPr>
        <w:t>save time</w:t>
      </w:r>
      <w:r w:rsidR="00317492" w:rsidRPr="00425CBD">
        <w:rPr>
          <w:rFonts w:ascii="Arial" w:hAnsi="Arial" w:cs="Arial"/>
          <w:sz w:val="24"/>
          <w:szCs w:val="24"/>
        </w:rPr>
        <w:t xml:space="preserve"> upon arrival, when the immigrant </w:t>
      </w:r>
      <w:r w:rsidR="000B3DA3" w:rsidRPr="00425CBD">
        <w:rPr>
          <w:rFonts w:ascii="Arial" w:hAnsi="Arial" w:cs="Arial"/>
          <w:sz w:val="24"/>
          <w:szCs w:val="24"/>
        </w:rPr>
        <w:t>ha</w:t>
      </w:r>
      <w:r w:rsidR="00317492" w:rsidRPr="00425CBD">
        <w:rPr>
          <w:rFonts w:ascii="Arial" w:hAnsi="Arial" w:cs="Arial"/>
          <w:sz w:val="24"/>
          <w:szCs w:val="24"/>
        </w:rPr>
        <w:t>s</w:t>
      </w:r>
      <w:r w:rsidR="000B3DA3" w:rsidRPr="00425CBD">
        <w:rPr>
          <w:rFonts w:ascii="Arial" w:hAnsi="Arial" w:cs="Arial"/>
          <w:sz w:val="24"/>
          <w:szCs w:val="24"/>
        </w:rPr>
        <w:t xml:space="preserve"> to deal with other issues like culture shock, homesickness etc.)</w:t>
      </w:r>
    </w:p>
    <w:p w:rsidR="000B3DA3" w:rsidRPr="00391B53" w:rsidRDefault="00844D69" w:rsidP="008E2F37">
      <w:pPr>
        <w:pStyle w:val="ListParagraph"/>
        <w:numPr>
          <w:ilvl w:val="0"/>
          <w:numId w:val="23"/>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Allowing </w:t>
      </w:r>
      <w:r w:rsidR="000B3DA3" w:rsidRPr="00425CBD">
        <w:rPr>
          <w:rFonts w:ascii="Arial" w:hAnsi="Arial" w:cs="Arial"/>
          <w:sz w:val="24"/>
          <w:szCs w:val="24"/>
        </w:rPr>
        <w:t xml:space="preserve">for other exams to be done overseas (as </w:t>
      </w:r>
      <w:r w:rsidR="00317492" w:rsidRPr="00425CBD">
        <w:rPr>
          <w:rFonts w:ascii="Arial" w:hAnsi="Arial" w:cs="Arial"/>
          <w:sz w:val="24"/>
          <w:szCs w:val="24"/>
        </w:rPr>
        <w:t xml:space="preserve">is the case </w:t>
      </w:r>
      <w:r w:rsidR="000B3DA3" w:rsidRPr="00425CBD">
        <w:rPr>
          <w:rFonts w:ascii="Arial" w:hAnsi="Arial" w:cs="Arial"/>
          <w:sz w:val="24"/>
          <w:szCs w:val="24"/>
        </w:rPr>
        <w:t xml:space="preserve">with </w:t>
      </w:r>
      <w:r w:rsidR="00317492" w:rsidRPr="00425CBD">
        <w:rPr>
          <w:rFonts w:ascii="Arial" w:hAnsi="Arial" w:cs="Arial"/>
          <w:sz w:val="24"/>
          <w:szCs w:val="24"/>
        </w:rPr>
        <w:t xml:space="preserve">the </w:t>
      </w:r>
      <w:r w:rsidR="000B3DA3" w:rsidRPr="00425CBD">
        <w:rPr>
          <w:rFonts w:ascii="Arial" w:hAnsi="Arial" w:cs="Arial"/>
          <w:sz w:val="24"/>
          <w:szCs w:val="24"/>
        </w:rPr>
        <w:t>US)</w:t>
      </w:r>
      <w:r w:rsidR="00317492" w:rsidRPr="00425CBD">
        <w:rPr>
          <w:rFonts w:ascii="Arial" w:hAnsi="Arial" w:cs="Arial"/>
          <w:sz w:val="24"/>
          <w:szCs w:val="24"/>
        </w:rPr>
        <w:t>,</w:t>
      </w:r>
      <w:r w:rsidR="000B3DA3" w:rsidRPr="00425CBD">
        <w:rPr>
          <w:rFonts w:ascii="Arial" w:hAnsi="Arial" w:cs="Arial"/>
          <w:sz w:val="24"/>
          <w:szCs w:val="24"/>
        </w:rPr>
        <w:t xml:space="preserve"> so </w:t>
      </w:r>
      <w:r w:rsidR="00317492" w:rsidRPr="00425CBD">
        <w:rPr>
          <w:rFonts w:ascii="Arial" w:hAnsi="Arial" w:cs="Arial"/>
          <w:sz w:val="24"/>
          <w:szCs w:val="24"/>
        </w:rPr>
        <w:t>that IEPs do not</w:t>
      </w:r>
      <w:r w:rsidR="000B3DA3" w:rsidRPr="00425CBD">
        <w:rPr>
          <w:rFonts w:ascii="Arial" w:hAnsi="Arial" w:cs="Arial"/>
          <w:sz w:val="24"/>
          <w:szCs w:val="24"/>
        </w:rPr>
        <w:t xml:space="preserve"> need to make </w:t>
      </w:r>
      <w:r w:rsidR="00317492" w:rsidRPr="00425CBD">
        <w:rPr>
          <w:rFonts w:ascii="Arial" w:hAnsi="Arial" w:cs="Arial"/>
          <w:sz w:val="24"/>
          <w:szCs w:val="24"/>
        </w:rPr>
        <w:t xml:space="preserve">the </w:t>
      </w:r>
      <w:r w:rsidR="000B3DA3" w:rsidRPr="00425CBD">
        <w:rPr>
          <w:rFonts w:ascii="Arial" w:hAnsi="Arial" w:cs="Arial"/>
          <w:sz w:val="24"/>
          <w:szCs w:val="24"/>
        </w:rPr>
        <w:t xml:space="preserve">decision to relocate </w:t>
      </w:r>
      <w:r w:rsidR="00317492" w:rsidRPr="00391B53">
        <w:rPr>
          <w:rFonts w:ascii="Arial" w:hAnsi="Arial" w:cs="Arial"/>
          <w:sz w:val="24"/>
          <w:szCs w:val="24"/>
        </w:rPr>
        <w:t>un</w:t>
      </w:r>
      <w:r w:rsidR="000B3DA3" w:rsidRPr="00391B53">
        <w:rPr>
          <w:rFonts w:ascii="Arial" w:hAnsi="Arial" w:cs="Arial"/>
          <w:sz w:val="24"/>
          <w:szCs w:val="24"/>
        </w:rPr>
        <w:t>til after passing exams</w:t>
      </w:r>
      <w:r w:rsidR="00391B53">
        <w:rPr>
          <w:rFonts w:ascii="Arial" w:hAnsi="Arial" w:cs="Arial"/>
          <w:sz w:val="24"/>
          <w:szCs w:val="24"/>
        </w:rPr>
        <w:t>.</w:t>
      </w:r>
    </w:p>
    <w:p w:rsidR="00AA6C91" w:rsidRDefault="00AA6C91" w:rsidP="008E2F37">
      <w:pPr>
        <w:pStyle w:val="Heading3"/>
        <w:spacing w:before="0" w:line="252" w:lineRule="auto"/>
        <w:jc w:val="both"/>
        <w:rPr>
          <w:rStyle w:val="Heading4Char"/>
          <w:b/>
          <w:bCs/>
          <w:color w:val="auto"/>
        </w:rPr>
      </w:pPr>
    </w:p>
    <w:p w:rsidR="00A64A52" w:rsidRDefault="006957D1" w:rsidP="008E2F37">
      <w:pPr>
        <w:pStyle w:val="Heading3"/>
        <w:spacing w:before="0" w:line="252" w:lineRule="auto"/>
        <w:jc w:val="both"/>
        <w:rPr>
          <w:rStyle w:val="Heading4Char"/>
        </w:rPr>
      </w:pPr>
      <w:r w:rsidRPr="00425CBD">
        <w:rPr>
          <w:rStyle w:val="Heading4Char"/>
          <w:rFonts w:ascii="Arial" w:hAnsi="Arial" w:cs="Arial"/>
          <w:b/>
          <w:bCs/>
          <w:i w:val="0"/>
          <w:iCs w:val="0"/>
          <w:color w:val="365F91" w:themeColor="accent1" w:themeShade="BF"/>
          <w:sz w:val="24"/>
          <w:szCs w:val="24"/>
        </w:rPr>
        <w:t>I</w:t>
      </w:r>
      <w:r w:rsidR="00A64A52" w:rsidRPr="00425CBD">
        <w:rPr>
          <w:rStyle w:val="Heading4Char"/>
          <w:rFonts w:ascii="Arial" w:hAnsi="Arial" w:cs="Arial"/>
          <w:b/>
          <w:bCs/>
          <w:i w:val="0"/>
          <w:iCs w:val="0"/>
          <w:color w:val="365F91" w:themeColor="accent1" w:themeShade="BF"/>
          <w:sz w:val="24"/>
          <w:szCs w:val="24"/>
        </w:rPr>
        <w:t>nformation</w:t>
      </w:r>
      <w:r w:rsidR="00A64A52" w:rsidRPr="00425CBD">
        <w:rPr>
          <w:rFonts w:ascii="Arial" w:hAnsi="Arial" w:cs="Arial"/>
          <w:color w:val="365F91" w:themeColor="accent1" w:themeShade="BF"/>
          <w:sz w:val="24"/>
          <w:szCs w:val="24"/>
        </w:rPr>
        <w:t xml:space="preserve"> </w:t>
      </w:r>
      <w:r w:rsidRPr="00425CBD">
        <w:rPr>
          <w:rStyle w:val="Heading4Char"/>
          <w:rFonts w:ascii="Arial" w:hAnsi="Arial" w:cs="Arial"/>
          <w:b/>
          <w:bCs/>
          <w:i w:val="0"/>
          <w:iCs w:val="0"/>
          <w:color w:val="365F91" w:themeColor="accent1" w:themeShade="BF"/>
          <w:sz w:val="24"/>
          <w:szCs w:val="24"/>
        </w:rPr>
        <w:t xml:space="preserve">on </w:t>
      </w:r>
      <w:r w:rsidR="00A64A52" w:rsidRPr="00425CBD">
        <w:rPr>
          <w:rStyle w:val="Heading4Char"/>
          <w:rFonts w:ascii="Arial" w:hAnsi="Arial" w:cs="Arial"/>
          <w:b/>
          <w:bCs/>
          <w:i w:val="0"/>
          <w:iCs w:val="0"/>
          <w:color w:val="365F91" w:themeColor="accent1" w:themeShade="BF"/>
          <w:sz w:val="24"/>
          <w:szCs w:val="24"/>
        </w:rPr>
        <w:t>licensure, labour market and alternative careers</w:t>
      </w:r>
    </w:p>
    <w:p w:rsidR="00AA6C91" w:rsidRPr="00AA6C91" w:rsidRDefault="00AA6C91" w:rsidP="008E2F37">
      <w:pPr>
        <w:spacing w:after="0" w:line="252" w:lineRule="auto"/>
      </w:pPr>
    </w:p>
    <w:p w:rsidR="008C6C74" w:rsidRDefault="008C6C74" w:rsidP="008E2F37">
      <w:pPr>
        <w:spacing w:after="0" w:line="252" w:lineRule="auto"/>
        <w:jc w:val="both"/>
        <w:rPr>
          <w:rStyle w:val="Heading4Char"/>
        </w:rPr>
      </w:pPr>
      <w:r w:rsidRPr="00425CBD">
        <w:rPr>
          <w:rStyle w:val="Heading4Char"/>
          <w:rFonts w:ascii="Arial" w:hAnsi="Arial" w:cs="Arial"/>
          <w:b w:val="0"/>
          <w:i w:val="0"/>
          <w:sz w:val="24"/>
          <w:szCs w:val="24"/>
        </w:rPr>
        <w:t>IEPs suggested that information should be made available pre-arrival onwards, in the following areas:</w:t>
      </w:r>
    </w:p>
    <w:p w:rsidR="00AA6C91" w:rsidRPr="00425CBD" w:rsidRDefault="00AA6C91" w:rsidP="008E2F37">
      <w:pPr>
        <w:spacing w:after="0" w:line="252" w:lineRule="auto"/>
        <w:jc w:val="both"/>
        <w:rPr>
          <w:rStyle w:val="Heading4Char"/>
        </w:rPr>
      </w:pPr>
    </w:p>
    <w:p w:rsidR="008C6C74" w:rsidRPr="00425CBD" w:rsidRDefault="008C6C74" w:rsidP="008E2F37">
      <w:pPr>
        <w:pStyle w:val="ListParagraph"/>
        <w:numPr>
          <w:ilvl w:val="0"/>
          <w:numId w:val="41"/>
        </w:numPr>
        <w:spacing w:after="0" w:line="252" w:lineRule="auto"/>
        <w:contextualSpacing w:val="0"/>
        <w:jc w:val="both"/>
        <w:rPr>
          <w:rStyle w:val="Heading4Char"/>
        </w:rPr>
      </w:pPr>
      <w:r w:rsidRPr="00425CBD">
        <w:rPr>
          <w:rStyle w:val="Heading4Char"/>
          <w:rFonts w:ascii="Arial" w:hAnsi="Arial" w:cs="Arial"/>
          <w:b w:val="0"/>
          <w:i w:val="0"/>
          <w:sz w:val="24"/>
          <w:szCs w:val="24"/>
        </w:rPr>
        <w:t>Regulators can present more info</w:t>
      </w:r>
      <w:r w:rsidR="00317492" w:rsidRPr="00425CBD">
        <w:rPr>
          <w:rStyle w:val="Heading4Char"/>
          <w:rFonts w:ascii="Arial" w:hAnsi="Arial" w:cs="Arial"/>
          <w:b w:val="0"/>
          <w:i w:val="0"/>
          <w:sz w:val="24"/>
          <w:szCs w:val="24"/>
        </w:rPr>
        <w:t>rmation</w:t>
      </w:r>
      <w:r w:rsidRPr="00425CBD">
        <w:rPr>
          <w:rStyle w:val="Heading4Char"/>
          <w:rFonts w:ascii="Arial" w:hAnsi="Arial" w:cs="Arial"/>
          <w:b w:val="0"/>
          <w:i w:val="0"/>
          <w:sz w:val="24"/>
          <w:szCs w:val="24"/>
        </w:rPr>
        <w:t xml:space="preserve"> on how residency works and options for applicants (otherwise </w:t>
      </w:r>
      <w:r w:rsidR="00317492" w:rsidRPr="00425CBD">
        <w:rPr>
          <w:rStyle w:val="Heading4Char"/>
          <w:rFonts w:ascii="Arial" w:hAnsi="Arial" w:cs="Arial"/>
          <w:b w:val="0"/>
          <w:i w:val="0"/>
          <w:sz w:val="24"/>
          <w:szCs w:val="24"/>
        </w:rPr>
        <w:t xml:space="preserve">the </w:t>
      </w:r>
      <w:r w:rsidRPr="00425CBD">
        <w:rPr>
          <w:rStyle w:val="Heading4Char"/>
          <w:rFonts w:ascii="Arial" w:hAnsi="Arial" w:cs="Arial"/>
          <w:b w:val="0"/>
          <w:i w:val="0"/>
          <w:sz w:val="24"/>
          <w:szCs w:val="24"/>
        </w:rPr>
        <w:t>time to find out req</w:t>
      </w:r>
      <w:r w:rsidR="00AA6C91">
        <w:rPr>
          <w:rStyle w:val="Heading4Char"/>
          <w:rFonts w:ascii="Arial" w:hAnsi="Arial" w:cs="Arial"/>
          <w:b w:val="0"/>
          <w:i w:val="0"/>
          <w:sz w:val="24"/>
          <w:szCs w:val="24"/>
        </w:rPr>
        <w:t>uirements and options is wasted</w:t>
      </w:r>
      <w:r w:rsidRPr="00425CBD">
        <w:rPr>
          <w:rStyle w:val="Heading4Char"/>
          <w:rFonts w:ascii="Arial" w:hAnsi="Arial" w:cs="Arial"/>
          <w:b w:val="0"/>
          <w:i w:val="0"/>
          <w:sz w:val="24"/>
          <w:szCs w:val="24"/>
        </w:rPr>
        <w:t>)</w:t>
      </w:r>
      <w:r w:rsidR="005309DD" w:rsidRPr="00425CBD">
        <w:rPr>
          <w:rStyle w:val="Heading4Char"/>
          <w:rFonts w:ascii="Arial" w:hAnsi="Arial" w:cs="Arial"/>
          <w:b w:val="0"/>
          <w:i w:val="0"/>
          <w:sz w:val="24"/>
          <w:szCs w:val="24"/>
        </w:rPr>
        <w:t>;</w:t>
      </w:r>
    </w:p>
    <w:p w:rsidR="000B3DA3" w:rsidRPr="00425CBD" w:rsidRDefault="000B3DA3" w:rsidP="008E2F37">
      <w:pPr>
        <w:pStyle w:val="ListParagraph"/>
        <w:numPr>
          <w:ilvl w:val="0"/>
          <w:numId w:val="4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Emphasize </w:t>
      </w:r>
      <w:r w:rsidR="00317492" w:rsidRPr="00425CBD">
        <w:rPr>
          <w:rFonts w:ascii="Arial" w:hAnsi="Arial" w:cs="Arial"/>
          <w:sz w:val="24"/>
          <w:szCs w:val="24"/>
        </w:rPr>
        <w:t xml:space="preserve">the </w:t>
      </w:r>
      <w:r w:rsidRPr="00425CBD">
        <w:rPr>
          <w:rFonts w:ascii="Arial" w:hAnsi="Arial" w:cs="Arial"/>
          <w:sz w:val="24"/>
          <w:szCs w:val="24"/>
        </w:rPr>
        <w:t>differences between engineer, technologist, technician—some c</w:t>
      </w:r>
      <w:r w:rsidR="008C6C74" w:rsidRPr="00425CBD">
        <w:rPr>
          <w:rFonts w:ascii="Arial" w:hAnsi="Arial" w:cs="Arial"/>
          <w:sz w:val="24"/>
          <w:szCs w:val="24"/>
        </w:rPr>
        <w:t xml:space="preserve">ountries </w:t>
      </w:r>
      <w:r w:rsidRPr="00425CBD">
        <w:rPr>
          <w:rFonts w:ascii="Arial" w:hAnsi="Arial" w:cs="Arial"/>
          <w:sz w:val="24"/>
          <w:szCs w:val="24"/>
        </w:rPr>
        <w:t xml:space="preserve"> do not make this distinction</w:t>
      </w:r>
      <w:r w:rsidR="005309DD" w:rsidRPr="00425CBD">
        <w:rPr>
          <w:rFonts w:ascii="Arial" w:hAnsi="Arial" w:cs="Arial"/>
          <w:sz w:val="24"/>
          <w:szCs w:val="24"/>
        </w:rPr>
        <w:t>;</w:t>
      </w:r>
    </w:p>
    <w:p w:rsidR="000B3DA3" w:rsidRPr="00425CBD" w:rsidRDefault="000B3DA3" w:rsidP="008E2F37">
      <w:pPr>
        <w:pStyle w:val="ListParagraph"/>
        <w:numPr>
          <w:ilvl w:val="0"/>
          <w:numId w:val="4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State </w:t>
      </w:r>
      <w:r w:rsidR="00317492" w:rsidRPr="00425CBD">
        <w:rPr>
          <w:rFonts w:ascii="Arial" w:hAnsi="Arial" w:cs="Arial"/>
          <w:sz w:val="24"/>
          <w:szCs w:val="24"/>
        </w:rPr>
        <w:t xml:space="preserve">the difficulties in getting licensed </w:t>
      </w:r>
      <w:r w:rsidRPr="00425CBD">
        <w:rPr>
          <w:rFonts w:ascii="Arial" w:hAnsi="Arial" w:cs="Arial"/>
          <w:sz w:val="24"/>
          <w:szCs w:val="24"/>
        </w:rPr>
        <w:t xml:space="preserve">on </w:t>
      </w:r>
      <w:r w:rsidR="00317492" w:rsidRPr="00425CBD">
        <w:rPr>
          <w:rFonts w:ascii="Arial" w:hAnsi="Arial" w:cs="Arial"/>
          <w:sz w:val="24"/>
          <w:szCs w:val="24"/>
        </w:rPr>
        <w:t xml:space="preserve">the </w:t>
      </w:r>
      <w:r w:rsidRPr="00425CBD">
        <w:rPr>
          <w:rFonts w:ascii="Arial" w:hAnsi="Arial" w:cs="Arial"/>
          <w:sz w:val="24"/>
          <w:szCs w:val="24"/>
        </w:rPr>
        <w:t>immigration website; post alternatives for physicians (e.g. ultrasound technologists or technicians, research work, volunteer work) and places to apply to (e.g. Appletree</w:t>
      </w:r>
      <w:r w:rsidR="00317492" w:rsidRPr="00425CBD">
        <w:rPr>
          <w:rFonts w:ascii="Arial" w:hAnsi="Arial" w:cs="Arial"/>
          <w:sz w:val="24"/>
          <w:szCs w:val="24"/>
        </w:rPr>
        <w:t xml:space="preserve"> Clinic</w:t>
      </w:r>
      <w:r w:rsidRPr="00425CBD">
        <w:rPr>
          <w:rFonts w:ascii="Arial" w:hAnsi="Arial" w:cs="Arial"/>
          <w:sz w:val="24"/>
          <w:szCs w:val="24"/>
        </w:rPr>
        <w:t>)</w:t>
      </w:r>
      <w:r w:rsidR="005309DD" w:rsidRPr="00425CBD">
        <w:rPr>
          <w:rFonts w:ascii="Arial" w:hAnsi="Arial" w:cs="Arial"/>
          <w:sz w:val="24"/>
          <w:szCs w:val="24"/>
        </w:rPr>
        <w:t>;</w:t>
      </w:r>
    </w:p>
    <w:p w:rsidR="000B3DA3" w:rsidRPr="00425CBD" w:rsidRDefault="00317492" w:rsidP="008E2F37">
      <w:pPr>
        <w:pStyle w:val="ListParagraph"/>
        <w:numPr>
          <w:ilvl w:val="0"/>
          <w:numId w:val="42"/>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Summarize details for licensing and pathways </w:t>
      </w:r>
      <w:r w:rsidR="000B3DA3" w:rsidRPr="00425CBD">
        <w:rPr>
          <w:rFonts w:ascii="Arial" w:hAnsi="Arial" w:cs="Arial"/>
          <w:sz w:val="24"/>
          <w:szCs w:val="24"/>
        </w:rPr>
        <w:t>on one site (</w:t>
      </w:r>
      <w:r w:rsidRPr="00425CBD">
        <w:rPr>
          <w:rFonts w:ascii="Arial" w:hAnsi="Arial" w:cs="Arial"/>
          <w:sz w:val="24"/>
          <w:szCs w:val="24"/>
        </w:rPr>
        <w:t xml:space="preserve">currently, IEPs have to navigate through </w:t>
      </w:r>
      <w:r w:rsidR="000B3DA3" w:rsidRPr="00425CBD">
        <w:rPr>
          <w:rFonts w:ascii="Arial" w:hAnsi="Arial" w:cs="Arial"/>
          <w:sz w:val="24"/>
          <w:szCs w:val="24"/>
        </w:rPr>
        <w:t>different sites of different org</w:t>
      </w:r>
      <w:r w:rsidRPr="00425CBD">
        <w:rPr>
          <w:rFonts w:ascii="Arial" w:hAnsi="Arial" w:cs="Arial"/>
          <w:sz w:val="24"/>
          <w:szCs w:val="24"/>
        </w:rPr>
        <w:t>anization</w:t>
      </w:r>
      <w:r w:rsidR="000B3DA3" w:rsidRPr="00425CBD">
        <w:rPr>
          <w:rFonts w:ascii="Arial" w:hAnsi="Arial" w:cs="Arial"/>
          <w:sz w:val="24"/>
          <w:szCs w:val="24"/>
        </w:rPr>
        <w:t>s)</w:t>
      </w:r>
      <w:r w:rsidR="005309DD" w:rsidRPr="00425CBD">
        <w:rPr>
          <w:rFonts w:ascii="Arial" w:hAnsi="Arial" w:cs="Arial"/>
          <w:sz w:val="24"/>
          <w:szCs w:val="24"/>
        </w:rPr>
        <w:t>.</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A64A52" w:rsidRPr="00425CBD" w:rsidRDefault="008C6C74"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Counselling and guidance </w:t>
      </w:r>
    </w:p>
    <w:p w:rsidR="00AA6C91" w:rsidRDefault="00AA6C91" w:rsidP="008E2F37">
      <w:pPr>
        <w:spacing w:after="0" w:line="252" w:lineRule="auto"/>
        <w:jc w:val="both"/>
        <w:rPr>
          <w:rFonts w:ascii="Arial" w:hAnsi="Arial" w:cs="Arial"/>
          <w:sz w:val="24"/>
          <w:szCs w:val="24"/>
        </w:rPr>
      </w:pPr>
    </w:p>
    <w:p w:rsidR="000B3DA3" w:rsidRPr="00425CBD" w:rsidRDefault="008C6C74" w:rsidP="008E2F37">
      <w:pPr>
        <w:spacing w:after="0" w:line="252" w:lineRule="auto"/>
        <w:jc w:val="both"/>
        <w:rPr>
          <w:rFonts w:ascii="Arial" w:hAnsi="Arial" w:cs="Arial"/>
          <w:i/>
          <w:sz w:val="24"/>
          <w:szCs w:val="24"/>
        </w:rPr>
      </w:pPr>
      <w:r w:rsidRPr="00687AB9">
        <w:rPr>
          <w:rFonts w:ascii="Arial" w:hAnsi="Arial" w:cs="Arial"/>
          <w:sz w:val="24"/>
          <w:szCs w:val="24"/>
        </w:rPr>
        <w:t xml:space="preserve">The IEPs interviewed identified </w:t>
      </w:r>
      <w:r w:rsidRPr="00425CBD">
        <w:rPr>
          <w:rFonts w:ascii="Arial" w:hAnsi="Arial" w:cs="Arial"/>
          <w:sz w:val="24"/>
          <w:szCs w:val="24"/>
        </w:rPr>
        <w:t xml:space="preserve">counselling and guidance as useful supports. One in particular noted that it </w:t>
      </w:r>
      <w:r w:rsidR="000B3DA3" w:rsidRPr="00425CBD">
        <w:rPr>
          <w:rFonts w:ascii="Arial" w:hAnsi="Arial" w:cs="Arial"/>
          <w:sz w:val="24"/>
          <w:szCs w:val="24"/>
        </w:rPr>
        <w:t>takes relationship and time to</w:t>
      </w:r>
      <w:r w:rsidR="00317492" w:rsidRPr="00425CBD">
        <w:rPr>
          <w:rFonts w:ascii="Arial" w:hAnsi="Arial" w:cs="Arial"/>
          <w:sz w:val="24"/>
          <w:szCs w:val="24"/>
        </w:rPr>
        <w:t>”</w:t>
      </w:r>
      <w:r w:rsidR="000B3DA3" w:rsidRPr="00425CBD">
        <w:rPr>
          <w:rFonts w:ascii="Arial" w:hAnsi="Arial" w:cs="Arial"/>
          <w:sz w:val="24"/>
          <w:szCs w:val="24"/>
        </w:rPr>
        <w:t xml:space="preserve"> explore IEP hearts</w:t>
      </w:r>
      <w:r w:rsidR="00317492" w:rsidRPr="00425CBD">
        <w:rPr>
          <w:rFonts w:ascii="Arial" w:hAnsi="Arial" w:cs="Arial"/>
          <w:sz w:val="24"/>
          <w:szCs w:val="24"/>
        </w:rPr>
        <w:t>”</w:t>
      </w:r>
      <w:r w:rsidR="000B3DA3" w:rsidRPr="00425CBD">
        <w:rPr>
          <w:rFonts w:ascii="Arial" w:hAnsi="Arial" w:cs="Arial"/>
          <w:sz w:val="24"/>
          <w:szCs w:val="24"/>
        </w:rPr>
        <w:t xml:space="preserve"> and </w:t>
      </w:r>
      <w:r w:rsidR="00317492" w:rsidRPr="00425CBD">
        <w:rPr>
          <w:rFonts w:ascii="Arial" w:hAnsi="Arial" w:cs="Arial"/>
          <w:sz w:val="24"/>
          <w:szCs w:val="24"/>
        </w:rPr>
        <w:t xml:space="preserve">to </w:t>
      </w:r>
      <w:r w:rsidR="000B3DA3" w:rsidRPr="00425CBD">
        <w:rPr>
          <w:rFonts w:ascii="Arial" w:hAnsi="Arial" w:cs="Arial"/>
          <w:sz w:val="24"/>
          <w:szCs w:val="24"/>
        </w:rPr>
        <w:t>explore and identify suitable alternative</w:t>
      </w:r>
      <w:r w:rsidRPr="00425CBD">
        <w:rPr>
          <w:rFonts w:ascii="Arial" w:hAnsi="Arial" w:cs="Arial"/>
          <w:sz w:val="24"/>
          <w:szCs w:val="24"/>
        </w:rPr>
        <w:t xml:space="preserve">s. </w:t>
      </w:r>
      <w:r w:rsidR="00197E6C" w:rsidRPr="00425CBD">
        <w:rPr>
          <w:rFonts w:ascii="Arial" w:hAnsi="Arial" w:cs="Arial"/>
          <w:sz w:val="24"/>
          <w:szCs w:val="24"/>
        </w:rPr>
        <w:t>Mentoring</w:t>
      </w:r>
      <w:r w:rsidRPr="00425CBD">
        <w:rPr>
          <w:rFonts w:ascii="Arial" w:hAnsi="Arial" w:cs="Arial"/>
          <w:sz w:val="24"/>
          <w:szCs w:val="24"/>
        </w:rPr>
        <w:t xml:space="preserve"> was also noted as a useful support.</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A64A52" w:rsidRPr="00425CBD" w:rsidRDefault="00A64A5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Opportunities to show ability </w:t>
      </w:r>
    </w:p>
    <w:p w:rsidR="00AA6C91"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5" type="#_x0000_t202" style="position:absolute;left:0;text-align:left;margin-left:311.7pt;margin-top:22.1pt;width:168.45pt;height:146.2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" fillcolor="#ddd8c2 [2894]" strokecolor="#f2f2f2 [3052]" strokeweight="3.75pt">
            <v:textbox>
              <w:txbxContent>
                <w:p w:rsidR="00A2682B" w:rsidRDefault="00A2682B" w:rsidP="00391B53">
                  <w:pPr>
                    <w:spacing w:after="0"/>
                    <w:jc w:val="center"/>
                    <w:rPr>
                      <w:rFonts w:ascii="Arial" w:hAnsi="Arial" w:cs="Arial"/>
                      <w:i/>
                      <w:sz w:val="20"/>
                    </w:rPr>
                  </w:pPr>
                  <w:r w:rsidRPr="00391B53">
                    <w:rPr>
                      <w:rFonts w:ascii="Arial" w:hAnsi="Arial" w:cs="Arial"/>
                      <w:i/>
                      <w:sz w:val="20"/>
                    </w:rPr>
                    <w:t>“Canadian employers rely too much on credentials, not the person’s real ability; they should let immigrants try.”</w:t>
                  </w:r>
                </w:p>
                <w:p w:rsidR="00A2682B" w:rsidRPr="00391B53" w:rsidRDefault="00A2682B" w:rsidP="00391B53">
                  <w:pPr>
                    <w:spacing w:after="0"/>
                    <w:jc w:val="center"/>
                    <w:rPr>
                      <w:rFonts w:ascii="Arial" w:hAnsi="Arial" w:cs="Arial"/>
                      <w:i/>
                      <w:sz w:val="20"/>
                    </w:rPr>
                  </w:pPr>
                </w:p>
                <w:p w:rsidR="00A2682B" w:rsidRPr="00A77994" w:rsidRDefault="00A2682B" w:rsidP="00391B53">
                  <w:pPr>
                    <w:spacing w:after="0"/>
                    <w:jc w:val="center"/>
                    <w:rPr>
                      <w:rFonts w:ascii="Arial" w:hAnsi="Arial" w:cs="Arial"/>
                      <w:i/>
                      <w:sz w:val="20"/>
                    </w:rPr>
                  </w:pPr>
                  <w:r w:rsidRPr="00391B53">
                    <w:rPr>
                      <w:rFonts w:ascii="Arial" w:hAnsi="Arial" w:cs="Arial"/>
                      <w:i/>
                      <w:sz w:val="20"/>
                    </w:rPr>
                    <w:t>“An immigrant does not have Canadian experience or certificate, bu</w:t>
                  </w:r>
                  <w:r>
                    <w:rPr>
                      <w:rFonts w:ascii="Arial" w:hAnsi="Arial" w:cs="Arial"/>
                      <w:i/>
                      <w:sz w:val="20"/>
                    </w:rPr>
                    <w:t>t has knowledge and expertise…”</w:t>
                  </w:r>
                </w:p>
              </w:txbxContent>
            </v:textbox>
            <w10:wrap type="square"/>
          </v:shape>
        </w:pict>
      </w:r>
    </w:p>
    <w:p w:rsidR="008C6C74" w:rsidRPr="00425CBD" w:rsidRDefault="008C6C74" w:rsidP="008E2F37">
      <w:pPr>
        <w:spacing w:after="0" w:line="252" w:lineRule="auto"/>
        <w:jc w:val="both"/>
        <w:rPr>
          <w:rFonts w:ascii="Arial" w:hAnsi="Arial" w:cs="Arial"/>
          <w:sz w:val="24"/>
          <w:szCs w:val="24"/>
        </w:rPr>
      </w:pPr>
      <w:r w:rsidRPr="00425CBD">
        <w:rPr>
          <w:rFonts w:ascii="Arial" w:hAnsi="Arial" w:cs="Arial"/>
          <w:sz w:val="24"/>
          <w:szCs w:val="24"/>
        </w:rPr>
        <w:t>Many suggestions were made by IEPs for providing them with opportunities to get Canadian experience and to show their ability. The IEPs suggested providing work placements, unpaid internships, observerships and even volunteering opportunities</w:t>
      </w:r>
      <w:r w:rsidR="00BA60B1" w:rsidRPr="00425CBD">
        <w:rPr>
          <w:rFonts w:ascii="Arial" w:hAnsi="Arial" w:cs="Arial"/>
          <w:sz w:val="24"/>
          <w:szCs w:val="24"/>
        </w:rPr>
        <w:t xml:space="preserve"> in their field.  </w:t>
      </w:r>
      <w:r w:rsidR="00ED34DA" w:rsidRPr="00425CBD">
        <w:rPr>
          <w:rFonts w:ascii="Arial" w:hAnsi="Arial" w:cs="Arial"/>
          <w:sz w:val="24"/>
          <w:szCs w:val="24"/>
        </w:rPr>
        <w:t xml:space="preserve">It was suggested that employers should host work opportunities for immigrants, not necessarily in their original professions, but in the same field, so that </w:t>
      </w:r>
      <w:r w:rsidR="00BA60B1" w:rsidRPr="00425CBD">
        <w:rPr>
          <w:rFonts w:ascii="Arial" w:hAnsi="Arial" w:cs="Arial"/>
          <w:sz w:val="24"/>
          <w:szCs w:val="24"/>
        </w:rPr>
        <w:t>immigrant</w:t>
      </w:r>
      <w:r w:rsidR="00ED34DA" w:rsidRPr="00425CBD">
        <w:rPr>
          <w:rFonts w:ascii="Arial" w:hAnsi="Arial" w:cs="Arial"/>
          <w:sz w:val="24"/>
          <w:szCs w:val="24"/>
        </w:rPr>
        <w:t xml:space="preserve">s can get a foot in the door and gain experience that will enable him/her to later find a better job. </w:t>
      </w:r>
      <w:r w:rsidR="00BA60B1" w:rsidRPr="00425CBD">
        <w:rPr>
          <w:rFonts w:ascii="Arial" w:hAnsi="Arial" w:cs="Arial"/>
          <w:sz w:val="24"/>
          <w:szCs w:val="24"/>
        </w:rPr>
        <w:t xml:space="preserve">One IEP noted, “Supports need to be more than about resume building; </w:t>
      </w:r>
      <w:r w:rsidR="00ED34DA" w:rsidRPr="00425CBD">
        <w:rPr>
          <w:rFonts w:ascii="Arial" w:hAnsi="Arial" w:cs="Arial"/>
          <w:sz w:val="24"/>
          <w:szCs w:val="24"/>
        </w:rPr>
        <w:t xml:space="preserve">they </w:t>
      </w:r>
      <w:r w:rsidR="00BA60B1" w:rsidRPr="00425CBD">
        <w:rPr>
          <w:rFonts w:ascii="Arial" w:hAnsi="Arial" w:cs="Arial"/>
          <w:sz w:val="24"/>
          <w:szCs w:val="24"/>
        </w:rPr>
        <w:t>should have more orientation to industry</w:t>
      </w:r>
      <w:r w:rsidR="00ED34DA" w:rsidRPr="00425CBD">
        <w:rPr>
          <w:rFonts w:ascii="Arial" w:hAnsi="Arial" w:cs="Arial"/>
          <w:sz w:val="24"/>
          <w:szCs w:val="24"/>
        </w:rPr>
        <w:t xml:space="preserve"> and</w:t>
      </w:r>
      <w:r w:rsidR="00BA60B1" w:rsidRPr="00425CBD">
        <w:rPr>
          <w:rFonts w:ascii="Arial" w:hAnsi="Arial" w:cs="Arial"/>
          <w:sz w:val="24"/>
          <w:szCs w:val="24"/>
        </w:rPr>
        <w:t xml:space="preserve"> direct interface with industry. </w:t>
      </w:r>
      <w:r w:rsidR="00ED34DA" w:rsidRPr="00425CBD">
        <w:rPr>
          <w:rFonts w:ascii="Arial" w:hAnsi="Arial" w:cs="Arial"/>
          <w:sz w:val="24"/>
          <w:szCs w:val="24"/>
        </w:rPr>
        <w:t>They should h</w:t>
      </w:r>
      <w:r w:rsidR="00BA60B1" w:rsidRPr="00425CBD">
        <w:rPr>
          <w:rFonts w:ascii="Arial" w:hAnsi="Arial" w:cs="Arial"/>
          <w:sz w:val="24"/>
          <w:szCs w:val="24"/>
        </w:rPr>
        <w:t>ave industry come to talk to participants, and bring HR people for actual recruitment.</w:t>
      </w:r>
      <w:r w:rsidR="00ED34DA" w:rsidRPr="00425CBD">
        <w:rPr>
          <w:rFonts w:ascii="Arial" w:hAnsi="Arial" w:cs="Arial"/>
          <w:sz w:val="24"/>
          <w:szCs w:val="24"/>
        </w:rPr>
        <w:t>”</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A64A52" w:rsidRPr="00425CBD" w:rsidRDefault="00A64A5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Recognize prior learning </w:t>
      </w:r>
    </w:p>
    <w:p w:rsidR="00AA6C91" w:rsidRDefault="00AA6C91" w:rsidP="008E2F37">
      <w:pPr>
        <w:spacing w:after="0" w:line="252" w:lineRule="auto"/>
        <w:jc w:val="both"/>
        <w:rPr>
          <w:rFonts w:ascii="Arial" w:hAnsi="Arial" w:cs="Arial"/>
          <w:sz w:val="24"/>
          <w:szCs w:val="24"/>
        </w:rPr>
      </w:pPr>
    </w:p>
    <w:p w:rsidR="000B3DA3" w:rsidRPr="00425CBD" w:rsidRDefault="006B7D3F" w:rsidP="008E2F37">
      <w:pPr>
        <w:spacing w:after="0" w:line="252" w:lineRule="auto"/>
        <w:jc w:val="both"/>
        <w:rPr>
          <w:rFonts w:ascii="Arial" w:hAnsi="Arial" w:cs="Arial"/>
          <w:sz w:val="24"/>
          <w:szCs w:val="24"/>
        </w:rPr>
      </w:pPr>
      <w:r w:rsidRPr="00425CBD">
        <w:rPr>
          <w:rFonts w:ascii="Arial" w:hAnsi="Arial" w:cs="Arial"/>
          <w:sz w:val="24"/>
          <w:szCs w:val="24"/>
        </w:rPr>
        <w:t xml:space="preserve">Several IEPs called for more recognition of their prior learning </w:t>
      </w:r>
      <w:r w:rsidR="00ED34DA" w:rsidRPr="00425CBD">
        <w:rPr>
          <w:rFonts w:ascii="Arial" w:hAnsi="Arial" w:cs="Arial"/>
          <w:sz w:val="24"/>
          <w:szCs w:val="24"/>
        </w:rPr>
        <w:t xml:space="preserve">for greater ease of entry into </w:t>
      </w:r>
      <w:r w:rsidRPr="00425CBD">
        <w:rPr>
          <w:rFonts w:ascii="Arial" w:hAnsi="Arial" w:cs="Arial"/>
          <w:sz w:val="24"/>
          <w:szCs w:val="24"/>
        </w:rPr>
        <w:t xml:space="preserve">alternative careers (e.g. </w:t>
      </w:r>
      <w:r w:rsidR="00ED34DA" w:rsidRPr="00425CBD">
        <w:rPr>
          <w:rFonts w:ascii="Arial" w:hAnsi="Arial" w:cs="Arial"/>
          <w:sz w:val="24"/>
          <w:szCs w:val="24"/>
        </w:rPr>
        <w:t xml:space="preserve">there should be </w:t>
      </w:r>
      <w:r w:rsidRPr="00425CBD">
        <w:rPr>
          <w:rFonts w:ascii="Arial" w:hAnsi="Arial" w:cs="Arial"/>
          <w:sz w:val="24"/>
          <w:szCs w:val="24"/>
        </w:rPr>
        <w:t>short te</w:t>
      </w:r>
      <w:r w:rsidR="00B9334C" w:rsidRPr="00425CBD">
        <w:rPr>
          <w:rFonts w:ascii="Arial" w:hAnsi="Arial" w:cs="Arial"/>
          <w:sz w:val="24"/>
          <w:szCs w:val="24"/>
        </w:rPr>
        <w:t>r</w:t>
      </w:r>
      <w:r w:rsidRPr="00425CBD">
        <w:rPr>
          <w:rFonts w:ascii="Arial" w:hAnsi="Arial" w:cs="Arial"/>
          <w:sz w:val="24"/>
          <w:szCs w:val="24"/>
        </w:rPr>
        <w:t>m courses for physicians to become lab</w:t>
      </w:r>
      <w:r w:rsidR="00B9334C" w:rsidRPr="00425CBD">
        <w:rPr>
          <w:rFonts w:ascii="Arial" w:hAnsi="Arial" w:cs="Arial"/>
          <w:sz w:val="24"/>
          <w:szCs w:val="24"/>
        </w:rPr>
        <w:t>oratory</w:t>
      </w:r>
      <w:r w:rsidRPr="00425CBD">
        <w:rPr>
          <w:rFonts w:ascii="Arial" w:hAnsi="Arial" w:cs="Arial"/>
          <w:sz w:val="24"/>
          <w:szCs w:val="24"/>
        </w:rPr>
        <w:t xml:space="preserve"> technicians, nurses,</w:t>
      </w:r>
      <w:r w:rsidR="00ED34DA" w:rsidRPr="00425CBD">
        <w:rPr>
          <w:rFonts w:ascii="Arial" w:hAnsi="Arial" w:cs="Arial"/>
          <w:sz w:val="24"/>
          <w:szCs w:val="24"/>
        </w:rPr>
        <w:t xml:space="preserve"> or </w:t>
      </w:r>
      <w:r w:rsidRPr="00425CBD">
        <w:rPr>
          <w:rFonts w:ascii="Arial" w:hAnsi="Arial" w:cs="Arial"/>
          <w:sz w:val="24"/>
          <w:szCs w:val="24"/>
        </w:rPr>
        <w:t xml:space="preserve">midwives). One IEP commented on how </w:t>
      </w:r>
      <w:r w:rsidR="00B9334C" w:rsidRPr="00425CBD">
        <w:rPr>
          <w:rFonts w:ascii="Arial" w:hAnsi="Arial" w:cs="Arial"/>
          <w:sz w:val="24"/>
          <w:szCs w:val="24"/>
        </w:rPr>
        <w:t>immigrants’ knowledge is</w:t>
      </w:r>
      <w:r w:rsidRPr="00425CBD">
        <w:rPr>
          <w:rFonts w:ascii="Arial" w:hAnsi="Arial" w:cs="Arial"/>
          <w:sz w:val="24"/>
          <w:szCs w:val="24"/>
        </w:rPr>
        <w:t xml:space="preserve"> not respected and they have to </w:t>
      </w:r>
      <w:r w:rsidR="00B6438E" w:rsidRPr="00425CBD">
        <w:rPr>
          <w:rFonts w:ascii="Arial" w:hAnsi="Arial" w:cs="Arial"/>
          <w:sz w:val="24"/>
          <w:szCs w:val="24"/>
        </w:rPr>
        <w:t>“</w:t>
      </w:r>
      <w:r w:rsidRPr="00425CBD">
        <w:rPr>
          <w:rFonts w:ascii="Arial" w:hAnsi="Arial" w:cs="Arial"/>
          <w:sz w:val="24"/>
          <w:szCs w:val="24"/>
        </w:rPr>
        <w:t>start from the beginning</w:t>
      </w:r>
      <w:r w:rsidR="00B6438E" w:rsidRPr="00425CBD">
        <w:rPr>
          <w:rFonts w:ascii="Arial" w:hAnsi="Arial" w:cs="Arial"/>
          <w:sz w:val="24"/>
          <w:szCs w:val="24"/>
        </w:rPr>
        <w:t>”</w:t>
      </w:r>
      <w:r w:rsidR="00B9334C" w:rsidRPr="00425CBD">
        <w:rPr>
          <w:rFonts w:ascii="Arial" w:hAnsi="Arial" w:cs="Arial"/>
          <w:sz w:val="24"/>
          <w:szCs w:val="24"/>
        </w:rPr>
        <w:t xml:space="preserve"> in finding jobs. </w:t>
      </w:r>
      <w:r w:rsidRPr="00425CBD">
        <w:rPr>
          <w:rFonts w:ascii="Arial" w:hAnsi="Arial" w:cs="Arial"/>
          <w:sz w:val="24"/>
          <w:szCs w:val="24"/>
        </w:rPr>
        <w:t xml:space="preserve"> </w:t>
      </w:r>
      <w:r w:rsidR="0026045F" w:rsidRPr="00425CBD">
        <w:rPr>
          <w:rFonts w:ascii="Arial" w:hAnsi="Arial" w:cs="Arial"/>
          <w:sz w:val="24"/>
          <w:szCs w:val="24"/>
        </w:rPr>
        <w:t>“Please recognize our knowledge and let us into the system</w:t>
      </w:r>
      <w:r w:rsidR="00B9334C" w:rsidRPr="00425CBD">
        <w:rPr>
          <w:rFonts w:ascii="Arial" w:hAnsi="Arial" w:cs="Arial"/>
          <w:sz w:val="24"/>
          <w:szCs w:val="24"/>
        </w:rPr>
        <w:t>,</w:t>
      </w:r>
      <w:r w:rsidR="0026045F" w:rsidRPr="00425CBD">
        <w:rPr>
          <w:rFonts w:ascii="Arial" w:hAnsi="Arial" w:cs="Arial"/>
          <w:sz w:val="24"/>
          <w:szCs w:val="24"/>
        </w:rPr>
        <w:t xml:space="preserve">” </w:t>
      </w:r>
      <w:r w:rsidR="00B9334C" w:rsidRPr="00425CBD">
        <w:rPr>
          <w:rFonts w:ascii="Arial" w:hAnsi="Arial" w:cs="Arial"/>
          <w:sz w:val="24"/>
          <w:szCs w:val="24"/>
        </w:rPr>
        <w:t>she commented.</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A64A52" w:rsidRPr="00425CBD" w:rsidRDefault="00A64A5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Financial support</w:t>
      </w:r>
    </w:p>
    <w:p w:rsidR="00AA6C91" w:rsidRDefault="00AA6C91" w:rsidP="008E2F37">
      <w:pPr>
        <w:spacing w:after="0" w:line="252" w:lineRule="auto"/>
        <w:jc w:val="both"/>
        <w:rPr>
          <w:rFonts w:ascii="Arial" w:hAnsi="Arial" w:cs="Arial"/>
          <w:sz w:val="24"/>
          <w:szCs w:val="24"/>
        </w:rPr>
      </w:pPr>
    </w:p>
    <w:p w:rsidR="00A64A52" w:rsidRPr="00425CBD" w:rsidRDefault="0026045F" w:rsidP="008E2F37">
      <w:pPr>
        <w:spacing w:after="0" w:line="252" w:lineRule="auto"/>
        <w:jc w:val="both"/>
        <w:rPr>
          <w:rFonts w:ascii="Arial" w:hAnsi="Arial" w:cs="Arial"/>
          <w:sz w:val="24"/>
          <w:szCs w:val="24"/>
        </w:rPr>
      </w:pPr>
      <w:r w:rsidRPr="00425CBD">
        <w:rPr>
          <w:rFonts w:ascii="Arial" w:hAnsi="Arial" w:cs="Arial"/>
          <w:sz w:val="24"/>
          <w:szCs w:val="24"/>
        </w:rPr>
        <w:t>Many IEPs spoke of their concerns about sustaining themselves while looking for work</w:t>
      </w:r>
      <w:r w:rsidR="00B6438E" w:rsidRPr="00425CBD">
        <w:rPr>
          <w:rFonts w:ascii="Arial" w:hAnsi="Arial" w:cs="Arial"/>
          <w:sz w:val="24"/>
          <w:szCs w:val="24"/>
        </w:rPr>
        <w:t xml:space="preserve">. </w:t>
      </w:r>
      <w:r w:rsidR="00657386" w:rsidRPr="00425CBD">
        <w:rPr>
          <w:rFonts w:ascii="Arial" w:hAnsi="Arial" w:cs="Arial"/>
          <w:sz w:val="24"/>
          <w:szCs w:val="24"/>
        </w:rPr>
        <w:t xml:space="preserve">Many noted </w:t>
      </w:r>
      <w:r w:rsidR="00B6438E" w:rsidRPr="00425CBD">
        <w:rPr>
          <w:rFonts w:ascii="Arial" w:hAnsi="Arial" w:cs="Arial"/>
          <w:sz w:val="24"/>
          <w:szCs w:val="24"/>
        </w:rPr>
        <w:t xml:space="preserve">the high cost of professional training and exams. </w:t>
      </w:r>
      <w:r w:rsidR="00657386" w:rsidRPr="00425CBD">
        <w:rPr>
          <w:rFonts w:ascii="Arial" w:hAnsi="Arial" w:cs="Arial"/>
          <w:sz w:val="24"/>
          <w:szCs w:val="24"/>
        </w:rPr>
        <w:t>IEP informants</w:t>
      </w:r>
      <w:r w:rsidRPr="00425CBD">
        <w:rPr>
          <w:rFonts w:ascii="Arial" w:hAnsi="Arial" w:cs="Arial"/>
          <w:sz w:val="24"/>
          <w:szCs w:val="24"/>
        </w:rPr>
        <w:t xml:space="preserve"> suggested that government </w:t>
      </w:r>
      <w:r w:rsidR="00B6438E" w:rsidRPr="00425CBD">
        <w:rPr>
          <w:rFonts w:ascii="Arial" w:hAnsi="Arial" w:cs="Arial"/>
          <w:sz w:val="24"/>
          <w:szCs w:val="24"/>
        </w:rPr>
        <w:t xml:space="preserve">should </w:t>
      </w:r>
      <w:r w:rsidRPr="00425CBD">
        <w:rPr>
          <w:rFonts w:ascii="Arial" w:hAnsi="Arial" w:cs="Arial"/>
          <w:sz w:val="24"/>
          <w:szCs w:val="24"/>
        </w:rPr>
        <w:t xml:space="preserve">assist immigrants by providing funding for training so that the immigrant can </w:t>
      </w:r>
      <w:r w:rsidR="000B3DA3" w:rsidRPr="00425CBD">
        <w:rPr>
          <w:rFonts w:ascii="Arial" w:hAnsi="Arial" w:cs="Arial"/>
          <w:sz w:val="24"/>
          <w:szCs w:val="24"/>
        </w:rPr>
        <w:t xml:space="preserve">pursue certification </w:t>
      </w:r>
      <w:r w:rsidRPr="00425CBD">
        <w:rPr>
          <w:rFonts w:ascii="Arial" w:hAnsi="Arial" w:cs="Arial"/>
          <w:sz w:val="24"/>
          <w:szCs w:val="24"/>
        </w:rPr>
        <w:t xml:space="preserve">for </w:t>
      </w:r>
      <w:r w:rsidR="000B3DA3" w:rsidRPr="00425CBD">
        <w:rPr>
          <w:rFonts w:ascii="Arial" w:hAnsi="Arial" w:cs="Arial"/>
          <w:sz w:val="24"/>
          <w:szCs w:val="24"/>
        </w:rPr>
        <w:t>employment (even if it is</w:t>
      </w:r>
      <w:r w:rsidR="00B6438E" w:rsidRPr="00425CBD">
        <w:rPr>
          <w:rFonts w:ascii="Arial" w:hAnsi="Arial" w:cs="Arial"/>
          <w:sz w:val="24"/>
          <w:szCs w:val="24"/>
        </w:rPr>
        <w:t xml:space="preserve"> for the short term, as</w:t>
      </w:r>
      <w:r w:rsidR="00657386" w:rsidRPr="00425CBD">
        <w:rPr>
          <w:rFonts w:ascii="Arial" w:hAnsi="Arial" w:cs="Arial"/>
          <w:sz w:val="24"/>
          <w:szCs w:val="24"/>
        </w:rPr>
        <w:t xml:space="preserve"> </w:t>
      </w:r>
      <w:r w:rsidR="00B6438E" w:rsidRPr="00425CBD">
        <w:rPr>
          <w:rFonts w:ascii="Arial" w:hAnsi="Arial" w:cs="Arial"/>
          <w:sz w:val="24"/>
          <w:szCs w:val="24"/>
        </w:rPr>
        <w:t xml:space="preserve">the </w:t>
      </w:r>
      <w:r w:rsidR="000B3DA3" w:rsidRPr="00425CBD">
        <w:rPr>
          <w:rFonts w:ascii="Arial" w:hAnsi="Arial" w:cs="Arial"/>
          <w:sz w:val="24"/>
          <w:szCs w:val="24"/>
        </w:rPr>
        <w:t>immigrant can achieve financial stability</w:t>
      </w:r>
      <w:r w:rsidR="00657386" w:rsidRPr="00425CBD">
        <w:rPr>
          <w:rFonts w:ascii="Arial" w:hAnsi="Arial" w:cs="Arial"/>
          <w:sz w:val="24"/>
          <w:szCs w:val="24"/>
        </w:rPr>
        <w:t xml:space="preserve"> through short-term employment</w:t>
      </w:r>
      <w:r w:rsidR="000B3DA3" w:rsidRPr="00425CBD">
        <w:rPr>
          <w:rFonts w:ascii="Arial" w:hAnsi="Arial" w:cs="Arial"/>
          <w:sz w:val="24"/>
          <w:szCs w:val="24"/>
        </w:rPr>
        <w:t xml:space="preserve"> that will enable him to pursue </w:t>
      </w:r>
      <w:r w:rsidR="00B6438E" w:rsidRPr="00425CBD">
        <w:rPr>
          <w:rFonts w:ascii="Arial" w:hAnsi="Arial" w:cs="Arial"/>
          <w:sz w:val="24"/>
          <w:szCs w:val="24"/>
        </w:rPr>
        <w:t xml:space="preserve">his long-term goal—“the </w:t>
      </w:r>
      <w:r w:rsidR="000B3DA3" w:rsidRPr="00425CBD">
        <w:rPr>
          <w:rFonts w:ascii="Arial" w:hAnsi="Arial" w:cs="Arial"/>
          <w:sz w:val="24"/>
          <w:szCs w:val="24"/>
        </w:rPr>
        <w:t>immigrant cannot rely on government all the time</w:t>
      </w:r>
      <w:r w:rsidR="00B6438E" w:rsidRPr="00425CBD">
        <w:rPr>
          <w:rFonts w:ascii="Arial" w:hAnsi="Arial" w:cs="Arial"/>
          <w:sz w:val="24"/>
          <w:szCs w:val="24"/>
        </w:rPr>
        <w:t>,”</w:t>
      </w:r>
      <w:r w:rsidR="00657386" w:rsidRPr="00425CBD">
        <w:rPr>
          <w:rFonts w:ascii="Arial" w:hAnsi="Arial" w:cs="Arial"/>
          <w:sz w:val="24"/>
          <w:szCs w:val="24"/>
        </w:rPr>
        <w:t xml:space="preserve"> one contact noted</w:t>
      </w:r>
      <w:r w:rsidR="000B3DA3" w:rsidRPr="00425CBD">
        <w:rPr>
          <w:rFonts w:ascii="Arial" w:hAnsi="Arial" w:cs="Arial"/>
          <w:sz w:val="24"/>
          <w:szCs w:val="24"/>
        </w:rPr>
        <w:t>)</w:t>
      </w:r>
      <w:r w:rsidRPr="00425CBD">
        <w:rPr>
          <w:rFonts w:ascii="Arial" w:hAnsi="Arial" w:cs="Arial"/>
          <w:sz w:val="24"/>
          <w:szCs w:val="24"/>
        </w:rPr>
        <w:t xml:space="preserve">. </w:t>
      </w:r>
    </w:p>
    <w:p w:rsidR="00AA6C91" w:rsidRDefault="00AA6C91" w:rsidP="008E2F37">
      <w:pPr>
        <w:spacing w:after="0" w:line="252" w:lineRule="auto"/>
        <w:jc w:val="both"/>
        <w:rPr>
          <w:rFonts w:ascii="Arial" w:hAnsi="Arial" w:cs="Arial"/>
          <w:sz w:val="24"/>
          <w:szCs w:val="24"/>
        </w:rPr>
      </w:pPr>
    </w:p>
    <w:p w:rsidR="000B3DA3" w:rsidRPr="00425CBD" w:rsidRDefault="0026045F" w:rsidP="008E2F37">
      <w:pPr>
        <w:spacing w:after="0" w:line="252" w:lineRule="auto"/>
        <w:jc w:val="both"/>
        <w:rPr>
          <w:rFonts w:ascii="Arial" w:hAnsi="Arial" w:cs="Arial"/>
          <w:sz w:val="24"/>
          <w:szCs w:val="24"/>
        </w:rPr>
      </w:pPr>
      <w:r w:rsidRPr="00425CBD">
        <w:rPr>
          <w:rFonts w:ascii="Arial" w:hAnsi="Arial" w:cs="Arial"/>
          <w:sz w:val="24"/>
          <w:szCs w:val="24"/>
        </w:rPr>
        <w:t>A few IEPs who spoke of starting their own businesses commented on how difficult it is to obtain financing</w:t>
      </w:r>
      <w:r w:rsidR="00B6438E" w:rsidRPr="00425CBD">
        <w:rPr>
          <w:rFonts w:ascii="Arial" w:hAnsi="Arial" w:cs="Arial"/>
          <w:sz w:val="24"/>
          <w:szCs w:val="24"/>
        </w:rPr>
        <w:t xml:space="preserve"> as newcomers</w:t>
      </w:r>
      <w:r w:rsidRPr="00425CBD">
        <w:rPr>
          <w:rFonts w:ascii="Arial" w:hAnsi="Arial" w:cs="Arial"/>
          <w:sz w:val="24"/>
          <w:szCs w:val="24"/>
        </w:rPr>
        <w:t>. One IEP suggested that the g</w:t>
      </w:r>
      <w:r w:rsidR="005B7F24" w:rsidRPr="00425CBD">
        <w:rPr>
          <w:rFonts w:ascii="Arial" w:hAnsi="Arial" w:cs="Arial"/>
          <w:sz w:val="24"/>
          <w:szCs w:val="24"/>
        </w:rPr>
        <w:t xml:space="preserve">overnment should start </w:t>
      </w:r>
      <w:r w:rsidR="00B6438E" w:rsidRPr="00425CBD">
        <w:rPr>
          <w:rFonts w:ascii="Arial" w:hAnsi="Arial" w:cs="Arial"/>
          <w:sz w:val="24"/>
          <w:szCs w:val="24"/>
        </w:rPr>
        <w:t xml:space="preserve">a </w:t>
      </w:r>
      <w:r w:rsidR="005B7F24" w:rsidRPr="00425CBD">
        <w:rPr>
          <w:rFonts w:ascii="Arial" w:hAnsi="Arial" w:cs="Arial"/>
          <w:sz w:val="24"/>
          <w:szCs w:val="24"/>
        </w:rPr>
        <w:t xml:space="preserve">fund </w:t>
      </w:r>
      <w:r w:rsidR="00B6438E" w:rsidRPr="00425CBD">
        <w:rPr>
          <w:rFonts w:ascii="Arial" w:hAnsi="Arial" w:cs="Arial"/>
          <w:sz w:val="24"/>
          <w:szCs w:val="24"/>
        </w:rPr>
        <w:t xml:space="preserve">or provide low interest loans to </w:t>
      </w:r>
      <w:r w:rsidR="005B7F24" w:rsidRPr="00425CBD">
        <w:rPr>
          <w:rFonts w:ascii="Arial" w:hAnsi="Arial" w:cs="Arial"/>
          <w:sz w:val="24"/>
          <w:szCs w:val="24"/>
        </w:rPr>
        <w:t>help im</w:t>
      </w:r>
      <w:r w:rsidR="00B6438E" w:rsidRPr="00425CBD">
        <w:rPr>
          <w:rFonts w:ascii="Arial" w:hAnsi="Arial" w:cs="Arial"/>
          <w:sz w:val="24"/>
          <w:szCs w:val="24"/>
        </w:rPr>
        <w:t>migrants start small businesses.</w:t>
      </w:r>
    </w:p>
    <w:p w:rsidR="00AA6C91" w:rsidRDefault="00AA6C91" w:rsidP="008E2F37">
      <w:pPr>
        <w:pStyle w:val="Heading3"/>
        <w:spacing w:before="0" w:line="252" w:lineRule="auto"/>
        <w:jc w:val="both"/>
        <w:rPr>
          <w:rFonts w:ascii="Arial" w:hAnsi="Arial" w:cs="Arial"/>
          <w:color w:val="365F91" w:themeColor="accent1" w:themeShade="BF"/>
          <w:sz w:val="24"/>
          <w:szCs w:val="24"/>
        </w:rPr>
      </w:pPr>
    </w:p>
    <w:p w:rsidR="00197E6C" w:rsidRPr="00425CBD" w:rsidRDefault="000B3DA3"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Other </w:t>
      </w:r>
    </w:p>
    <w:p w:rsidR="00AA6C91" w:rsidRDefault="00AA6C91" w:rsidP="008E2F37">
      <w:pPr>
        <w:spacing w:after="0" w:line="252" w:lineRule="auto"/>
        <w:jc w:val="both"/>
        <w:rPr>
          <w:rFonts w:ascii="Arial" w:hAnsi="Arial" w:cs="Arial"/>
          <w:sz w:val="24"/>
          <w:szCs w:val="24"/>
        </w:rPr>
      </w:pPr>
    </w:p>
    <w:p w:rsidR="0029662E" w:rsidRPr="00425CBD" w:rsidRDefault="0029662E" w:rsidP="008E2F37">
      <w:pPr>
        <w:spacing w:after="0" w:line="252" w:lineRule="auto"/>
        <w:jc w:val="both"/>
        <w:rPr>
          <w:rFonts w:ascii="Arial" w:hAnsi="Arial" w:cs="Arial"/>
          <w:sz w:val="24"/>
          <w:szCs w:val="24"/>
        </w:rPr>
      </w:pPr>
      <w:r w:rsidRPr="00425CBD">
        <w:rPr>
          <w:rFonts w:ascii="Arial" w:hAnsi="Arial" w:cs="Arial"/>
          <w:sz w:val="24"/>
          <w:szCs w:val="24"/>
        </w:rPr>
        <w:t>Other various suggestions</w:t>
      </w:r>
      <w:r w:rsidR="00B6438E" w:rsidRPr="00425CBD">
        <w:rPr>
          <w:rFonts w:ascii="Arial" w:hAnsi="Arial" w:cs="Arial"/>
          <w:sz w:val="24"/>
          <w:szCs w:val="24"/>
        </w:rPr>
        <w:t xml:space="preserve"> made by IEPs for alternative career supports </w:t>
      </w:r>
      <w:r w:rsidR="00A8209F">
        <w:rPr>
          <w:rFonts w:ascii="Arial" w:hAnsi="Arial" w:cs="Arial"/>
          <w:sz w:val="24"/>
          <w:szCs w:val="24"/>
        </w:rPr>
        <w:t>include</w:t>
      </w:r>
      <w:r w:rsidRPr="00425CBD">
        <w:rPr>
          <w:rFonts w:ascii="Arial" w:hAnsi="Arial" w:cs="Arial"/>
          <w:sz w:val="24"/>
          <w:szCs w:val="24"/>
        </w:rPr>
        <w:t>:</w:t>
      </w:r>
    </w:p>
    <w:p w:rsidR="000B3DA3" w:rsidRPr="00425CBD" w:rsidRDefault="00B6438E" w:rsidP="008E2F37">
      <w:pPr>
        <w:pStyle w:val="ListParagraph"/>
        <w:numPr>
          <w:ilvl w:val="0"/>
          <w:numId w:val="43"/>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 certifying body] </w:t>
      </w:r>
      <w:r w:rsidR="000B3DA3" w:rsidRPr="00425CBD">
        <w:rPr>
          <w:rFonts w:ascii="Arial" w:hAnsi="Arial" w:cs="Arial"/>
          <w:sz w:val="24"/>
          <w:szCs w:val="24"/>
        </w:rPr>
        <w:t xml:space="preserve">should visit schools in other countries to see if practice is at par, so </w:t>
      </w:r>
      <w:r w:rsidRPr="00425CBD">
        <w:rPr>
          <w:rFonts w:ascii="Arial" w:hAnsi="Arial" w:cs="Arial"/>
          <w:sz w:val="24"/>
          <w:szCs w:val="24"/>
        </w:rPr>
        <w:t xml:space="preserve">that it </w:t>
      </w:r>
      <w:r w:rsidR="000B3DA3" w:rsidRPr="00425CBD">
        <w:rPr>
          <w:rFonts w:ascii="Arial" w:hAnsi="Arial" w:cs="Arial"/>
          <w:sz w:val="24"/>
          <w:szCs w:val="24"/>
        </w:rPr>
        <w:t>can grant automatic certification to accr</w:t>
      </w:r>
      <w:r w:rsidRPr="00425CBD">
        <w:rPr>
          <w:rFonts w:ascii="Arial" w:hAnsi="Arial" w:cs="Arial"/>
          <w:sz w:val="24"/>
          <w:szCs w:val="24"/>
        </w:rPr>
        <w:t>edited schools.</w:t>
      </w:r>
    </w:p>
    <w:p w:rsidR="005B7F24" w:rsidRPr="00425CBD" w:rsidRDefault="005B7F24" w:rsidP="008E2F37">
      <w:pPr>
        <w:pStyle w:val="ListParagraph"/>
        <w:numPr>
          <w:ilvl w:val="0"/>
          <w:numId w:val="43"/>
        </w:numPr>
        <w:spacing w:after="0" w:line="252" w:lineRule="auto"/>
        <w:contextualSpacing w:val="0"/>
        <w:jc w:val="both"/>
        <w:rPr>
          <w:rFonts w:ascii="Arial" w:hAnsi="Arial" w:cs="Arial"/>
          <w:sz w:val="24"/>
          <w:szCs w:val="24"/>
        </w:rPr>
      </w:pPr>
      <w:r w:rsidRPr="00425CBD">
        <w:rPr>
          <w:rFonts w:ascii="Arial" w:hAnsi="Arial" w:cs="Arial"/>
          <w:sz w:val="24"/>
          <w:szCs w:val="24"/>
        </w:rPr>
        <w:t>Put immigrants in contact with friends who can help with settlement (</w:t>
      </w:r>
      <w:r w:rsidR="00B6438E" w:rsidRPr="00425CBD">
        <w:rPr>
          <w:rFonts w:ascii="Arial" w:hAnsi="Arial" w:cs="Arial"/>
          <w:sz w:val="24"/>
          <w:szCs w:val="24"/>
        </w:rPr>
        <w:t xml:space="preserve">with </w:t>
      </w:r>
      <w:r w:rsidRPr="00425CBD">
        <w:rPr>
          <w:rFonts w:ascii="Arial" w:hAnsi="Arial" w:cs="Arial"/>
          <w:sz w:val="24"/>
          <w:szCs w:val="24"/>
        </w:rPr>
        <w:t>finding schools, hous</w:t>
      </w:r>
      <w:r w:rsidR="00B6438E" w:rsidRPr="00425CBD">
        <w:rPr>
          <w:rFonts w:ascii="Arial" w:hAnsi="Arial" w:cs="Arial"/>
          <w:sz w:val="24"/>
          <w:szCs w:val="24"/>
        </w:rPr>
        <w:t>ing</w:t>
      </w:r>
      <w:r w:rsidRPr="00425CBD">
        <w:rPr>
          <w:rFonts w:ascii="Arial" w:hAnsi="Arial" w:cs="Arial"/>
          <w:sz w:val="24"/>
          <w:szCs w:val="24"/>
        </w:rPr>
        <w:t>, shopping etc.)</w:t>
      </w:r>
      <w:r w:rsidR="00D40E7A" w:rsidRPr="00425CBD">
        <w:rPr>
          <w:rFonts w:ascii="Arial" w:hAnsi="Arial" w:cs="Arial"/>
          <w:sz w:val="24"/>
          <w:szCs w:val="24"/>
        </w:rPr>
        <w:t xml:space="preserve">  </w:t>
      </w:r>
    </w:p>
    <w:p w:rsidR="005B7F24" w:rsidRPr="00425CBD" w:rsidRDefault="00166606" w:rsidP="008E2F37">
      <w:pPr>
        <w:pStyle w:val="ListParagraph"/>
        <w:numPr>
          <w:ilvl w:val="0"/>
          <w:numId w:val="43"/>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66" type="#_x0000_t202" style="position:absolute;left:0;text-align:left;margin-left:333.9pt;margin-top:30.9pt;width:129.35pt;height:57.4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" fillcolor="#ddd8c2 [2894]" strokecolor="#f2f2f2 [3052]" strokeweight="3.75pt">
            <v:textbox>
              <w:txbxContent>
                <w:p w:rsidR="00A2682B" w:rsidRPr="00A77994" w:rsidRDefault="00A2682B" w:rsidP="003E4080">
                  <w:pPr>
                    <w:spacing w:after="0"/>
                    <w:jc w:val="center"/>
                    <w:rPr>
                      <w:rFonts w:ascii="Arial" w:hAnsi="Arial" w:cs="Arial"/>
                      <w:i/>
                      <w:sz w:val="20"/>
                    </w:rPr>
                  </w:pPr>
                  <w:r w:rsidRPr="00391B53">
                    <w:rPr>
                      <w:rFonts w:ascii="Arial" w:hAnsi="Arial" w:cs="Arial"/>
                      <w:i/>
                      <w:sz w:val="20"/>
                    </w:rPr>
                    <w:t xml:space="preserve">“Don’t focus on why you cannot, </w:t>
                  </w:r>
                  <w:r>
                    <w:rPr>
                      <w:rFonts w:ascii="Arial" w:hAnsi="Arial" w:cs="Arial"/>
                      <w:i/>
                      <w:sz w:val="20"/>
                    </w:rPr>
                    <w:t>but instead, give it a chance…”</w:t>
                  </w:r>
                </w:p>
              </w:txbxContent>
            </v:textbox>
            <w10:wrap type="square"/>
          </v:shape>
        </w:pict>
      </w:r>
      <w:r w:rsidR="005B7F24" w:rsidRPr="00425CBD">
        <w:rPr>
          <w:rFonts w:ascii="Arial" w:hAnsi="Arial" w:cs="Arial"/>
          <w:sz w:val="24"/>
          <w:szCs w:val="24"/>
        </w:rPr>
        <w:t xml:space="preserve">Form </w:t>
      </w:r>
      <w:r w:rsidR="00B6438E" w:rsidRPr="00425CBD">
        <w:rPr>
          <w:rFonts w:ascii="Arial" w:hAnsi="Arial" w:cs="Arial"/>
          <w:sz w:val="24"/>
          <w:szCs w:val="24"/>
        </w:rPr>
        <w:t xml:space="preserve">a </w:t>
      </w:r>
      <w:r w:rsidR="005B7F24" w:rsidRPr="00425CBD">
        <w:rPr>
          <w:rFonts w:ascii="Arial" w:hAnsi="Arial" w:cs="Arial"/>
          <w:sz w:val="24"/>
          <w:szCs w:val="24"/>
        </w:rPr>
        <w:t>group for teachers that can</w:t>
      </w:r>
      <w:r w:rsidR="00B6438E" w:rsidRPr="00425CBD">
        <w:rPr>
          <w:rFonts w:ascii="Arial" w:hAnsi="Arial" w:cs="Arial"/>
          <w:sz w:val="24"/>
          <w:szCs w:val="24"/>
        </w:rPr>
        <w:t xml:space="preserve"> exchange ideas on </w:t>
      </w:r>
      <w:r w:rsidR="005B7F24" w:rsidRPr="00425CBD">
        <w:rPr>
          <w:rFonts w:ascii="Arial" w:hAnsi="Arial" w:cs="Arial"/>
          <w:sz w:val="24"/>
          <w:szCs w:val="24"/>
        </w:rPr>
        <w:t>part</w:t>
      </w:r>
      <w:r w:rsidR="00B6438E" w:rsidRPr="00425CBD">
        <w:rPr>
          <w:rFonts w:ascii="Arial" w:hAnsi="Arial" w:cs="Arial"/>
          <w:sz w:val="24"/>
          <w:szCs w:val="24"/>
        </w:rPr>
        <w:t>-</w:t>
      </w:r>
      <w:r w:rsidR="005B7F24" w:rsidRPr="00425CBD">
        <w:rPr>
          <w:rFonts w:ascii="Arial" w:hAnsi="Arial" w:cs="Arial"/>
          <w:sz w:val="24"/>
          <w:szCs w:val="24"/>
        </w:rPr>
        <w:t>time work or alternative careers</w:t>
      </w:r>
      <w:r w:rsidR="00B6438E" w:rsidRPr="00425CBD">
        <w:rPr>
          <w:rFonts w:ascii="Arial" w:hAnsi="Arial" w:cs="Arial"/>
          <w:sz w:val="24"/>
          <w:szCs w:val="24"/>
        </w:rPr>
        <w:t xml:space="preserve">. </w:t>
      </w:r>
      <w:r w:rsidR="005B7F24" w:rsidRPr="00425CBD">
        <w:rPr>
          <w:rFonts w:ascii="Arial" w:hAnsi="Arial" w:cs="Arial"/>
          <w:sz w:val="24"/>
          <w:szCs w:val="24"/>
        </w:rPr>
        <w:t xml:space="preserve"> </w:t>
      </w:r>
      <w:r w:rsidR="00B6438E" w:rsidRPr="00425CBD">
        <w:rPr>
          <w:rFonts w:ascii="Arial" w:hAnsi="Arial" w:cs="Arial"/>
          <w:sz w:val="24"/>
          <w:szCs w:val="24"/>
        </w:rPr>
        <w:t>K</w:t>
      </w:r>
      <w:r w:rsidR="005B7F24" w:rsidRPr="00425CBD">
        <w:rPr>
          <w:rFonts w:ascii="Arial" w:hAnsi="Arial" w:cs="Arial"/>
          <w:sz w:val="24"/>
          <w:szCs w:val="24"/>
        </w:rPr>
        <w:t xml:space="preserve">eep </w:t>
      </w:r>
      <w:r w:rsidR="00B6438E" w:rsidRPr="00425CBD">
        <w:rPr>
          <w:rFonts w:ascii="Arial" w:hAnsi="Arial" w:cs="Arial"/>
          <w:sz w:val="24"/>
          <w:szCs w:val="24"/>
        </w:rPr>
        <w:t>a database of qualified IEPs and match individuals to available jobs.</w:t>
      </w:r>
    </w:p>
    <w:p w:rsidR="005B7F24" w:rsidRDefault="005B7F24" w:rsidP="008E2F37">
      <w:pPr>
        <w:pStyle w:val="ListParagraph"/>
        <w:numPr>
          <w:ilvl w:val="0"/>
          <w:numId w:val="43"/>
        </w:numPr>
        <w:spacing w:after="0" w:line="252" w:lineRule="auto"/>
        <w:contextualSpacing w:val="0"/>
        <w:jc w:val="both"/>
        <w:rPr>
          <w:rFonts w:ascii="Arial" w:hAnsi="Arial" w:cs="Arial"/>
          <w:sz w:val="24"/>
          <w:szCs w:val="24"/>
        </w:rPr>
      </w:pPr>
      <w:r w:rsidRPr="00425CBD">
        <w:rPr>
          <w:rFonts w:ascii="Arial" w:hAnsi="Arial" w:cs="Arial"/>
          <w:sz w:val="24"/>
          <w:szCs w:val="24"/>
        </w:rPr>
        <w:t>Immigrant services should provide services specific to different groups,</w:t>
      </w:r>
      <w:r w:rsidR="00B6438E" w:rsidRPr="00425CBD">
        <w:rPr>
          <w:rFonts w:ascii="Arial" w:hAnsi="Arial" w:cs="Arial"/>
          <w:sz w:val="24"/>
          <w:szCs w:val="24"/>
        </w:rPr>
        <w:t xml:space="preserve"> and</w:t>
      </w:r>
      <w:r w:rsidRPr="00425CBD">
        <w:rPr>
          <w:rFonts w:ascii="Arial" w:hAnsi="Arial" w:cs="Arial"/>
          <w:sz w:val="24"/>
          <w:szCs w:val="24"/>
        </w:rPr>
        <w:t xml:space="preserve"> make opportunities for exchange and discussion</w:t>
      </w:r>
    </w:p>
    <w:p w:rsidR="00687AB9" w:rsidRPr="00425CBD" w:rsidRDefault="00687AB9" w:rsidP="008E2F37">
      <w:pPr>
        <w:pStyle w:val="ListParagraph"/>
        <w:spacing w:after="0" w:line="252" w:lineRule="auto"/>
        <w:contextualSpacing w:val="0"/>
        <w:jc w:val="both"/>
        <w:rPr>
          <w:rFonts w:ascii="Arial" w:hAnsi="Arial" w:cs="Arial"/>
          <w:sz w:val="24"/>
          <w:szCs w:val="24"/>
        </w:rPr>
      </w:pPr>
    </w:p>
    <w:p w:rsidR="009F1483" w:rsidRDefault="00A83295" w:rsidP="008E2F37">
      <w:pPr>
        <w:pStyle w:val="Heading1"/>
        <w:spacing w:before="0" w:line="252" w:lineRule="auto"/>
        <w:jc w:val="both"/>
        <w:rPr>
          <w:rFonts w:ascii="Arial" w:hAnsi="Arial" w:cs="Arial"/>
          <w:sz w:val="24"/>
          <w:szCs w:val="24"/>
        </w:rPr>
      </w:pPr>
      <w:bookmarkStart w:id="47" w:name="_Observations"/>
      <w:bookmarkStart w:id="48" w:name="_Toc378586210"/>
      <w:bookmarkEnd w:id="47"/>
      <w:r w:rsidRPr="00425CBD">
        <w:rPr>
          <w:rFonts w:ascii="Arial" w:hAnsi="Arial" w:cs="Arial"/>
          <w:sz w:val="24"/>
          <w:szCs w:val="24"/>
        </w:rPr>
        <w:t>A Model for Alternative Career Supports—</w:t>
      </w:r>
      <w:r w:rsidR="00D05806" w:rsidRPr="00425CBD">
        <w:rPr>
          <w:rFonts w:ascii="Arial" w:hAnsi="Arial" w:cs="Arial"/>
          <w:sz w:val="24"/>
          <w:szCs w:val="24"/>
        </w:rPr>
        <w:t>Synthesis</w:t>
      </w:r>
      <w:r w:rsidRPr="00425CBD">
        <w:rPr>
          <w:rFonts w:ascii="Arial" w:hAnsi="Arial" w:cs="Arial"/>
          <w:sz w:val="24"/>
          <w:szCs w:val="24"/>
        </w:rPr>
        <w:t xml:space="preserve"> </w:t>
      </w:r>
      <w:r w:rsidR="00D05806" w:rsidRPr="00425CBD">
        <w:rPr>
          <w:rFonts w:ascii="Arial" w:hAnsi="Arial" w:cs="Arial"/>
          <w:sz w:val="24"/>
          <w:szCs w:val="24"/>
        </w:rPr>
        <w:t>of Findings</w:t>
      </w:r>
      <w:bookmarkEnd w:id="48"/>
    </w:p>
    <w:p w:rsidR="00AA6C91" w:rsidRPr="00AA6C91" w:rsidRDefault="00AA6C91" w:rsidP="008E2F37">
      <w:pPr>
        <w:spacing w:after="0" w:line="252" w:lineRule="auto"/>
      </w:pPr>
    </w:p>
    <w:p w:rsidR="002F7E6A" w:rsidRDefault="00AD6D7B" w:rsidP="008E2F37">
      <w:pPr>
        <w:spacing w:after="0" w:line="252" w:lineRule="auto"/>
        <w:jc w:val="both"/>
        <w:rPr>
          <w:rFonts w:ascii="Arial" w:hAnsi="Arial" w:cs="Arial"/>
          <w:sz w:val="24"/>
          <w:szCs w:val="24"/>
        </w:rPr>
      </w:pPr>
      <w:r w:rsidRPr="00425CBD">
        <w:rPr>
          <w:rFonts w:ascii="Arial" w:hAnsi="Arial" w:cs="Arial"/>
          <w:sz w:val="24"/>
          <w:szCs w:val="24"/>
        </w:rPr>
        <w:t xml:space="preserve">This section </w:t>
      </w:r>
      <w:r w:rsidR="00A83295" w:rsidRPr="00425CBD">
        <w:rPr>
          <w:rFonts w:ascii="Arial" w:hAnsi="Arial" w:cs="Arial"/>
          <w:sz w:val="24"/>
          <w:szCs w:val="24"/>
        </w:rPr>
        <w:t>presents a model for alternative career supports based on a synthesis of research findings</w:t>
      </w:r>
      <w:r w:rsidRPr="00425CBD">
        <w:rPr>
          <w:rFonts w:ascii="Arial" w:hAnsi="Arial" w:cs="Arial"/>
          <w:sz w:val="24"/>
          <w:szCs w:val="24"/>
        </w:rPr>
        <w:t>.</w:t>
      </w:r>
      <w:r w:rsidR="00A83295" w:rsidRPr="00425CBD">
        <w:rPr>
          <w:rFonts w:ascii="Arial" w:hAnsi="Arial" w:cs="Arial"/>
          <w:sz w:val="24"/>
          <w:szCs w:val="24"/>
        </w:rPr>
        <w:t xml:space="preserve"> The features of the model are described in detailed answers to the study’s research questions. </w:t>
      </w:r>
    </w:p>
    <w:p w:rsidR="00AA6C91" w:rsidRPr="00425CBD" w:rsidRDefault="00AA6C91" w:rsidP="008E2F37">
      <w:pPr>
        <w:spacing w:after="0" w:line="252" w:lineRule="auto"/>
        <w:jc w:val="both"/>
        <w:rPr>
          <w:rFonts w:ascii="Arial" w:hAnsi="Arial" w:cs="Arial"/>
          <w:sz w:val="24"/>
          <w:szCs w:val="24"/>
        </w:rPr>
      </w:pPr>
    </w:p>
    <w:p w:rsidR="00A32DAB" w:rsidRDefault="00A32DAB" w:rsidP="008E2F37">
      <w:pPr>
        <w:pStyle w:val="Heading2"/>
        <w:spacing w:before="0" w:line="252" w:lineRule="auto"/>
        <w:jc w:val="both"/>
        <w:rPr>
          <w:rFonts w:ascii="Arial" w:hAnsi="Arial" w:cs="Arial"/>
          <w:color w:val="365F91" w:themeColor="accent1" w:themeShade="BF"/>
          <w:sz w:val="24"/>
          <w:szCs w:val="24"/>
        </w:rPr>
      </w:pPr>
      <w:bookmarkStart w:id="49" w:name="_Toc378586211"/>
      <w:r w:rsidRPr="00425CBD">
        <w:rPr>
          <w:rFonts w:ascii="Arial" w:hAnsi="Arial" w:cs="Arial"/>
          <w:color w:val="365F91" w:themeColor="accent1" w:themeShade="BF"/>
          <w:sz w:val="24"/>
          <w:szCs w:val="24"/>
        </w:rPr>
        <w:t>What constitutes an alternative career?</w:t>
      </w:r>
      <w:bookmarkEnd w:id="49"/>
    </w:p>
    <w:p w:rsidR="00AA6C91" w:rsidRPr="00AA6C91" w:rsidRDefault="00AA6C91" w:rsidP="008E2F37">
      <w:pPr>
        <w:spacing w:after="0" w:line="252" w:lineRule="auto"/>
      </w:pPr>
    </w:p>
    <w:p w:rsidR="00A8209F" w:rsidRPr="00A8209F" w:rsidRDefault="00A8209F" w:rsidP="008E2F37">
      <w:pPr>
        <w:pStyle w:val="NoSpacing"/>
        <w:spacing w:line="252" w:lineRule="auto"/>
        <w:rPr>
          <w:sz w:val="16"/>
          <w:szCs w:val="16"/>
        </w:rPr>
      </w:pPr>
    </w:p>
    <w:p w:rsidR="002F7E6A" w:rsidRDefault="00A83295" w:rsidP="008E2F37">
      <w:pPr>
        <w:pStyle w:val="ListParagraph"/>
        <w:spacing w:after="0" w:line="252" w:lineRule="auto"/>
        <w:ind w:left="0"/>
        <w:contextualSpacing w:val="0"/>
        <w:jc w:val="both"/>
        <w:rPr>
          <w:rFonts w:ascii="Arial" w:hAnsi="Arial" w:cs="Arial"/>
          <w:sz w:val="24"/>
          <w:szCs w:val="24"/>
        </w:rPr>
      </w:pPr>
      <w:r w:rsidRPr="00425CBD">
        <w:rPr>
          <w:rFonts w:ascii="Arial" w:hAnsi="Arial" w:cs="Arial"/>
          <w:sz w:val="24"/>
          <w:szCs w:val="24"/>
        </w:rPr>
        <w:t>Informant</w:t>
      </w:r>
      <w:r w:rsidR="002F7E6A" w:rsidRPr="00425CBD">
        <w:rPr>
          <w:rFonts w:ascii="Arial" w:hAnsi="Arial" w:cs="Arial"/>
          <w:sz w:val="24"/>
          <w:szCs w:val="24"/>
        </w:rPr>
        <w:t xml:space="preserve"> responses indicate</w:t>
      </w:r>
      <w:r w:rsidRPr="00425CBD">
        <w:rPr>
          <w:rFonts w:ascii="Arial" w:hAnsi="Arial" w:cs="Arial"/>
          <w:sz w:val="24"/>
          <w:szCs w:val="24"/>
        </w:rPr>
        <w:t>d</w:t>
      </w:r>
      <w:r w:rsidR="002F7E6A" w:rsidRPr="00425CBD">
        <w:rPr>
          <w:rFonts w:ascii="Arial" w:hAnsi="Arial" w:cs="Arial"/>
          <w:sz w:val="24"/>
          <w:szCs w:val="24"/>
        </w:rPr>
        <w:t xml:space="preserve"> some issues with th</w:t>
      </w:r>
      <w:r w:rsidR="008F5127" w:rsidRPr="00425CBD">
        <w:rPr>
          <w:rFonts w:ascii="Arial" w:hAnsi="Arial" w:cs="Arial"/>
          <w:sz w:val="24"/>
          <w:szCs w:val="24"/>
        </w:rPr>
        <w:t xml:space="preserve">e </w:t>
      </w:r>
      <w:r w:rsidR="00AD6D7B" w:rsidRPr="00425CBD">
        <w:rPr>
          <w:rFonts w:ascii="Arial" w:hAnsi="Arial" w:cs="Arial"/>
          <w:sz w:val="24"/>
          <w:szCs w:val="24"/>
        </w:rPr>
        <w:t xml:space="preserve">term “alternative career” and the </w:t>
      </w:r>
      <w:r w:rsidR="008F5127" w:rsidRPr="00425CBD">
        <w:rPr>
          <w:rFonts w:ascii="Arial" w:hAnsi="Arial" w:cs="Arial"/>
          <w:sz w:val="24"/>
          <w:szCs w:val="24"/>
        </w:rPr>
        <w:t xml:space="preserve">validity of the </w:t>
      </w:r>
      <w:hyperlink w:anchor="_Alternative_Career_Working" w:history="1">
        <w:r w:rsidR="002F7E6A" w:rsidRPr="00425CBD">
          <w:rPr>
            <w:rStyle w:val="Hyperlink"/>
            <w:rFonts w:ascii="Arial" w:hAnsi="Arial" w:cs="Arial"/>
            <w:sz w:val="24"/>
            <w:szCs w:val="24"/>
          </w:rPr>
          <w:t>current working definition</w:t>
        </w:r>
      </w:hyperlink>
      <w:r w:rsidR="002F7E6A" w:rsidRPr="00425CBD">
        <w:rPr>
          <w:rFonts w:ascii="Arial" w:hAnsi="Arial" w:cs="Arial"/>
          <w:sz w:val="24"/>
          <w:szCs w:val="24"/>
        </w:rPr>
        <w:t xml:space="preserve"> for alternative careers</w:t>
      </w:r>
      <w:r w:rsidR="00D42742" w:rsidRPr="00425CBD">
        <w:rPr>
          <w:rFonts w:ascii="Arial" w:hAnsi="Arial" w:cs="Arial"/>
          <w:sz w:val="24"/>
          <w:szCs w:val="24"/>
        </w:rPr>
        <w:t xml:space="preserve">. </w:t>
      </w:r>
      <w:r w:rsidR="001B3145" w:rsidRPr="00425CBD">
        <w:rPr>
          <w:rFonts w:ascii="Arial" w:hAnsi="Arial" w:cs="Arial"/>
          <w:sz w:val="24"/>
          <w:szCs w:val="24"/>
        </w:rPr>
        <w:t xml:space="preserve"> These issues are described below and a revised definition of “alternative career” is proposed.</w:t>
      </w:r>
    </w:p>
    <w:p w:rsidR="00AA6C91" w:rsidRPr="00425CBD" w:rsidRDefault="00AA6C91" w:rsidP="008E2F37">
      <w:pPr>
        <w:pStyle w:val="ListParagraph"/>
        <w:spacing w:after="0" w:line="252" w:lineRule="auto"/>
        <w:ind w:left="0"/>
        <w:contextualSpacing w:val="0"/>
        <w:jc w:val="both"/>
        <w:rPr>
          <w:rFonts w:ascii="Arial" w:hAnsi="Arial" w:cs="Arial"/>
          <w:sz w:val="24"/>
          <w:szCs w:val="24"/>
        </w:rPr>
      </w:pPr>
    </w:p>
    <w:p w:rsidR="00A32DAB" w:rsidRDefault="002E31C2"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Some professions are more limited in alternative career options than others. </w:t>
      </w:r>
    </w:p>
    <w:p w:rsidR="00AA6C91" w:rsidRPr="00AA6C91" w:rsidRDefault="00AA6C91" w:rsidP="008E2F37">
      <w:pPr>
        <w:spacing w:after="0" w:line="252" w:lineRule="auto"/>
      </w:pPr>
    </w:p>
    <w:p w:rsidR="00A83295" w:rsidRPr="00425CBD" w:rsidRDefault="00A83295" w:rsidP="008E2F37">
      <w:pPr>
        <w:spacing w:after="0" w:line="252" w:lineRule="auto"/>
        <w:jc w:val="both"/>
        <w:rPr>
          <w:rFonts w:ascii="Arial" w:hAnsi="Arial" w:cs="Arial"/>
          <w:sz w:val="24"/>
          <w:szCs w:val="24"/>
        </w:rPr>
      </w:pPr>
      <w:r w:rsidRPr="00425CBD">
        <w:rPr>
          <w:rFonts w:ascii="Arial" w:hAnsi="Arial" w:cs="Arial"/>
          <w:sz w:val="24"/>
          <w:szCs w:val="24"/>
        </w:rPr>
        <w:t>Informant responses indicated that the eight targeted occupations have different experiences regarding alternative careers.</w:t>
      </w:r>
    </w:p>
    <w:p w:rsidR="002F7E6A" w:rsidRDefault="00A83295" w:rsidP="008E2F37">
      <w:pPr>
        <w:spacing w:after="0" w:line="252" w:lineRule="auto"/>
        <w:jc w:val="both"/>
        <w:rPr>
          <w:rFonts w:ascii="Arial" w:hAnsi="Arial" w:cs="Arial"/>
          <w:sz w:val="24"/>
          <w:szCs w:val="24"/>
        </w:rPr>
      </w:pPr>
      <w:r w:rsidRPr="00425CBD">
        <w:rPr>
          <w:rFonts w:ascii="Arial" w:hAnsi="Arial" w:cs="Arial"/>
          <w:sz w:val="24"/>
          <w:szCs w:val="24"/>
        </w:rPr>
        <w:t>O</w:t>
      </w:r>
      <w:r w:rsidR="00AD6D7B" w:rsidRPr="00425CBD">
        <w:rPr>
          <w:rFonts w:ascii="Arial" w:hAnsi="Arial" w:cs="Arial"/>
          <w:sz w:val="24"/>
          <w:szCs w:val="24"/>
        </w:rPr>
        <w:t>ccupational contacts for physician</w:t>
      </w:r>
      <w:r w:rsidR="002F7E6A" w:rsidRPr="00425CBD">
        <w:rPr>
          <w:rFonts w:ascii="Arial" w:hAnsi="Arial" w:cs="Arial"/>
          <w:sz w:val="24"/>
          <w:szCs w:val="24"/>
        </w:rPr>
        <w:t>s and dentists noted that training</w:t>
      </w:r>
      <w:r w:rsidR="008F5127" w:rsidRPr="00425CBD">
        <w:rPr>
          <w:rFonts w:ascii="Arial" w:hAnsi="Arial" w:cs="Arial"/>
          <w:sz w:val="24"/>
          <w:szCs w:val="24"/>
        </w:rPr>
        <w:t xml:space="preserve"> for these professions </w:t>
      </w:r>
      <w:r w:rsidR="002F7E6A" w:rsidRPr="00425CBD">
        <w:rPr>
          <w:rFonts w:ascii="Arial" w:hAnsi="Arial" w:cs="Arial"/>
          <w:sz w:val="24"/>
          <w:szCs w:val="24"/>
        </w:rPr>
        <w:t xml:space="preserve">is very specific and </w:t>
      </w:r>
      <w:r w:rsidR="008F5127" w:rsidRPr="00425CBD">
        <w:rPr>
          <w:rFonts w:ascii="Arial" w:hAnsi="Arial" w:cs="Arial"/>
          <w:sz w:val="24"/>
          <w:szCs w:val="24"/>
        </w:rPr>
        <w:t xml:space="preserve">is </w:t>
      </w:r>
      <w:r w:rsidR="002F7E6A" w:rsidRPr="00425CBD">
        <w:rPr>
          <w:rFonts w:ascii="Arial" w:hAnsi="Arial" w:cs="Arial"/>
          <w:sz w:val="24"/>
          <w:szCs w:val="24"/>
        </w:rPr>
        <w:t>not applicable</w:t>
      </w:r>
      <w:r w:rsidR="008F5127" w:rsidRPr="00425CBD">
        <w:rPr>
          <w:rFonts w:ascii="Arial" w:hAnsi="Arial" w:cs="Arial"/>
          <w:sz w:val="24"/>
          <w:szCs w:val="24"/>
        </w:rPr>
        <w:t xml:space="preserve"> to other professions</w:t>
      </w:r>
      <w:r w:rsidR="005E65C1" w:rsidRPr="00425CBD">
        <w:rPr>
          <w:rFonts w:ascii="Arial" w:hAnsi="Arial" w:cs="Arial"/>
          <w:sz w:val="24"/>
          <w:szCs w:val="24"/>
        </w:rPr>
        <w:t>, even related occupations in the same field (e.g. dental technologists for dentists)</w:t>
      </w:r>
      <w:r w:rsidR="00D42742" w:rsidRPr="00425CBD">
        <w:rPr>
          <w:rFonts w:ascii="Arial" w:hAnsi="Arial" w:cs="Arial"/>
          <w:sz w:val="24"/>
          <w:szCs w:val="24"/>
        </w:rPr>
        <w:t xml:space="preserve">. They </w:t>
      </w:r>
      <w:r w:rsidR="008D5642" w:rsidRPr="00425CBD">
        <w:rPr>
          <w:rFonts w:ascii="Arial" w:hAnsi="Arial" w:cs="Arial"/>
          <w:sz w:val="24"/>
          <w:szCs w:val="24"/>
        </w:rPr>
        <w:t>indicated that</w:t>
      </w:r>
      <w:r w:rsidR="00AD6D7B" w:rsidRPr="00425CBD">
        <w:rPr>
          <w:rFonts w:ascii="Arial" w:hAnsi="Arial" w:cs="Arial"/>
          <w:sz w:val="24"/>
          <w:szCs w:val="24"/>
        </w:rPr>
        <w:t xml:space="preserve"> in their experience, </w:t>
      </w:r>
      <w:r w:rsidR="002F7E6A" w:rsidRPr="00425CBD">
        <w:rPr>
          <w:rFonts w:ascii="Arial" w:hAnsi="Arial" w:cs="Arial"/>
          <w:sz w:val="24"/>
          <w:szCs w:val="24"/>
        </w:rPr>
        <w:t xml:space="preserve">IEPs in these </w:t>
      </w:r>
      <w:r w:rsidR="008F5127" w:rsidRPr="00425CBD">
        <w:rPr>
          <w:rFonts w:ascii="Arial" w:hAnsi="Arial" w:cs="Arial"/>
          <w:sz w:val="24"/>
          <w:szCs w:val="24"/>
        </w:rPr>
        <w:t>professions are</w:t>
      </w:r>
      <w:r w:rsidR="002F7E6A" w:rsidRPr="00425CBD">
        <w:rPr>
          <w:rFonts w:ascii="Arial" w:hAnsi="Arial" w:cs="Arial"/>
          <w:sz w:val="24"/>
          <w:szCs w:val="24"/>
        </w:rPr>
        <w:t xml:space="preserve"> reluctant to pursue other </w:t>
      </w:r>
      <w:r w:rsidR="008F5127" w:rsidRPr="00425CBD">
        <w:rPr>
          <w:rFonts w:ascii="Arial" w:hAnsi="Arial" w:cs="Arial"/>
          <w:sz w:val="24"/>
          <w:szCs w:val="24"/>
        </w:rPr>
        <w:t>occupations</w:t>
      </w:r>
      <w:r w:rsidR="005E65C1" w:rsidRPr="00425CBD">
        <w:rPr>
          <w:rFonts w:ascii="Arial" w:hAnsi="Arial" w:cs="Arial"/>
          <w:sz w:val="24"/>
          <w:szCs w:val="24"/>
        </w:rPr>
        <w:t>, and that outcomes are not always successful (e.g. experience from Ontario, Manitoba and the U.S. that show that physicians do not necessarily make good physician assistants)</w:t>
      </w:r>
      <w:r w:rsidR="008F5127" w:rsidRPr="00425CBD">
        <w:rPr>
          <w:rFonts w:ascii="Arial" w:hAnsi="Arial" w:cs="Arial"/>
          <w:sz w:val="24"/>
          <w:szCs w:val="24"/>
        </w:rPr>
        <w:t>. The</w:t>
      </w:r>
      <w:r w:rsidR="002F7E6A" w:rsidRPr="00425CBD">
        <w:rPr>
          <w:rFonts w:ascii="Arial" w:hAnsi="Arial" w:cs="Arial"/>
          <w:sz w:val="24"/>
          <w:szCs w:val="24"/>
        </w:rPr>
        <w:t xml:space="preserve"> perception </w:t>
      </w:r>
      <w:r w:rsidR="008F5127" w:rsidRPr="00425CBD">
        <w:rPr>
          <w:rFonts w:ascii="Arial" w:hAnsi="Arial" w:cs="Arial"/>
          <w:sz w:val="24"/>
          <w:szCs w:val="24"/>
        </w:rPr>
        <w:t xml:space="preserve">that there are limited alternative careers for some professions was echoed by </w:t>
      </w:r>
      <w:r w:rsidR="002F7E6A" w:rsidRPr="00425CBD">
        <w:rPr>
          <w:rFonts w:ascii="Arial" w:hAnsi="Arial" w:cs="Arial"/>
          <w:sz w:val="24"/>
          <w:szCs w:val="24"/>
        </w:rPr>
        <w:t xml:space="preserve">some </w:t>
      </w:r>
      <w:r w:rsidR="00F806A8" w:rsidRPr="00425CBD">
        <w:rPr>
          <w:rFonts w:ascii="Arial" w:hAnsi="Arial" w:cs="Arial"/>
          <w:sz w:val="24"/>
          <w:szCs w:val="24"/>
        </w:rPr>
        <w:t>ISO informants, and t</w:t>
      </w:r>
      <w:r w:rsidR="00623E2D" w:rsidRPr="00425CBD">
        <w:rPr>
          <w:rFonts w:ascii="Arial" w:hAnsi="Arial" w:cs="Arial"/>
          <w:sz w:val="24"/>
          <w:szCs w:val="24"/>
        </w:rPr>
        <w:t>he strong attachment of physicians to their professional identity was confirmed in interviews with IEPs and other informants.</w:t>
      </w:r>
    </w:p>
    <w:p w:rsidR="00AA6C91" w:rsidRPr="00425CBD" w:rsidRDefault="00AA6C91" w:rsidP="008E2F37">
      <w:pPr>
        <w:spacing w:after="0" w:line="252" w:lineRule="auto"/>
        <w:jc w:val="both"/>
        <w:rPr>
          <w:rFonts w:ascii="Arial" w:hAnsi="Arial" w:cs="Arial"/>
          <w:sz w:val="24"/>
          <w:szCs w:val="24"/>
        </w:rPr>
      </w:pPr>
    </w:p>
    <w:p w:rsidR="00F07EF0" w:rsidRDefault="008F5127" w:rsidP="008E2F37">
      <w:pPr>
        <w:spacing w:after="0" w:line="252" w:lineRule="auto"/>
        <w:jc w:val="both"/>
        <w:rPr>
          <w:rFonts w:ascii="Arial" w:hAnsi="Arial" w:cs="Arial"/>
          <w:sz w:val="24"/>
          <w:szCs w:val="24"/>
        </w:rPr>
      </w:pPr>
      <w:r w:rsidRPr="00425CBD">
        <w:rPr>
          <w:rFonts w:ascii="Arial" w:hAnsi="Arial" w:cs="Arial"/>
          <w:sz w:val="24"/>
          <w:szCs w:val="24"/>
        </w:rPr>
        <w:t>O</w:t>
      </w:r>
      <w:r w:rsidR="008D5642" w:rsidRPr="00425CBD">
        <w:rPr>
          <w:rFonts w:ascii="Arial" w:hAnsi="Arial" w:cs="Arial"/>
          <w:sz w:val="24"/>
          <w:szCs w:val="24"/>
        </w:rPr>
        <w:t xml:space="preserve">n the other hand, </w:t>
      </w:r>
      <w:r w:rsidR="005309DD" w:rsidRPr="00425CBD">
        <w:rPr>
          <w:rFonts w:ascii="Arial" w:hAnsi="Arial" w:cs="Arial"/>
          <w:sz w:val="24"/>
          <w:szCs w:val="24"/>
        </w:rPr>
        <w:t>it was observed</w:t>
      </w:r>
      <w:r w:rsidR="00A83295" w:rsidRPr="00425CBD">
        <w:rPr>
          <w:rFonts w:ascii="Arial" w:hAnsi="Arial" w:cs="Arial"/>
          <w:sz w:val="24"/>
          <w:szCs w:val="24"/>
        </w:rPr>
        <w:t xml:space="preserve"> </w:t>
      </w:r>
      <w:r w:rsidRPr="00425CBD">
        <w:rPr>
          <w:rFonts w:ascii="Arial" w:hAnsi="Arial" w:cs="Arial"/>
          <w:sz w:val="24"/>
          <w:szCs w:val="24"/>
        </w:rPr>
        <w:t xml:space="preserve">that </w:t>
      </w:r>
      <w:r w:rsidR="00B20390" w:rsidRPr="00425CBD">
        <w:rPr>
          <w:rFonts w:ascii="Arial" w:hAnsi="Arial" w:cs="Arial"/>
          <w:sz w:val="24"/>
          <w:szCs w:val="24"/>
        </w:rPr>
        <w:t xml:space="preserve">the majority of Canadians who are trained in engineering </w:t>
      </w:r>
      <w:r w:rsidR="00D42742" w:rsidRPr="00425CBD">
        <w:rPr>
          <w:rFonts w:ascii="Arial" w:hAnsi="Arial" w:cs="Arial"/>
          <w:sz w:val="24"/>
          <w:szCs w:val="24"/>
        </w:rPr>
        <w:t>are</w:t>
      </w:r>
      <w:r w:rsidR="005309DD" w:rsidRPr="00425CBD">
        <w:rPr>
          <w:rFonts w:ascii="Arial" w:hAnsi="Arial" w:cs="Arial"/>
          <w:sz w:val="24"/>
          <w:szCs w:val="24"/>
        </w:rPr>
        <w:t>,</w:t>
      </w:r>
      <w:r w:rsidR="00D42742" w:rsidRPr="00425CBD">
        <w:rPr>
          <w:rFonts w:ascii="Arial" w:hAnsi="Arial" w:cs="Arial"/>
          <w:sz w:val="24"/>
          <w:szCs w:val="24"/>
        </w:rPr>
        <w:t xml:space="preserve"> </w:t>
      </w:r>
      <w:r w:rsidR="008D5642" w:rsidRPr="00425CBD">
        <w:rPr>
          <w:rFonts w:ascii="Arial" w:hAnsi="Arial" w:cs="Arial"/>
          <w:sz w:val="24"/>
          <w:szCs w:val="24"/>
        </w:rPr>
        <w:t>by mid-career</w:t>
      </w:r>
      <w:r w:rsidR="005309DD" w:rsidRPr="00425CBD">
        <w:rPr>
          <w:rFonts w:ascii="Arial" w:hAnsi="Arial" w:cs="Arial"/>
          <w:sz w:val="24"/>
          <w:szCs w:val="24"/>
        </w:rPr>
        <w:t>,</w:t>
      </w:r>
      <w:r w:rsidR="008D5642" w:rsidRPr="00425CBD">
        <w:rPr>
          <w:rFonts w:ascii="Arial" w:hAnsi="Arial" w:cs="Arial"/>
          <w:sz w:val="24"/>
          <w:szCs w:val="24"/>
        </w:rPr>
        <w:t xml:space="preserve"> </w:t>
      </w:r>
      <w:r w:rsidR="00B20390" w:rsidRPr="00425CBD">
        <w:rPr>
          <w:rFonts w:ascii="Arial" w:hAnsi="Arial" w:cs="Arial"/>
          <w:sz w:val="24"/>
          <w:szCs w:val="24"/>
        </w:rPr>
        <w:t xml:space="preserve">working in occupations </w:t>
      </w:r>
      <w:r w:rsidR="008D5642" w:rsidRPr="00425CBD">
        <w:rPr>
          <w:rFonts w:ascii="Arial" w:hAnsi="Arial" w:cs="Arial"/>
          <w:sz w:val="24"/>
          <w:szCs w:val="24"/>
        </w:rPr>
        <w:t xml:space="preserve">other than engineering, but </w:t>
      </w:r>
      <w:r w:rsidR="00D807CC" w:rsidRPr="00425CBD">
        <w:rPr>
          <w:rFonts w:ascii="Arial" w:hAnsi="Arial" w:cs="Arial"/>
          <w:sz w:val="24"/>
          <w:szCs w:val="24"/>
        </w:rPr>
        <w:t>are applying</w:t>
      </w:r>
      <w:r w:rsidR="00B20390" w:rsidRPr="00425CBD">
        <w:rPr>
          <w:rFonts w:ascii="Arial" w:hAnsi="Arial" w:cs="Arial"/>
          <w:sz w:val="24"/>
          <w:szCs w:val="24"/>
        </w:rPr>
        <w:t xml:space="preserve"> skills gained during </w:t>
      </w:r>
      <w:r w:rsidR="00F806A8" w:rsidRPr="00425CBD">
        <w:rPr>
          <w:rFonts w:ascii="Arial" w:hAnsi="Arial" w:cs="Arial"/>
          <w:sz w:val="24"/>
          <w:szCs w:val="24"/>
        </w:rPr>
        <w:t xml:space="preserve">their </w:t>
      </w:r>
      <w:r w:rsidR="00B20390" w:rsidRPr="00425CBD">
        <w:rPr>
          <w:rFonts w:ascii="Arial" w:hAnsi="Arial" w:cs="Arial"/>
          <w:sz w:val="24"/>
          <w:szCs w:val="24"/>
        </w:rPr>
        <w:t>training</w:t>
      </w:r>
      <w:r w:rsidR="00F806A8" w:rsidRPr="00425CBD">
        <w:rPr>
          <w:rFonts w:ascii="Arial" w:hAnsi="Arial" w:cs="Arial"/>
          <w:sz w:val="24"/>
          <w:szCs w:val="24"/>
        </w:rPr>
        <w:t xml:space="preserve"> in engineering</w:t>
      </w:r>
      <w:r w:rsidR="00D42742" w:rsidRPr="00425CBD">
        <w:rPr>
          <w:rFonts w:ascii="Arial" w:hAnsi="Arial" w:cs="Arial"/>
          <w:sz w:val="24"/>
          <w:szCs w:val="24"/>
        </w:rPr>
        <w:t xml:space="preserve">. </w:t>
      </w:r>
      <w:r w:rsidR="00AD6D7B" w:rsidRPr="00425CBD">
        <w:rPr>
          <w:rFonts w:ascii="Arial" w:hAnsi="Arial" w:cs="Arial"/>
          <w:sz w:val="24"/>
          <w:szCs w:val="24"/>
        </w:rPr>
        <w:t xml:space="preserve"> </w:t>
      </w:r>
      <w:r w:rsidR="00D42742" w:rsidRPr="00425CBD">
        <w:rPr>
          <w:rFonts w:ascii="Arial" w:hAnsi="Arial" w:cs="Arial"/>
          <w:sz w:val="24"/>
          <w:szCs w:val="24"/>
        </w:rPr>
        <w:t xml:space="preserve">It </w:t>
      </w:r>
      <w:r w:rsidR="00B20390" w:rsidRPr="00425CBD">
        <w:rPr>
          <w:rFonts w:ascii="Arial" w:hAnsi="Arial" w:cs="Arial"/>
          <w:sz w:val="24"/>
          <w:szCs w:val="24"/>
        </w:rPr>
        <w:t>is not known if the same situation applies to individuals trained in engineering in other countries</w:t>
      </w:r>
      <w:r w:rsidR="00AD6D7B" w:rsidRPr="00425CBD">
        <w:rPr>
          <w:rFonts w:ascii="Arial" w:hAnsi="Arial" w:cs="Arial"/>
          <w:sz w:val="24"/>
          <w:szCs w:val="24"/>
        </w:rPr>
        <w:t xml:space="preserve">; however, </w:t>
      </w:r>
      <w:r w:rsidR="00B20390" w:rsidRPr="00425CBD">
        <w:rPr>
          <w:rFonts w:ascii="Arial" w:hAnsi="Arial" w:cs="Arial"/>
          <w:sz w:val="24"/>
          <w:szCs w:val="24"/>
        </w:rPr>
        <w:t>th</w:t>
      </w:r>
      <w:r w:rsidR="009C3BC2" w:rsidRPr="00425CBD">
        <w:rPr>
          <w:rFonts w:ascii="Arial" w:hAnsi="Arial" w:cs="Arial"/>
          <w:sz w:val="24"/>
          <w:szCs w:val="24"/>
        </w:rPr>
        <w:t>e</w:t>
      </w:r>
      <w:r w:rsidR="00BC6740" w:rsidRPr="00425CBD">
        <w:rPr>
          <w:rFonts w:ascii="Arial" w:hAnsi="Arial" w:cs="Arial"/>
          <w:sz w:val="24"/>
          <w:szCs w:val="24"/>
        </w:rPr>
        <w:t xml:space="preserve"> flexibility</w:t>
      </w:r>
      <w:r w:rsidR="00B20390" w:rsidRPr="00425CBD">
        <w:rPr>
          <w:rFonts w:ascii="Arial" w:hAnsi="Arial" w:cs="Arial"/>
          <w:sz w:val="24"/>
          <w:szCs w:val="24"/>
        </w:rPr>
        <w:t xml:space="preserve"> in the application of </w:t>
      </w:r>
      <w:r w:rsidR="00BC6740" w:rsidRPr="00425CBD">
        <w:rPr>
          <w:rFonts w:ascii="Arial" w:hAnsi="Arial" w:cs="Arial"/>
          <w:sz w:val="24"/>
          <w:szCs w:val="24"/>
        </w:rPr>
        <w:t xml:space="preserve">engineering </w:t>
      </w:r>
      <w:r w:rsidR="00B20390" w:rsidRPr="00425CBD">
        <w:rPr>
          <w:rFonts w:ascii="Arial" w:hAnsi="Arial" w:cs="Arial"/>
          <w:sz w:val="24"/>
          <w:szCs w:val="24"/>
        </w:rPr>
        <w:t xml:space="preserve">professional competencies </w:t>
      </w:r>
      <w:r w:rsidR="00AD6D7B" w:rsidRPr="00425CBD">
        <w:rPr>
          <w:rFonts w:ascii="Arial" w:hAnsi="Arial" w:cs="Arial"/>
          <w:sz w:val="24"/>
          <w:szCs w:val="24"/>
        </w:rPr>
        <w:t>to other occupations would imply a</w:t>
      </w:r>
      <w:r w:rsidR="00B20390" w:rsidRPr="00425CBD">
        <w:rPr>
          <w:rFonts w:ascii="Arial" w:hAnsi="Arial" w:cs="Arial"/>
          <w:sz w:val="24"/>
          <w:szCs w:val="24"/>
        </w:rPr>
        <w:t xml:space="preserve"> greater likelihood of </w:t>
      </w:r>
      <w:r w:rsidR="00D42742" w:rsidRPr="00425CBD">
        <w:rPr>
          <w:rFonts w:ascii="Arial" w:hAnsi="Arial" w:cs="Arial"/>
          <w:sz w:val="24"/>
          <w:szCs w:val="24"/>
        </w:rPr>
        <w:t xml:space="preserve">internationally educated engineers finding </w:t>
      </w:r>
      <w:r w:rsidR="00B20390" w:rsidRPr="00425CBD">
        <w:rPr>
          <w:rFonts w:ascii="Arial" w:hAnsi="Arial" w:cs="Arial"/>
          <w:sz w:val="24"/>
          <w:szCs w:val="24"/>
        </w:rPr>
        <w:t xml:space="preserve">alternative careers </w:t>
      </w:r>
      <w:r w:rsidR="009C3BC2" w:rsidRPr="00425CBD">
        <w:rPr>
          <w:rFonts w:ascii="Arial" w:hAnsi="Arial" w:cs="Arial"/>
          <w:sz w:val="24"/>
          <w:szCs w:val="24"/>
        </w:rPr>
        <w:t>in Canada</w:t>
      </w:r>
      <w:r w:rsidR="00B20390" w:rsidRPr="00425CBD">
        <w:rPr>
          <w:rFonts w:ascii="Arial" w:hAnsi="Arial" w:cs="Arial"/>
          <w:sz w:val="24"/>
          <w:szCs w:val="24"/>
        </w:rPr>
        <w:t xml:space="preserve">. </w:t>
      </w:r>
    </w:p>
    <w:p w:rsidR="00AA6C91" w:rsidRPr="00425CBD" w:rsidRDefault="00AA6C91" w:rsidP="008E2F37">
      <w:pPr>
        <w:spacing w:after="0" w:line="252" w:lineRule="auto"/>
        <w:jc w:val="both"/>
        <w:rPr>
          <w:rFonts w:ascii="Arial" w:hAnsi="Arial" w:cs="Arial"/>
          <w:sz w:val="24"/>
          <w:szCs w:val="24"/>
        </w:rPr>
      </w:pPr>
    </w:p>
    <w:p w:rsidR="00B20390"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7" type="#_x0000_t202" style="position:absolute;left:0;text-align:left;margin-left:279.55pt;margin-top:5.55pt;width:188.4pt;height:145.4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" fillcolor="#ddd8c2 [2894]" strokecolor="#f2f2f2 [3052]" strokeweight="3.75pt">
            <v:textbox>
              <w:txbxContent>
                <w:p w:rsidR="00A2682B" w:rsidRPr="00A77994" w:rsidRDefault="00A2682B" w:rsidP="00391B53">
                  <w:pPr>
                    <w:spacing w:after="0"/>
                    <w:rPr>
                      <w:rFonts w:ascii="Arial" w:hAnsi="Arial" w:cs="Arial"/>
                      <w:i/>
                      <w:sz w:val="20"/>
                    </w:rPr>
                  </w:pPr>
                  <w:r w:rsidRPr="00391B53">
                    <w:rPr>
                      <w:rFonts w:ascii="Arial" w:hAnsi="Arial" w:cs="Arial"/>
                      <w:i/>
                      <w:sz w:val="20"/>
                    </w:rPr>
                    <w:t>“You see headlines in newspapers that state that two-thirds of ITPs are not working in their field of expertise—the statement is meaningless. 75% of McGill law graduates are not practising law. The key to success for those with post-secondary education is critical thinking… [which] leads to skill transferability.”</w:t>
                  </w:r>
                </w:p>
              </w:txbxContent>
            </v:textbox>
            <w10:wrap type="square"/>
          </v:shape>
        </w:pict>
      </w:r>
      <w:r w:rsidR="00A83295" w:rsidRPr="00425CBD">
        <w:rPr>
          <w:rFonts w:ascii="Arial" w:hAnsi="Arial" w:cs="Arial"/>
          <w:sz w:val="24"/>
          <w:szCs w:val="24"/>
        </w:rPr>
        <w:t>S</w:t>
      </w:r>
      <w:r w:rsidR="00F07EF0" w:rsidRPr="00425CBD">
        <w:rPr>
          <w:rFonts w:ascii="Arial" w:hAnsi="Arial" w:cs="Arial"/>
          <w:sz w:val="24"/>
          <w:szCs w:val="24"/>
        </w:rPr>
        <w:t>uitable alternat</w:t>
      </w:r>
      <w:r w:rsidR="00AD6D7B" w:rsidRPr="00425CBD">
        <w:rPr>
          <w:rFonts w:ascii="Arial" w:hAnsi="Arial" w:cs="Arial"/>
          <w:sz w:val="24"/>
          <w:szCs w:val="24"/>
        </w:rPr>
        <w:t xml:space="preserve">ive careers </w:t>
      </w:r>
      <w:r w:rsidR="00A83295" w:rsidRPr="00425CBD">
        <w:rPr>
          <w:rFonts w:ascii="Arial" w:hAnsi="Arial" w:cs="Arial"/>
          <w:sz w:val="24"/>
          <w:szCs w:val="24"/>
        </w:rPr>
        <w:t xml:space="preserve">suggested </w:t>
      </w:r>
      <w:r w:rsidR="00AD6D7B" w:rsidRPr="00425CBD">
        <w:rPr>
          <w:rFonts w:ascii="Arial" w:hAnsi="Arial" w:cs="Arial"/>
          <w:sz w:val="24"/>
          <w:szCs w:val="24"/>
        </w:rPr>
        <w:t>by the</w:t>
      </w:r>
      <w:r w:rsidR="00F07EF0" w:rsidRPr="00425CBD">
        <w:rPr>
          <w:rFonts w:ascii="Arial" w:hAnsi="Arial" w:cs="Arial"/>
          <w:sz w:val="24"/>
          <w:szCs w:val="24"/>
        </w:rPr>
        <w:t xml:space="preserve"> occupational contact for medical laboratory technologists include</w:t>
      </w:r>
      <w:r w:rsidR="00D42742" w:rsidRPr="00425CBD">
        <w:rPr>
          <w:rFonts w:ascii="Arial" w:hAnsi="Arial" w:cs="Arial"/>
          <w:sz w:val="24"/>
          <w:szCs w:val="24"/>
        </w:rPr>
        <w:t>d</w:t>
      </w:r>
      <w:r w:rsidR="00F07EF0" w:rsidRPr="00425CBD">
        <w:rPr>
          <w:rFonts w:ascii="Arial" w:hAnsi="Arial" w:cs="Arial"/>
          <w:sz w:val="24"/>
          <w:szCs w:val="24"/>
        </w:rPr>
        <w:t xml:space="preserve"> occupations in non-related fields that make use of some professional competencies, such as copy editor; working in accounts payable/receivable, or food/beer/wine quality control; insurance medical tester</w:t>
      </w:r>
      <w:r w:rsidR="00D807CC" w:rsidRPr="00425CBD">
        <w:rPr>
          <w:rFonts w:ascii="Arial" w:hAnsi="Arial" w:cs="Arial"/>
          <w:sz w:val="24"/>
          <w:szCs w:val="24"/>
        </w:rPr>
        <w:t xml:space="preserve">; </w:t>
      </w:r>
      <w:r w:rsidR="00F07EF0" w:rsidRPr="00425CBD">
        <w:rPr>
          <w:rFonts w:ascii="Arial" w:hAnsi="Arial" w:cs="Arial"/>
          <w:sz w:val="24"/>
          <w:szCs w:val="24"/>
        </w:rPr>
        <w:t xml:space="preserve">food &amp; safety inspector. As well, the occupational contact for this field identified a pathway to alternative careers in a related sector (biotechnology) for this profession. </w:t>
      </w:r>
    </w:p>
    <w:p w:rsidR="008E2F37" w:rsidRDefault="008E2F37" w:rsidP="008E2F37">
      <w:pPr>
        <w:spacing w:after="0" w:line="252" w:lineRule="auto"/>
        <w:jc w:val="both"/>
        <w:rPr>
          <w:rFonts w:ascii="Arial" w:hAnsi="Arial" w:cs="Arial"/>
          <w:sz w:val="24"/>
          <w:szCs w:val="24"/>
        </w:rPr>
      </w:pPr>
    </w:p>
    <w:p w:rsidR="00BC6740" w:rsidRPr="00425CBD" w:rsidRDefault="00BC6740" w:rsidP="008E2F37">
      <w:pPr>
        <w:spacing w:after="0" w:line="252" w:lineRule="auto"/>
        <w:jc w:val="both"/>
        <w:rPr>
          <w:rFonts w:ascii="Arial" w:hAnsi="Arial" w:cs="Arial"/>
          <w:sz w:val="24"/>
          <w:szCs w:val="24"/>
        </w:rPr>
      </w:pPr>
      <w:r w:rsidRPr="00425CBD">
        <w:rPr>
          <w:rFonts w:ascii="Arial" w:hAnsi="Arial" w:cs="Arial"/>
          <w:sz w:val="24"/>
          <w:szCs w:val="24"/>
        </w:rPr>
        <w:t xml:space="preserve">Interview responses from the three informant groups were not as clear regarding the scope for transferable competencies or the strength of professional identification for the remainder of the 8 targeted occupations (licensed practical nurses, registered nurses, engineering technologists and teachers). </w:t>
      </w:r>
    </w:p>
    <w:p w:rsidR="008E2F37" w:rsidRDefault="008E2F37" w:rsidP="008E2F37">
      <w:pPr>
        <w:spacing w:after="0" w:line="252" w:lineRule="auto"/>
        <w:jc w:val="both"/>
        <w:rPr>
          <w:rFonts w:ascii="Arial" w:hAnsi="Arial" w:cs="Arial"/>
          <w:sz w:val="24"/>
          <w:szCs w:val="24"/>
        </w:rPr>
      </w:pPr>
    </w:p>
    <w:p w:rsidR="00BC6740" w:rsidRPr="00425CBD" w:rsidRDefault="00166606" w:rsidP="008E2F37">
      <w:pPr>
        <w:spacing w:after="0" w:line="252" w:lineRule="auto"/>
        <w:jc w:val="both"/>
        <w:rPr>
          <w:rFonts w:ascii="Arial" w:hAnsi="Arial" w:cs="Arial"/>
          <w:sz w:val="24"/>
          <w:szCs w:val="24"/>
        </w:rPr>
      </w:pPr>
      <w:r w:rsidRPr="00166606">
        <w:rPr>
          <w:rFonts w:ascii="Arial" w:hAnsi="Arial" w:cs="Arial"/>
          <w:noProof/>
          <w:sz w:val="24"/>
          <w:szCs w:val="24"/>
          <w:lang w:eastAsia="en-CA"/>
        </w:rPr>
        <w:pict>
          <v:shape id="_x0000_s1068" type="#_x0000_t202" style="position:absolute;left:0;text-align:left;margin-left:-.85pt;margin-top:113.1pt;width:196.05pt;height:55.9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" fillcolor="#ddd8c2 [2894]" strokecolor="#f2f2f2 [3052]" strokeweight="3.75pt">
            <v:textbox>
              <w:txbxContent>
                <w:p w:rsidR="00A2682B" w:rsidRPr="00A77994" w:rsidRDefault="00A2682B" w:rsidP="00391B53">
                  <w:pPr>
                    <w:spacing w:after="0"/>
                    <w:jc w:val="center"/>
                    <w:rPr>
                      <w:rFonts w:ascii="Arial" w:hAnsi="Arial" w:cs="Arial"/>
                      <w:i/>
                      <w:sz w:val="20"/>
                    </w:rPr>
                  </w:pPr>
                  <w:r w:rsidRPr="00391B53">
                    <w:rPr>
                      <w:rFonts w:ascii="Arial" w:hAnsi="Arial" w:cs="Arial"/>
                      <w:i/>
                      <w:sz w:val="20"/>
                    </w:rPr>
                    <w:t>“The choice of alternative careers is only limited by imagination…”</w:t>
                  </w:r>
                </w:p>
              </w:txbxContent>
            </v:textbox>
            <w10:wrap type="square"/>
          </v:shape>
        </w:pict>
      </w:r>
      <w:r w:rsidR="00BC6740" w:rsidRPr="00425CBD">
        <w:rPr>
          <w:rFonts w:ascii="Arial" w:hAnsi="Arial" w:cs="Arial"/>
          <w:sz w:val="24"/>
          <w:szCs w:val="24"/>
        </w:rPr>
        <w:t xml:space="preserve">It cannot be determined from </w:t>
      </w:r>
      <w:r w:rsidR="00D42742" w:rsidRPr="00425CBD">
        <w:rPr>
          <w:rFonts w:ascii="Arial" w:hAnsi="Arial" w:cs="Arial"/>
          <w:sz w:val="24"/>
          <w:szCs w:val="24"/>
        </w:rPr>
        <w:t xml:space="preserve">the </w:t>
      </w:r>
      <w:r w:rsidR="00BC6740" w:rsidRPr="00425CBD">
        <w:rPr>
          <w:rFonts w:ascii="Arial" w:hAnsi="Arial" w:cs="Arial"/>
          <w:sz w:val="24"/>
          <w:szCs w:val="24"/>
        </w:rPr>
        <w:t xml:space="preserve">research </w:t>
      </w:r>
      <w:r w:rsidR="00D42742" w:rsidRPr="00425CBD">
        <w:rPr>
          <w:rFonts w:ascii="Arial" w:hAnsi="Arial" w:cs="Arial"/>
          <w:sz w:val="24"/>
          <w:szCs w:val="24"/>
        </w:rPr>
        <w:t xml:space="preserve">findings </w:t>
      </w:r>
      <w:r w:rsidR="00BC6740" w:rsidRPr="00425CBD">
        <w:rPr>
          <w:rFonts w:ascii="Arial" w:hAnsi="Arial" w:cs="Arial"/>
          <w:sz w:val="24"/>
          <w:szCs w:val="24"/>
        </w:rPr>
        <w:t>whether t</w:t>
      </w:r>
      <w:r w:rsidR="00623E2D" w:rsidRPr="00425CBD">
        <w:rPr>
          <w:rFonts w:ascii="Arial" w:hAnsi="Arial" w:cs="Arial"/>
          <w:sz w:val="24"/>
          <w:szCs w:val="24"/>
        </w:rPr>
        <w:t>here truly is a limited scope for</w:t>
      </w:r>
      <w:r w:rsidR="00BC6740" w:rsidRPr="00425CBD">
        <w:rPr>
          <w:rFonts w:ascii="Arial" w:hAnsi="Arial" w:cs="Arial"/>
          <w:sz w:val="24"/>
          <w:szCs w:val="24"/>
        </w:rPr>
        <w:t xml:space="preserve"> transferability of competencies for certain professions, or whether this is a simply matter of perception due to factors such as a lack of established pathways, or strong professional identification for ce</w:t>
      </w:r>
      <w:r w:rsidR="00D42742" w:rsidRPr="00425CBD">
        <w:rPr>
          <w:rFonts w:ascii="Arial" w:hAnsi="Arial" w:cs="Arial"/>
          <w:sz w:val="24"/>
          <w:szCs w:val="24"/>
        </w:rPr>
        <w:t>rtain professions. Several ISO informants</w:t>
      </w:r>
      <w:r w:rsidR="00BC6740" w:rsidRPr="00425CBD">
        <w:rPr>
          <w:rFonts w:ascii="Arial" w:hAnsi="Arial" w:cs="Arial"/>
          <w:sz w:val="24"/>
          <w:szCs w:val="24"/>
        </w:rPr>
        <w:t xml:space="preserve"> and IEPs mentioned that personal adaptability and identification with one’s profession </w:t>
      </w:r>
      <w:r w:rsidR="00D42742" w:rsidRPr="00425CBD">
        <w:rPr>
          <w:rFonts w:ascii="Arial" w:hAnsi="Arial" w:cs="Arial"/>
          <w:sz w:val="24"/>
          <w:szCs w:val="24"/>
        </w:rPr>
        <w:t xml:space="preserve">are </w:t>
      </w:r>
      <w:r w:rsidR="00BC6740" w:rsidRPr="00425CBD">
        <w:rPr>
          <w:rFonts w:ascii="Arial" w:hAnsi="Arial" w:cs="Arial"/>
          <w:sz w:val="24"/>
          <w:szCs w:val="24"/>
        </w:rPr>
        <w:t>factor</w:t>
      </w:r>
      <w:r w:rsidR="00D42742" w:rsidRPr="00425CBD">
        <w:rPr>
          <w:rFonts w:ascii="Arial" w:hAnsi="Arial" w:cs="Arial"/>
          <w:sz w:val="24"/>
          <w:szCs w:val="24"/>
        </w:rPr>
        <w:t>s</w:t>
      </w:r>
      <w:r w:rsidR="00BC6740" w:rsidRPr="00425CBD">
        <w:rPr>
          <w:rFonts w:ascii="Arial" w:hAnsi="Arial" w:cs="Arial"/>
          <w:sz w:val="24"/>
          <w:szCs w:val="24"/>
        </w:rPr>
        <w:t xml:space="preserve"> </w:t>
      </w:r>
      <w:r w:rsidR="00D42742" w:rsidRPr="00425CBD">
        <w:rPr>
          <w:rFonts w:ascii="Arial" w:hAnsi="Arial" w:cs="Arial"/>
          <w:sz w:val="24"/>
          <w:szCs w:val="24"/>
        </w:rPr>
        <w:t xml:space="preserve">that influence </w:t>
      </w:r>
      <w:r w:rsidR="00BC6740" w:rsidRPr="00425CBD">
        <w:rPr>
          <w:rFonts w:ascii="Arial" w:hAnsi="Arial" w:cs="Arial"/>
          <w:sz w:val="24"/>
          <w:szCs w:val="24"/>
        </w:rPr>
        <w:t>the IEP’s readiness to pursue an alternative career. The IEP’s identification with his/her profession may be stronger in some individuals, and perhaps, for</w:t>
      </w:r>
      <w:r w:rsidR="00F07EF0" w:rsidRPr="00425CBD">
        <w:rPr>
          <w:rFonts w:ascii="Arial" w:hAnsi="Arial" w:cs="Arial"/>
          <w:sz w:val="24"/>
          <w:szCs w:val="24"/>
        </w:rPr>
        <w:t xml:space="preserve"> the type of individuals that are found in certain </w:t>
      </w:r>
      <w:r w:rsidR="00BC6740" w:rsidRPr="00425CBD">
        <w:rPr>
          <w:rFonts w:ascii="Arial" w:hAnsi="Arial" w:cs="Arial"/>
          <w:sz w:val="24"/>
          <w:szCs w:val="24"/>
        </w:rPr>
        <w:t xml:space="preserve">professions (e.g. physicians). </w:t>
      </w:r>
      <w:r w:rsidR="00623E2D" w:rsidRPr="00425CBD">
        <w:rPr>
          <w:rFonts w:ascii="Arial" w:hAnsi="Arial" w:cs="Arial"/>
          <w:sz w:val="24"/>
          <w:szCs w:val="24"/>
        </w:rPr>
        <w:t>Or, it simply may be that not enough creative thinking has been applied to identifying alternative careers for certain professions.</w:t>
      </w:r>
      <w:r w:rsidR="007960B4" w:rsidRPr="00425CBD">
        <w:rPr>
          <w:rFonts w:ascii="Arial" w:hAnsi="Arial" w:cs="Arial"/>
          <w:sz w:val="24"/>
          <w:szCs w:val="24"/>
        </w:rPr>
        <w:t xml:space="preserve"> </w:t>
      </w:r>
    </w:p>
    <w:p w:rsidR="008E2F37" w:rsidRDefault="008E2F37" w:rsidP="008E2F37">
      <w:pPr>
        <w:pStyle w:val="Heading3"/>
        <w:spacing w:before="0" w:line="252" w:lineRule="auto"/>
        <w:jc w:val="both"/>
        <w:rPr>
          <w:rFonts w:ascii="Arial" w:hAnsi="Arial" w:cs="Arial"/>
          <w:color w:val="365F91" w:themeColor="accent1" w:themeShade="BF"/>
          <w:sz w:val="24"/>
          <w:szCs w:val="24"/>
        </w:rPr>
      </w:pPr>
      <w:bookmarkStart w:id="50" w:name="_Discrepancy_between_IEP"/>
      <w:bookmarkEnd w:id="50"/>
    </w:p>
    <w:p w:rsidR="00924A73" w:rsidRDefault="00924A73">
      <w:pPr>
        <w:rPr>
          <w:rFonts w:ascii="Arial" w:eastAsiaTheme="majorEastAsia" w:hAnsi="Arial" w:cs="Arial"/>
          <w:b/>
          <w:bCs/>
          <w:color w:val="365F91" w:themeColor="accent1" w:themeShade="BF"/>
          <w:sz w:val="24"/>
          <w:szCs w:val="24"/>
        </w:rPr>
      </w:pPr>
      <w:r>
        <w:rPr>
          <w:rFonts w:ascii="Arial" w:hAnsi="Arial" w:cs="Arial"/>
          <w:color w:val="365F91" w:themeColor="accent1" w:themeShade="BF"/>
          <w:sz w:val="24"/>
          <w:szCs w:val="24"/>
        </w:rPr>
        <w:br w:type="page"/>
      </w:r>
    </w:p>
    <w:p w:rsidR="0098427E" w:rsidRDefault="000A10ED" w:rsidP="008E2F37">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IEP</w:t>
      </w:r>
      <w:r w:rsidR="00026342" w:rsidRPr="00425CBD">
        <w:rPr>
          <w:rFonts w:ascii="Arial" w:hAnsi="Arial" w:cs="Arial"/>
          <w:color w:val="365F91" w:themeColor="accent1" w:themeShade="BF"/>
          <w:sz w:val="24"/>
          <w:szCs w:val="24"/>
        </w:rPr>
        <w:t xml:space="preserve"> </w:t>
      </w:r>
      <w:r w:rsidR="004A21F1" w:rsidRPr="00425CBD">
        <w:rPr>
          <w:rFonts w:ascii="Arial" w:hAnsi="Arial" w:cs="Arial"/>
          <w:color w:val="365F91" w:themeColor="accent1" w:themeShade="BF"/>
          <w:sz w:val="24"/>
          <w:szCs w:val="24"/>
        </w:rPr>
        <w:t xml:space="preserve">experience </w:t>
      </w:r>
      <w:r w:rsidR="00026342" w:rsidRPr="00425CBD">
        <w:rPr>
          <w:rFonts w:ascii="Arial" w:hAnsi="Arial" w:cs="Arial"/>
          <w:color w:val="365F91" w:themeColor="accent1" w:themeShade="BF"/>
          <w:sz w:val="24"/>
          <w:szCs w:val="24"/>
        </w:rPr>
        <w:t xml:space="preserve">does not correspond to </w:t>
      </w:r>
      <w:r w:rsidR="004A21F1" w:rsidRPr="00425CBD">
        <w:rPr>
          <w:rFonts w:ascii="Arial" w:hAnsi="Arial" w:cs="Arial"/>
          <w:color w:val="365F91" w:themeColor="accent1" w:themeShade="BF"/>
          <w:sz w:val="24"/>
          <w:szCs w:val="24"/>
        </w:rPr>
        <w:t xml:space="preserve">the ideal represented </w:t>
      </w:r>
      <w:r w:rsidR="00D807CC" w:rsidRPr="00425CBD">
        <w:rPr>
          <w:rFonts w:ascii="Arial" w:hAnsi="Arial" w:cs="Arial"/>
          <w:color w:val="365F91" w:themeColor="accent1" w:themeShade="BF"/>
          <w:sz w:val="24"/>
          <w:szCs w:val="24"/>
        </w:rPr>
        <w:t xml:space="preserve">in </w:t>
      </w:r>
      <w:r w:rsidR="004A21F1" w:rsidRPr="00425CBD">
        <w:rPr>
          <w:rFonts w:ascii="Arial" w:hAnsi="Arial" w:cs="Arial"/>
          <w:color w:val="365F91" w:themeColor="accent1" w:themeShade="BF"/>
          <w:sz w:val="24"/>
          <w:szCs w:val="24"/>
        </w:rPr>
        <w:t xml:space="preserve">the </w:t>
      </w:r>
      <w:r w:rsidR="00D807CC" w:rsidRPr="00425CBD">
        <w:rPr>
          <w:rFonts w:ascii="Arial" w:hAnsi="Arial" w:cs="Arial"/>
          <w:color w:val="365F91" w:themeColor="accent1" w:themeShade="BF"/>
          <w:sz w:val="24"/>
          <w:szCs w:val="24"/>
        </w:rPr>
        <w:t xml:space="preserve">current </w:t>
      </w:r>
      <w:r w:rsidR="004A21F1" w:rsidRPr="00425CBD">
        <w:rPr>
          <w:rFonts w:ascii="Arial" w:hAnsi="Arial" w:cs="Arial"/>
          <w:color w:val="365F91" w:themeColor="accent1" w:themeShade="BF"/>
          <w:sz w:val="24"/>
          <w:szCs w:val="24"/>
        </w:rPr>
        <w:t>working definition of alternative careers</w:t>
      </w:r>
      <w:r w:rsidR="0067762F" w:rsidRPr="00425CBD">
        <w:rPr>
          <w:rFonts w:ascii="Arial" w:hAnsi="Arial" w:cs="Arial"/>
          <w:color w:val="365F91" w:themeColor="accent1" w:themeShade="BF"/>
          <w:sz w:val="24"/>
          <w:szCs w:val="24"/>
        </w:rPr>
        <w:t>.</w:t>
      </w:r>
    </w:p>
    <w:p w:rsidR="008E2F37" w:rsidRPr="008E2F37" w:rsidRDefault="008E2F37" w:rsidP="008E2F37">
      <w:pPr>
        <w:spacing w:after="0" w:line="252" w:lineRule="auto"/>
      </w:pPr>
    </w:p>
    <w:p w:rsidR="0067762F" w:rsidRDefault="0067762F" w:rsidP="008E2F37">
      <w:pPr>
        <w:spacing w:after="0" w:line="252" w:lineRule="auto"/>
        <w:jc w:val="both"/>
        <w:rPr>
          <w:rFonts w:ascii="Arial" w:hAnsi="Arial" w:cs="Arial"/>
          <w:sz w:val="24"/>
          <w:szCs w:val="24"/>
        </w:rPr>
      </w:pPr>
      <w:r w:rsidRPr="00425CBD">
        <w:rPr>
          <w:rFonts w:ascii="Arial" w:hAnsi="Arial" w:cs="Arial"/>
          <w:sz w:val="24"/>
          <w:szCs w:val="24"/>
        </w:rPr>
        <w:t xml:space="preserve">The </w:t>
      </w:r>
      <w:r w:rsidR="00D807CC" w:rsidRPr="00425CBD">
        <w:rPr>
          <w:rFonts w:ascii="Arial" w:hAnsi="Arial" w:cs="Arial"/>
          <w:sz w:val="24"/>
          <w:szCs w:val="24"/>
        </w:rPr>
        <w:t xml:space="preserve">current </w:t>
      </w:r>
      <w:r w:rsidRPr="00425CBD">
        <w:rPr>
          <w:rFonts w:ascii="Arial" w:hAnsi="Arial" w:cs="Arial"/>
          <w:sz w:val="24"/>
          <w:szCs w:val="24"/>
        </w:rPr>
        <w:t>working definition note</w:t>
      </w:r>
      <w:r w:rsidR="00E3764D" w:rsidRPr="00425CBD">
        <w:rPr>
          <w:rFonts w:ascii="Arial" w:hAnsi="Arial" w:cs="Arial"/>
          <w:sz w:val="24"/>
          <w:szCs w:val="24"/>
        </w:rPr>
        <w:t>s</w:t>
      </w:r>
      <w:r w:rsidRPr="00425CBD">
        <w:rPr>
          <w:rFonts w:ascii="Arial" w:hAnsi="Arial" w:cs="Arial"/>
          <w:sz w:val="24"/>
          <w:szCs w:val="24"/>
        </w:rPr>
        <w:t xml:space="preserve"> th</w:t>
      </w:r>
      <w:r w:rsidR="00AF457C" w:rsidRPr="00425CBD">
        <w:rPr>
          <w:rFonts w:ascii="Arial" w:hAnsi="Arial" w:cs="Arial"/>
          <w:sz w:val="24"/>
          <w:szCs w:val="24"/>
        </w:rPr>
        <w:t>e following attributes of alternative careers</w:t>
      </w:r>
      <w:r w:rsidRPr="00425CBD">
        <w:rPr>
          <w:rFonts w:ascii="Arial" w:hAnsi="Arial" w:cs="Arial"/>
          <w:sz w:val="24"/>
          <w:szCs w:val="24"/>
        </w:rPr>
        <w:t>:</w:t>
      </w:r>
    </w:p>
    <w:p w:rsidR="008E2F37" w:rsidRPr="00425CBD" w:rsidRDefault="008E2F37" w:rsidP="008E2F37">
      <w:pPr>
        <w:spacing w:after="0" w:line="252" w:lineRule="auto"/>
        <w:jc w:val="both"/>
        <w:rPr>
          <w:rFonts w:ascii="Arial" w:hAnsi="Arial" w:cs="Arial"/>
          <w:sz w:val="24"/>
          <w:szCs w:val="24"/>
        </w:rPr>
      </w:pPr>
    </w:p>
    <w:p w:rsidR="0067762F" w:rsidRPr="00425CBD" w:rsidRDefault="00AF457C" w:rsidP="008E2F37">
      <w:pPr>
        <w:pStyle w:val="ListParagraph"/>
        <w:numPr>
          <w:ilvl w:val="0"/>
          <w:numId w:val="48"/>
        </w:numPr>
        <w:spacing w:after="0" w:line="252" w:lineRule="auto"/>
        <w:ind w:right="571"/>
        <w:contextualSpacing w:val="0"/>
        <w:jc w:val="both"/>
        <w:rPr>
          <w:rFonts w:ascii="Arial" w:hAnsi="Arial" w:cs="Arial"/>
          <w:sz w:val="24"/>
          <w:szCs w:val="24"/>
        </w:rPr>
      </w:pPr>
      <w:r w:rsidRPr="00425CBD">
        <w:rPr>
          <w:rFonts w:ascii="Arial" w:hAnsi="Arial" w:cs="Arial"/>
          <w:sz w:val="24"/>
          <w:szCs w:val="24"/>
        </w:rPr>
        <w:t>M</w:t>
      </w:r>
      <w:r w:rsidR="0067762F" w:rsidRPr="00425CBD">
        <w:rPr>
          <w:rFonts w:ascii="Arial" w:hAnsi="Arial" w:cs="Arial"/>
          <w:sz w:val="24"/>
          <w:szCs w:val="24"/>
        </w:rPr>
        <w:t>ake use of and relate to an imm</w:t>
      </w:r>
      <w:r w:rsidR="00031341" w:rsidRPr="00425CBD">
        <w:rPr>
          <w:rFonts w:ascii="Arial" w:hAnsi="Arial" w:cs="Arial"/>
          <w:sz w:val="24"/>
          <w:szCs w:val="24"/>
        </w:rPr>
        <w:t>igrant’s skills and experience.</w:t>
      </w:r>
    </w:p>
    <w:p w:rsidR="0067762F" w:rsidRPr="00425CBD" w:rsidRDefault="00AF457C" w:rsidP="008E2F37">
      <w:pPr>
        <w:pStyle w:val="ListParagraph"/>
        <w:numPr>
          <w:ilvl w:val="0"/>
          <w:numId w:val="48"/>
        </w:numPr>
        <w:spacing w:after="0" w:line="252" w:lineRule="auto"/>
        <w:contextualSpacing w:val="0"/>
        <w:jc w:val="both"/>
        <w:rPr>
          <w:rFonts w:ascii="Arial" w:hAnsi="Arial" w:cs="Arial"/>
          <w:sz w:val="24"/>
          <w:szCs w:val="24"/>
        </w:rPr>
      </w:pPr>
      <w:r w:rsidRPr="00425CBD">
        <w:rPr>
          <w:rFonts w:ascii="Arial" w:hAnsi="Arial" w:cs="Arial"/>
          <w:sz w:val="24"/>
          <w:szCs w:val="24"/>
        </w:rPr>
        <w:t>R</w:t>
      </w:r>
      <w:r w:rsidR="0067762F" w:rsidRPr="00425CBD">
        <w:rPr>
          <w:rFonts w:ascii="Arial" w:hAnsi="Arial" w:cs="Arial"/>
          <w:sz w:val="24"/>
          <w:szCs w:val="24"/>
        </w:rPr>
        <w:t>equirement fo</w:t>
      </w:r>
      <w:r w:rsidR="00031341" w:rsidRPr="00425CBD">
        <w:rPr>
          <w:rFonts w:ascii="Arial" w:hAnsi="Arial" w:cs="Arial"/>
          <w:sz w:val="24"/>
          <w:szCs w:val="24"/>
        </w:rPr>
        <w:t>r little or no upgrading</w:t>
      </w:r>
    </w:p>
    <w:p w:rsidR="0067762F" w:rsidRPr="00425CBD" w:rsidRDefault="00AF457C" w:rsidP="008E2F37">
      <w:pPr>
        <w:pStyle w:val="ListParagraph"/>
        <w:numPr>
          <w:ilvl w:val="0"/>
          <w:numId w:val="48"/>
        </w:numPr>
        <w:spacing w:after="0" w:line="252" w:lineRule="auto"/>
        <w:contextualSpacing w:val="0"/>
        <w:jc w:val="both"/>
        <w:rPr>
          <w:rFonts w:ascii="Arial" w:hAnsi="Arial" w:cs="Arial"/>
          <w:sz w:val="24"/>
          <w:szCs w:val="24"/>
        </w:rPr>
      </w:pPr>
      <w:r w:rsidRPr="00425CBD">
        <w:rPr>
          <w:rFonts w:ascii="Arial" w:hAnsi="Arial" w:cs="Arial"/>
          <w:sz w:val="24"/>
          <w:szCs w:val="24"/>
        </w:rPr>
        <w:t>P</w:t>
      </w:r>
      <w:r w:rsidR="0067762F" w:rsidRPr="00425CBD">
        <w:rPr>
          <w:rFonts w:ascii="Arial" w:hAnsi="Arial" w:cs="Arial"/>
          <w:sz w:val="24"/>
          <w:szCs w:val="24"/>
        </w:rPr>
        <w:t>rovision of a professio</w:t>
      </w:r>
      <w:r w:rsidR="00031341" w:rsidRPr="00425CBD">
        <w:rPr>
          <w:rFonts w:ascii="Arial" w:hAnsi="Arial" w:cs="Arial"/>
          <w:sz w:val="24"/>
          <w:szCs w:val="24"/>
        </w:rPr>
        <w:t>nal or semi-professional salary</w:t>
      </w:r>
    </w:p>
    <w:p w:rsidR="0067762F" w:rsidRDefault="00AF457C" w:rsidP="008E2F37">
      <w:pPr>
        <w:pStyle w:val="ListParagraph"/>
        <w:numPr>
          <w:ilvl w:val="0"/>
          <w:numId w:val="48"/>
        </w:numPr>
        <w:spacing w:after="0" w:line="252" w:lineRule="auto"/>
        <w:contextualSpacing w:val="0"/>
        <w:jc w:val="both"/>
        <w:rPr>
          <w:rFonts w:ascii="Arial" w:hAnsi="Arial" w:cs="Arial"/>
          <w:sz w:val="24"/>
          <w:szCs w:val="24"/>
        </w:rPr>
      </w:pPr>
      <w:r w:rsidRPr="00425CBD">
        <w:rPr>
          <w:rFonts w:ascii="Arial" w:hAnsi="Arial" w:cs="Arial"/>
          <w:sz w:val="24"/>
          <w:szCs w:val="24"/>
        </w:rPr>
        <w:t>O</w:t>
      </w:r>
      <w:r w:rsidR="0067762F" w:rsidRPr="00425CBD">
        <w:rPr>
          <w:rFonts w:ascii="Arial" w:hAnsi="Arial" w:cs="Arial"/>
          <w:sz w:val="24"/>
          <w:szCs w:val="24"/>
        </w:rPr>
        <w:t>pportunity for advancement</w:t>
      </w:r>
    </w:p>
    <w:p w:rsidR="008E2F37" w:rsidRPr="00425CBD" w:rsidRDefault="008E2F37" w:rsidP="008E2F37">
      <w:pPr>
        <w:pStyle w:val="ListParagraph"/>
        <w:spacing w:after="0" w:line="252" w:lineRule="auto"/>
        <w:contextualSpacing w:val="0"/>
        <w:jc w:val="both"/>
        <w:rPr>
          <w:rFonts w:ascii="Arial" w:hAnsi="Arial" w:cs="Arial"/>
          <w:sz w:val="24"/>
          <w:szCs w:val="24"/>
        </w:rPr>
      </w:pPr>
    </w:p>
    <w:p w:rsidR="008E2F37" w:rsidRDefault="0067762F" w:rsidP="008E2F37">
      <w:pPr>
        <w:spacing w:after="0" w:line="252" w:lineRule="auto"/>
        <w:jc w:val="both"/>
        <w:rPr>
          <w:rFonts w:ascii="Arial" w:hAnsi="Arial" w:cs="Arial"/>
          <w:sz w:val="24"/>
          <w:szCs w:val="24"/>
        </w:rPr>
      </w:pPr>
      <w:r w:rsidRPr="00425CBD">
        <w:rPr>
          <w:rFonts w:ascii="Arial" w:hAnsi="Arial" w:cs="Arial"/>
          <w:sz w:val="24"/>
          <w:szCs w:val="24"/>
        </w:rPr>
        <w:t>However, the actual experience of IEPs (as indicated by interviews with ISOs and IEPs</w:t>
      </w:r>
      <w:r w:rsidR="00AF457C" w:rsidRPr="00425CBD">
        <w:rPr>
          <w:rFonts w:ascii="Arial" w:hAnsi="Arial" w:cs="Arial"/>
          <w:sz w:val="24"/>
          <w:szCs w:val="24"/>
        </w:rPr>
        <w:t>)</w:t>
      </w:r>
      <w:r w:rsidRPr="00425CBD">
        <w:rPr>
          <w:rFonts w:ascii="Arial" w:hAnsi="Arial" w:cs="Arial"/>
          <w:sz w:val="24"/>
          <w:szCs w:val="24"/>
        </w:rPr>
        <w:t xml:space="preserve"> is that</w:t>
      </w:r>
      <w:r w:rsidR="00AF457C" w:rsidRPr="00425CBD">
        <w:rPr>
          <w:rFonts w:ascii="Arial" w:hAnsi="Arial" w:cs="Arial"/>
          <w:sz w:val="24"/>
          <w:szCs w:val="24"/>
        </w:rPr>
        <w:t xml:space="preserve"> the </w:t>
      </w:r>
      <w:r w:rsidR="00E3764D" w:rsidRPr="00425CBD">
        <w:rPr>
          <w:rFonts w:ascii="Arial" w:hAnsi="Arial" w:cs="Arial"/>
          <w:sz w:val="24"/>
          <w:szCs w:val="24"/>
        </w:rPr>
        <w:t xml:space="preserve">alternative </w:t>
      </w:r>
      <w:r w:rsidR="00D807CC" w:rsidRPr="00425CBD">
        <w:rPr>
          <w:rFonts w:ascii="Arial" w:hAnsi="Arial" w:cs="Arial"/>
          <w:sz w:val="24"/>
          <w:szCs w:val="24"/>
        </w:rPr>
        <w:t>occupations IEPs</w:t>
      </w:r>
      <w:r w:rsidR="00AF457C" w:rsidRPr="00425CBD">
        <w:rPr>
          <w:rFonts w:ascii="Arial" w:hAnsi="Arial" w:cs="Arial"/>
          <w:sz w:val="24"/>
          <w:szCs w:val="24"/>
        </w:rPr>
        <w:t xml:space="preserve"> undertake in Canada</w:t>
      </w:r>
      <w:r w:rsidRPr="00425CBD">
        <w:rPr>
          <w:rFonts w:ascii="Arial" w:hAnsi="Arial" w:cs="Arial"/>
          <w:sz w:val="24"/>
          <w:szCs w:val="24"/>
        </w:rPr>
        <w:t>:</w:t>
      </w:r>
    </w:p>
    <w:p w:rsidR="008E2F37" w:rsidRPr="00425CBD" w:rsidRDefault="008E2F37" w:rsidP="008E2F37">
      <w:pPr>
        <w:spacing w:after="0" w:line="252" w:lineRule="auto"/>
        <w:jc w:val="both"/>
        <w:rPr>
          <w:rFonts w:ascii="Arial" w:hAnsi="Arial" w:cs="Arial"/>
          <w:sz w:val="24"/>
          <w:szCs w:val="24"/>
        </w:rPr>
      </w:pPr>
    </w:p>
    <w:p w:rsidR="009C224B" w:rsidRPr="00425CBD" w:rsidRDefault="00AF457C" w:rsidP="008E2F37">
      <w:pPr>
        <w:pStyle w:val="ListParagraph"/>
        <w:numPr>
          <w:ilvl w:val="0"/>
          <w:numId w:val="51"/>
        </w:numPr>
        <w:spacing w:after="0" w:line="252" w:lineRule="auto"/>
        <w:contextualSpacing w:val="0"/>
        <w:jc w:val="both"/>
        <w:rPr>
          <w:rFonts w:ascii="Arial" w:hAnsi="Arial" w:cs="Arial"/>
          <w:sz w:val="24"/>
          <w:szCs w:val="24"/>
        </w:rPr>
      </w:pPr>
      <w:r w:rsidRPr="00425CBD">
        <w:rPr>
          <w:rFonts w:ascii="Arial" w:hAnsi="Arial" w:cs="Arial"/>
          <w:sz w:val="24"/>
          <w:szCs w:val="24"/>
        </w:rPr>
        <w:t>Only p</w:t>
      </w:r>
      <w:r w:rsidR="0067762F" w:rsidRPr="00425CBD">
        <w:rPr>
          <w:rFonts w:ascii="Arial" w:hAnsi="Arial" w:cs="Arial"/>
          <w:sz w:val="24"/>
          <w:szCs w:val="24"/>
        </w:rPr>
        <w:t xml:space="preserve">artially use </w:t>
      </w:r>
      <w:r w:rsidRPr="00425CBD">
        <w:rPr>
          <w:rFonts w:ascii="Arial" w:hAnsi="Arial" w:cs="Arial"/>
          <w:sz w:val="24"/>
          <w:szCs w:val="24"/>
        </w:rPr>
        <w:t xml:space="preserve">their </w:t>
      </w:r>
      <w:r w:rsidR="0067762F" w:rsidRPr="00425CBD">
        <w:rPr>
          <w:rFonts w:ascii="Arial" w:hAnsi="Arial" w:cs="Arial"/>
          <w:sz w:val="24"/>
          <w:szCs w:val="24"/>
        </w:rPr>
        <w:t xml:space="preserve">skills and experience </w:t>
      </w:r>
      <w:r w:rsidRPr="00425CBD">
        <w:rPr>
          <w:rFonts w:ascii="Arial" w:hAnsi="Arial" w:cs="Arial"/>
          <w:sz w:val="24"/>
          <w:szCs w:val="24"/>
        </w:rPr>
        <w:t xml:space="preserve"> and </w:t>
      </w:r>
      <w:r w:rsidR="0067762F" w:rsidRPr="00425CBD">
        <w:rPr>
          <w:rFonts w:ascii="Arial" w:hAnsi="Arial" w:cs="Arial"/>
          <w:sz w:val="24"/>
          <w:szCs w:val="24"/>
        </w:rPr>
        <w:t>sometimes not at all</w:t>
      </w:r>
      <w:r w:rsidR="009C224B" w:rsidRPr="00425CBD">
        <w:rPr>
          <w:rFonts w:ascii="Arial" w:hAnsi="Arial" w:cs="Arial"/>
          <w:sz w:val="24"/>
          <w:szCs w:val="24"/>
        </w:rPr>
        <w:t xml:space="preserve"> (many IEPs spoke strongly about the waste of ability, time, experience</w:t>
      </w:r>
      <w:r w:rsidR="00031341" w:rsidRPr="00425CBD">
        <w:rPr>
          <w:rFonts w:ascii="Arial" w:hAnsi="Arial" w:cs="Arial"/>
          <w:sz w:val="24"/>
          <w:szCs w:val="24"/>
        </w:rPr>
        <w:t xml:space="preserve"> in their current alternative occupations</w:t>
      </w:r>
      <w:r w:rsidR="009C224B" w:rsidRPr="00425CBD">
        <w:rPr>
          <w:rFonts w:ascii="Arial" w:hAnsi="Arial" w:cs="Arial"/>
          <w:sz w:val="24"/>
          <w:szCs w:val="24"/>
        </w:rPr>
        <w:t>)</w:t>
      </w:r>
      <w:r w:rsidR="008B0D36" w:rsidRPr="00425CBD">
        <w:rPr>
          <w:rFonts w:ascii="Arial" w:hAnsi="Arial" w:cs="Arial"/>
          <w:sz w:val="24"/>
          <w:szCs w:val="24"/>
        </w:rPr>
        <w:t>;</w:t>
      </w:r>
    </w:p>
    <w:p w:rsidR="00AF457C" w:rsidRPr="00425CBD" w:rsidRDefault="00AF457C" w:rsidP="008E2F37">
      <w:pPr>
        <w:pStyle w:val="ListParagraph"/>
        <w:numPr>
          <w:ilvl w:val="0"/>
          <w:numId w:val="51"/>
        </w:numPr>
        <w:spacing w:after="0" w:line="252" w:lineRule="auto"/>
        <w:contextualSpacing w:val="0"/>
        <w:jc w:val="both"/>
        <w:rPr>
          <w:rFonts w:ascii="Arial" w:hAnsi="Arial" w:cs="Arial"/>
          <w:sz w:val="24"/>
          <w:szCs w:val="24"/>
        </w:rPr>
      </w:pPr>
      <w:r w:rsidRPr="00425CBD">
        <w:rPr>
          <w:rFonts w:ascii="Arial" w:hAnsi="Arial" w:cs="Arial"/>
          <w:sz w:val="24"/>
          <w:szCs w:val="24"/>
        </w:rPr>
        <w:t>Sometimes require full upgrading, or may require a credential that is costly to obtain</w:t>
      </w:r>
      <w:r w:rsidR="005C2E4E" w:rsidRPr="00425CBD">
        <w:rPr>
          <w:rFonts w:ascii="Arial" w:hAnsi="Arial" w:cs="Arial"/>
          <w:sz w:val="24"/>
          <w:szCs w:val="24"/>
        </w:rPr>
        <w:t>. Both ISOs and IEPs reported that IEPs still have to start training</w:t>
      </w:r>
      <w:r w:rsidR="00031341" w:rsidRPr="00425CBD">
        <w:rPr>
          <w:rFonts w:ascii="Arial" w:hAnsi="Arial" w:cs="Arial"/>
          <w:sz w:val="24"/>
          <w:szCs w:val="24"/>
        </w:rPr>
        <w:t xml:space="preserve"> “</w:t>
      </w:r>
      <w:r w:rsidR="005C2E4E" w:rsidRPr="00425CBD">
        <w:rPr>
          <w:rFonts w:ascii="Arial" w:hAnsi="Arial" w:cs="Arial"/>
          <w:sz w:val="24"/>
          <w:szCs w:val="24"/>
        </w:rPr>
        <w:t>from square one</w:t>
      </w:r>
      <w:r w:rsidR="00031341" w:rsidRPr="00425CBD">
        <w:rPr>
          <w:rFonts w:ascii="Arial" w:hAnsi="Arial" w:cs="Arial"/>
          <w:sz w:val="24"/>
          <w:szCs w:val="24"/>
        </w:rPr>
        <w:t>”</w:t>
      </w:r>
      <w:r w:rsidR="005C2E4E" w:rsidRPr="00425CBD">
        <w:rPr>
          <w:rFonts w:ascii="Arial" w:hAnsi="Arial" w:cs="Arial"/>
          <w:sz w:val="24"/>
          <w:szCs w:val="24"/>
        </w:rPr>
        <w:t xml:space="preserve"> for many occupations</w:t>
      </w:r>
      <w:r w:rsidR="00031341" w:rsidRPr="00425CBD">
        <w:rPr>
          <w:rFonts w:ascii="Arial" w:hAnsi="Arial" w:cs="Arial"/>
          <w:sz w:val="24"/>
          <w:szCs w:val="24"/>
        </w:rPr>
        <w:t xml:space="preserve"> despite their prior knowledge and experience. Both ISO and IEP informants also pointed to lack of employer awareness of IEP abilities and experience as a barrier to finding employment. </w:t>
      </w:r>
    </w:p>
    <w:p w:rsidR="00AF457C" w:rsidRPr="00425CBD" w:rsidRDefault="00AF457C" w:rsidP="008E2F37">
      <w:pPr>
        <w:pStyle w:val="ListParagraph"/>
        <w:numPr>
          <w:ilvl w:val="0"/>
          <w:numId w:val="51"/>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Can vary widely in terms of compensation, from simply providing a living to a </w:t>
      </w:r>
      <w:r w:rsidR="00031341" w:rsidRPr="00425CBD">
        <w:rPr>
          <w:rFonts w:ascii="Arial" w:hAnsi="Arial" w:cs="Arial"/>
          <w:sz w:val="24"/>
          <w:szCs w:val="24"/>
        </w:rPr>
        <w:t>more ample</w:t>
      </w:r>
      <w:r w:rsidRPr="00425CBD">
        <w:rPr>
          <w:rFonts w:ascii="Arial" w:hAnsi="Arial" w:cs="Arial"/>
          <w:sz w:val="24"/>
          <w:szCs w:val="24"/>
        </w:rPr>
        <w:t xml:space="preserve"> wage/salary (this was not determined through the research interviews, but can be inferred from the types of alternative occupations mentioned by IEPs);</w:t>
      </w:r>
    </w:p>
    <w:p w:rsidR="00AF457C" w:rsidRDefault="00AF457C" w:rsidP="008E2F37">
      <w:pPr>
        <w:pStyle w:val="ListParagraph"/>
        <w:numPr>
          <w:ilvl w:val="0"/>
          <w:numId w:val="51"/>
        </w:numPr>
        <w:spacing w:after="0" w:line="252" w:lineRule="auto"/>
        <w:contextualSpacing w:val="0"/>
        <w:jc w:val="both"/>
        <w:rPr>
          <w:rFonts w:ascii="Arial" w:hAnsi="Arial" w:cs="Arial"/>
          <w:sz w:val="24"/>
          <w:szCs w:val="24"/>
        </w:rPr>
      </w:pPr>
      <w:r w:rsidRPr="00425CBD">
        <w:rPr>
          <w:rFonts w:ascii="Arial" w:hAnsi="Arial" w:cs="Arial"/>
          <w:sz w:val="24"/>
          <w:szCs w:val="24"/>
        </w:rPr>
        <w:t>Are viewed as providing opportunity for advancement in terms of provid</w:t>
      </w:r>
      <w:r w:rsidR="009C224B" w:rsidRPr="00425CBD">
        <w:rPr>
          <w:rFonts w:ascii="Arial" w:hAnsi="Arial" w:cs="Arial"/>
          <w:sz w:val="24"/>
          <w:szCs w:val="24"/>
        </w:rPr>
        <w:t>ing Canadian experience and therefo</w:t>
      </w:r>
      <w:r w:rsidR="00031341" w:rsidRPr="00425CBD">
        <w:rPr>
          <w:rFonts w:ascii="Arial" w:hAnsi="Arial" w:cs="Arial"/>
          <w:sz w:val="24"/>
          <w:szCs w:val="24"/>
        </w:rPr>
        <w:t xml:space="preserve">re creating the possibility of movement </w:t>
      </w:r>
      <w:r w:rsidR="009C224B" w:rsidRPr="00425CBD">
        <w:rPr>
          <w:rFonts w:ascii="Arial" w:hAnsi="Arial" w:cs="Arial"/>
          <w:sz w:val="24"/>
          <w:szCs w:val="24"/>
        </w:rPr>
        <w:t>to a better job.</w:t>
      </w:r>
    </w:p>
    <w:p w:rsidR="008E2F37" w:rsidRPr="00425CBD" w:rsidRDefault="008E2F37" w:rsidP="008E2F37">
      <w:pPr>
        <w:pStyle w:val="ListParagraph"/>
        <w:spacing w:after="0" w:line="252" w:lineRule="auto"/>
        <w:contextualSpacing w:val="0"/>
        <w:jc w:val="both"/>
        <w:rPr>
          <w:rFonts w:ascii="Arial" w:hAnsi="Arial" w:cs="Arial"/>
          <w:sz w:val="24"/>
          <w:szCs w:val="24"/>
        </w:rPr>
      </w:pPr>
    </w:p>
    <w:p w:rsidR="0067762F" w:rsidRDefault="009C224B" w:rsidP="008E2F37">
      <w:pPr>
        <w:pStyle w:val="ListParagraph"/>
        <w:spacing w:after="0" w:line="252" w:lineRule="auto"/>
        <w:ind w:left="0"/>
        <w:contextualSpacing w:val="0"/>
        <w:jc w:val="both"/>
        <w:rPr>
          <w:rFonts w:ascii="Arial" w:hAnsi="Arial" w:cs="Arial"/>
          <w:sz w:val="24"/>
          <w:szCs w:val="24"/>
        </w:rPr>
      </w:pPr>
      <w:r w:rsidRPr="00425CBD">
        <w:rPr>
          <w:rFonts w:ascii="Arial" w:hAnsi="Arial" w:cs="Arial"/>
          <w:sz w:val="24"/>
          <w:szCs w:val="24"/>
        </w:rPr>
        <w:t xml:space="preserve">In addition, IEPs </w:t>
      </w:r>
      <w:r w:rsidR="00031341" w:rsidRPr="00425CBD">
        <w:rPr>
          <w:rFonts w:ascii="Arial" w:hAnsi="Arial" w:cs="Arial"/>
          <w:sz w:val="24"/>
          <w:szCs w:val="24"/>
        </w:rPr>
        <w:t xml:space="preserve">reported that they </w:t>
      </w:r>
      <w:r w:rsidR="00D807CC" w:rsidRPr="00425CBD">
        <w:rPr>
          <w:rFonts w:ascii="Arial" w:hAnsi="Arial" w:cs="Arial"/>
          <w:sz w:val="24"/>
          <w:szCs w:val="24"/>
        </w:rPr>
        <w:t xml:space="preserve">simply </w:t>
      </w:r>
      <w:r w:rsidRPr="00425CBD">
        <w:rPr>
          <w:rFonts w:ascii="Arial" w:hAnsi="Arial" w:cs="Arial"/>
          <w:sz w:val="24"/>
          <w:szCs w:val="24"/>
        </w:rPr>
        <w:t>ha</w:t>
      </w:r>
      <w:r w:rsidR="00031341" w:rsidRPr="00425CBD">
        <w:rPr>
          <w:rFonts w:ascii="Arial" w:hAnsi="Arial" w:cs="Arial"/>
          <w:sz w:val="24"/>
          <w:szCs w:val="24"/>
        </w:rPr>
        <w:t>d</w:t>
      </w:r>
      <w:r w:rsidRPr="00425CBD">
        <w:rPr>
          <w:rFonts w:ascii="Arial" w:hAnsi="Arial" w:cs="Arial"/>
          <w:sz w:val="24"/>
          <w:szCs w:val="24"/>
        </w:rPr>
        <w:t xml:space="preserve"> no choice but to pursue </w:t>
      </w:r>
      <w:r w:rsidR="00031341" w:rsidRPr="00425CBD">
        <w:rPr>
          <w:rFonts w:ascii="Arial" w:hAnsi="Arial" w:cs="Arial"/>
          <w:sz w:val="24"/>
          <w:szCs w:val="24"/>
        </w:rPr>
        <w:t xml:space="preserve">an </w:t>
      </w:r>
      <w:r w:rsidRPr="00425CBD">
        <w:rPr>
          <w:rFonts w:ascii="Arial" w:hAnsi="Arial" w:cs="Arial"/>
          <w:sz w:val="24"/>
          <w:szCs w:val="24"/>
        </w:rPr>
        <w:t xml:space="preserve">alternative occupation in order to earn a living. Many </w:t>
      </w:r>
      <w:r w:rsidR="00031341" w:rsidRPr="00425CBD">
        <w:rPr>
          <w:rFonts w:ascii="Arial" w:hAnsi="Arial" w:cs="Arial"/>
          <w:sz w:val="24"/>
          <w:szCs w:val="24"/>
        </w:rPr>
        <w:t xml:space="preserve">(notably IEP physicians, but IEPs in some other professions as well) are </w:t>
      </w:r>
      <w:r w:rsidRPr="00425CBD">
        <w:rPr>
          <w:rFonts w:ascii="Arial" w:hAnsi="Arial" w:cs="Arial"/>
          <w:sz w:val="24"/>
          <w:szCs w:val="24"/>
        </w:rPr>
        <w:t>s</w:t>
      </w:r>
      <w:r w:rsidR="0067762F" w:rsidRPr="00425CBD">
        <w:rPr>
          <w:rFonts w:ascii="Arial" w:hAnsi="Arial" w:cs="Arial"/>
          <w:sz w:val="24"/>
          <w:szCs w:val="24"/>
        </w:rPr>
        <w:t>till pursuing licensure</w:t>
      </w:r>
      <w:r w:rsidR="00031341" w:rsidRPr="00425CBD">
        <w:rPr>
          <w:rFonts w:ascii="Arial" w:hAnsi="Arial" w:cs="Arial"/>
          <w:sz w:val="24"/>
          <w:szCs w:val="24"/>
        </w:rPr>
        <w:t xml:space="preserve"> or </w:t>
      </w:r>
      <w:r w:rsidR="0067762F" w:rsidRPr="00425CBD">
        <w:rPr>
          <w:rFonts w:ascii="Arial" w:hAnsi="Arial" w:cs="Arial"/>
          <w:sz w:val="24"/>
          <w:szCs w:val="24"/>
        </w:rPr>
        <w:t xml:space="preserve">hope for eventual return to </w:t>
      </w:r>
      <w:r w:rsidR="00031341" w:rsidRPr="00425CBD">
        <w:rPr>
          <w:rFonts w:ascii="Arial" w:hAnsi="Arial" w:cs="Arial"/>
          <w:sz w:val="24"/>
          <w:szCs w:val="24"/>
        </w:rPr>
        <w:t xml:space="preserve">their </w:t>
      </w:r>
      <w:r w:rsidR="0067762F" w:rsidRPr="00425CBD">
        <w:rPr>
          <w:rFonts w:ascii="Arial" w:hAnsi="Arial" w:cs="Arial"/>
          <w:sz w:val="24"/>
          <w:szCs w:val="24"/>
        </w:rPr>
        <w:t>profession</w:t>
      </w:r>
      <w:r w:rsidR="00F806A8" w:rsidRPr="00425CBD">
        <w:rPr>
          <w:rFonts w:ascii="Arial" w:hAnsi="Arial" w:cs="Arial"/>
          <w:sz w:val="24"/>
          <w:szCs w:val="24"/>
        </w:rPr>
        <w:t>, while s</w:t>
      </w:r>
      <w:r w:rsidRPr="00425CBD">
        <w:rPr>
          <w:rFonts w:ascii="Arial" w:hAnsi="Arial" w:cs="Arial"/>
          <w:sz w:val="24"/>
          <w:szCs w:val="24"/>
        </w:rPr>
        <w:t xml:space="preserve">ome </w:t>
      </w:r>
      <w:r w:rsidR="0067762F" w:rsidRPr="00425CBD">
        <w:rPr>
          <w:rFonts w:ascii="Arial" w:hAnsi="Arial" w:cs="Arial"/>
          <w:sz w:val="24"/>
          <w:szCs w:val="24"/>
        </w:rPr>
        <w:t>w</w:t>
      </w:r>
      <w:r w:rsidR="00031341" w:rsidRPr="00425CBD">
        <w:rPr>
          <w:rFonts w:ascii="Arial" w:hAnsi="Arial" w:cs="Arial"/>
          <w:sz w:val="24"/>
          <w:szCs w:val="24"/>
        </w:rPr>
        <w:t xml:space="preserve">ould like </w:t>
      </w:r>
      <w:r w:rsidR="0067762F" w:rsidRPr="00425CBD">
        <w:rPr>
          <w:rFonts w:ascii="Arial" w:hAnsi="Arial" w:cs="Arial"/>
          <w:sz w:val="24"/>
          <w:szCs w:val="24"/>
        </w:rPr>
        <w:t xml:space="preserve">to start </w:t>
      </w:r>
      <w:r w:rsidR="00031341" w:rsidRPr="00425CBD">
        <w:rPr>
          <w:rFonts w:ascii="Arial" w:hAnsi="Arial" w:cs="Arial"/>
          <w:sz w:val="24"/>
          <w:szCs w:val="24"/>
        </w:rPr>
        <w:t xml:space="preserve">a </w:t>
      </w:r>
      <w:r w:rsidR="0067762F" w:rsidRPr="00425CBD">
        <w:rPr>
          <w:rFonts w:ascii="Arial" w:hAnsi="Arial" w:cs="Arial"/>
          <w:sz w:val="24"/>
          <w:szCs w:val="24"/>
        </w:rPr>
        <w:t>business or</w:t>
      </w:r>
      <w:r w:rsidR="00031341" w:rsidRPr="00425CBD">
        <w:rPr>
          <w:rFonts w:ascii="Arial" w:hAnsi="Arial" w:cs="Arial"/>
          <w:sz w:val="24"/>
          <w:szCs w:val="24"/>
        </w:rPr>
        <w:t xml:space="preserve"> are contemplating</w:t>
      </w:r>
      <w:r w:rsidR="0067762F" w:rsidRPr="00425CBD">
        <w:rPr>
          <w:rFonts w:ascii="Arial" w:hAnsi="Arial" w:cs="Arial"/>
          <w:sz w:val="24"/>
          <w:szCs w:val="24"/>
        </w:rPr>
        <w:t xml:space="preserve"> new career</w:t>
      </w:r>
      <w:r w:rsidR="00031341" w:rsidRPr="00425CBD">
        <w:rPr>
          <w:rFonts w:ascii="Arial" w:hAnsi="Arial" w:cs="Arial"/>
          <w:sz w:val="24"/>
          <w:szCs w:val="24"/>
        </w:rPr>
        <w:t>s (not necessarily in their field).</w:t>
      </w:r>
    </w:p>
    <w:p w:rsidR="009C224B" w:rsidRPr="00425CBD" w:rsidRDefault="009C224B" w:rsidP="008E2F37">
      <w:pPr>
        <w:pStyle w:val="ListParagraph"/>
        <w:spacing w:after="0" w:line="252" w:lineRule="auto"/>
        <w:ind w:left="0"/>
        <w:contextualSpacing w:val="0"/>
        <w:jc w:val="both"/>
        <w:rPr>
          <w:rFonts w:ascii="Arial" w:hAnsi="Arial" w:cs="Arial"/>
          <w:sz w:val="24"/>
          <w:szCs w:val="24"/>
        </w:rPr>
      </w:pPr>
    </w:p>
    <w:p w:rsidR="008B0D36" w:rsidRDefault="00E3764D" w:rsidP="008E2F37">
      <w:pPr>
        <w:pStyle w:val="ListParagraph"/>
        <w:spacing w:after="0" w:line="252" w:lineRule="auto"/>
        <w:ind w:left="0"/>
        <w:contextualSpacing w:val="0"/>
        <w:jc w:val="both"/>
        <w:rPr>
          <w:rFonts w:ascii="Arial" w:hAnsi="Arial" w:cs="Arial"/>
          <w:sz w:val="24"/>
          <w:szCs w:val="24"/>
        </w:rPr>
      </w:pPr>
      <w:r w:rsidRPr="00425CBD">
        <w:rPr>
          <w:rFonts w:ascii="Arial" w:hAnsi="Arial" w:cs="Arial"/>
          <w:sz w:val="24"/>
          <w:szCs w:val="24"/>
        </w:rPr>
        <w:t>T</w:t>
      </w:r>
      <w:r w:rsidR="009C224B" w:rsidRPr="00425CBD">
        <w:rPr>
          <w:rFonts w:ascii="Arial" w:hAnsi="Arial" w:cs="Arial"/>
          <w:sz w:val="24"/>
          <w:szCs w:val="24"/>
        </w:rPr>
        <w:t xml:space="preserve">he discrepancy between </w:t>
      </w:r>
      <w:r w:rsidR="00FB52AA" w:rsidRPr="00425CBD">
        <w:rPr>
          <w:rFonts w:ascii="Arial" w:hAnsi="Arial" w:cs="Arial"/>
          <w:sz w:val="24"/>
          <w:szCs w:val="24"/>
        </w:rPr>
        <w:t xml:space="preserve">IEPs’ experience and </w:t>
      </w:r>
      <w:r w:rsidR="009C224B" w:rsidRPr="00425CBD">
        <w:rPr>
          <w:rFonts w:ascii="Arial" w:hAnsi="Arial" w:cs="Arial"/>
          <w:sz w:val="24"/>
          <w:szCs w:val="24"/>
        </w:rPr>
        <w:t xml:space="preserve">the </w:t>
      </w:r>
      <w:r w:rsidR="00FB52AA" w:rsidRPr="00425CBD">
        <w:rPr>
          <w:rFonts w:ascii="Arial" w:hAnsi="Arial" w:cs="Arial"/>
          <w:sz w:val="24"/>
          <w:szCs w:val="24"/>
        </w:rPr>
        <w:t xml:space="preserve">idealized </w:t>
      </w:r>
      <w:r w:rsidR="009C224B" w:rsidRPr="00425CBD">
        <w:rPr>
          <w:rFonts w:ascii="Arial" w:hAnsi="Arial" w:cs="Arial"/>
          <w:sz w:val="24"/>
          <w:szCs w:val="24"/>
        </w:rPr>
        <w:t xml:space="preserve">“alternative career” </w:t>
      </w:r>
      <w:r w:rsidRPr="00425CBD">
        <w:rPr>
          <w:rFonts w:ascii="Arial" w:hAnsi="Arial" w:cs="Arial"/>
          <w:sz w:val="24"/>
          <w:szCs w:val="24"/>
        </w:rPr>
        <w:t xml:space="preserve">of </w:t>
      </w:r>
      <w:r w:rsidR="00FB52AA" w:rsidRPr="00425CBD">
        <w:rPr>
          <w:rFonts w:ascii="Arial" w:hAnsi="Arial" w:cs="Arial"/>
          <w:sz w:val="24"/>
          <w:szCs w:val="24"/>
        </w:rPr>
        <w:t xml:space="preserve">the working definition </w:t>
      </w:r>
      <w:r w:rsidRPr="00425CBD">
        <w:rPr>
          <w:rFonts w:ascii="Arial" w:hAnsi="Arial" w:cs="Arial"/>
          <w:sz w:val="24"/>
          <w:szCs w:val="24"/>
        </w:rPr>
        <w:t>may be attributed to various factors: t</w:t>
      </w:r>
      <w:r w:rsidR="009C224B" w:rsidRPr="00425CBD">
        <w:rPr>
          <w:rFonts w:ascii="Arial" w:hAnsi="Arial" w:cs="Arial"/>
          <w:sz w:val="24"/>
          <w:szCs w:val="24"/>
        </w:rPr>
        <w:t>he labour market</w:t>
      </w:r>
      <w:r w:rsidRPr="00425CBD">
        <w:rPr>
          <w:rFonts w:ascii="Arial" w:hAnsi="Arial" w:cs="Arial"/>
          <w:sz w:val="24"/>
          <w:szCs w:val="24"/>
        </w:rPr>
        <w:t xml:space="preserve"> (</w:t>
      </w:r>
      <w:r w:rsidR="00FB52AA" w:rsidRPr="00425CBD">
        <w:rPr>
          <w:rFonts w:ascii="Arial" w:hAnsi="Arial" w:cs="Arial"/>
          <w:sz w:val="24"/>
          <w:szCs w:val="24"/>
        </w:rPr>
        <w:t>a</w:t>
      </w:r>
      <w:r w:rsidR="009C224B" w:rsidRPr="00425CBD">
        <w:rPr>
          <w:rFonts w:ascii="Arial" w:hAnsi="Arial" w:cs="Arial"/>
          <w:sz w:val="24"/>
          <w:szCs w:val="24"/>
        </w:rPr>
        <w:t>vailability of suitable jobs</w:t>
      </w:r>
      <w:r w:rsidRPr="00425CBD">
        <w:rPr>
          <w:rFonts w:ascii="Arial" w:hAnsi="Arial" w:cs="Arial"/>
          <w:sz w:val="24"/>
          <w:szCs w:val="24"/>
        </w:rPr>
        <w:t>), difficulty in obtaining r</w:t>
      </w:r>
      <w:r w:rsidR="009C224B" w:rsidRPr="00425CBD">
        <w:rPr>
          <w:rFonts w:ascii="Arial" w:hAnsi="Arial" w:cs="Arial"/>
          <w:sz w:val="24"/>
          <w:szCs w:val="24"/>
        </w:rPr>
        <w:t>ecognition of qualifications</w:t>
      </w:r>
      <w:r w:rsidRPr="00425CBD">
        <w:rPr>
          <w:rFonts w:ascii="Arial" w:hAnsi="Arial" w:cs="Arial"/>
          <w:sz w:val="24"/>
          <w:szCs w:val="24"/>
        </w:rPr>
        <w:t>, lack of e</w:t>
      </w:r>
      <w:r w:rsidR="009C224B" w:rsidRPr="00425CBD">
        <w:rPr>
          <w:rFonts w:ascii="Arial" w:hAnsi="Arial" w:cs="Arial"/>
          <w:sz w:val="24"/>
          <w:szCs w:val="24"/>
        </w:rPr>
        <w:t>mployer acceptance</w:t>
      </w:r>
      <w:r w:rsidRPr="00425CBD">
        <w:rPr>
          <w:rFonts w:ascii="Arial" w:hAnsi="Arial" w:cs="Arial"/>
          <w:sz w:val="24"/>
          <w:szCs w:val="24"/>
        </w:rPr>
        <w:t xml:space="preserve">, </w:t>
      </w:r>
      <w:r w:rsidR="009C224B" w:rsidRPr="00425CBD">
        <w:rPr>
          <w:rFonts w:ascii="Arial" w:hAnsi="Arial" w:cs="Arial"/>
          <w:sz w:val="24"/>
          <w:szCs w:val="24"/>
        </w:rPr>
        <w:t>IEP adaptation issues</w:t>
      </w:r>
      <w:r w:rsidRPr="00425CBD">
        <w:rPr>
          <w:rFonts w:ascii="Arial" w:hAnsi="Arial" w:cs="Arial"/>
          <w:sz w:val="24"/>
          <w:szCs w:val="24"/>
        </w:rPr>
        <w:t xml:space="preserve"> (</w:t>
      </w:r>
      <w:r w:rsidR="008B0D36" w:rsidRPr="00425CBD">
        <w:rPr>
          <w:rFonts w:ascii="Arial" w:hAnsi="Arial" w:cs="Arial"/>
          <w:sz w:val="24"/>
          <w:szCs w:val="24"/>
        </w:rPr>
        <w:t xml:space="preserve">e.g. the poor </w:t>
      </w:r>
      <w:r w:rsidRPr="00425CBD">
        <w:rPr>
          <w:rFonts w:ascii="Arial" w:hAnsi="Arial" w:cs="Arial"/>
          <w:sz w:val="24"/>
          <w:szCs w:val="24"/>
        </w:rPr>
        <w:t xml:space="preserve"> language and communication skills</w:t>
      </w:r>
      <w:r w:rsidR="007C6D20" w:rsidRPr="00425CBD">
        <w:rPr>
          <w:rFonts w:ascii="Arial" w:hAnsi="Arial" w:cs="Arial"/>
          <w:sz w:val="24"/>
          <w:szCs w:val="24"/>
        </w:rPr>
        <w:t xml:space="preserve"> </w:t>
      </w:r>
      <w:r w:rsidR="008B0D36" w:rsidRPr="00425CBD">
        <w:rPr>
          <w:rFonts w:ascii="Arial" w:hAnsi="Arial" w:cs="Arial"/>
          <w:sz w:val="24"/>
          <w:szCs w:val="24"/>
        </w:rPr>
        <w:t xml:space="preserve">that </w:t>
      </w:r>
      <w:r w:rsidR="007C6D20" w:rsidRPr="00425CBD">
        <w:rPr>
          <w:rFonts w:ascii="Arial" w:hAnsi="Arial" w:cs="Arial"/>
          <w:sz w:val="24"/>
          <w:szCs w:val="24"/>
        </w:rPr>
        <w:t>prevent</w:t>
      </w:r>
      <w:r w:rsidR="008B0D36" w:rsidRPr="00425CBD">
        <w:rPr>
          <w:rFonts w:ascii="Arial" w:hAnsi="Arial" w:cs="Arial"/>
          <w:sz w:val="24"/>
          <w:szCs w:val="24"/>
        </w:rPr>
        <w:t>s</w:t>
      </w:r>
      <w:r w:rsidR="007C6D20" w:rsidRPr="00425CBD">
        <w:rPr>
          <w:rFonts w:ascii="Arial" w:hAnsi="Arial" w:cs="Arial"/>
          <w:sz w:val="24"/>
          <w:szCs w:val="24"/>
        </w:rPr>
        <w:t xml:space="preserve"> an IEP from qualifying for a license in the original </w:t>
      </w:r>
      <w:r w:rsidR="008B0D36" w:rsidRPr="00425CBD">
        <w:rPr>
          <w:rFonts w:ascii="Arial" w:hAnsi="Arial" w:cs="Arial"/>
          <w:sz w:val="24"/>
          <w:szCs w:val="24"/>
        </w:rPr>
        <w:t xml:space="preserve">profession and </w:t>
      </w:r>
      <w:r w:rsidR="007C6D20" w:rsidRPr="00425CBD">
        <w:rPr>
          <w:rFonts w:ascii="Arial" w:hAnsi="Arial" w:cs="Arial"/>
          <w:sz w:val="24"/>
          <w:szCs w:val="24"/>
        </w:rPr>
        <w:t xml:space="preserve"> may </w:t>
      </w:r>
      <w:r w:rsidR="008B0D36" w:rsidRPr="00425CBD">
        <w:rPr>
          <w:rFonts w:ascii="Arial" w:hAnsi="Arial" w:cs="Arial"/>
          <w:sz w:val="24"/>
          <w:szCs w:val="24"/>
        </w:rPr>
        <w:t xml:space="preserve">also hinder him/her in </w:t>
      </w:r>
      <w:r w:rsidR="007C6D20" w:rsidRPr="00425CBD">
        <w:rPr>
          <w:rFonts w:ascii="Arial" w:hAnsi="Arial" w:cs="Arial"/>
          <w:sz w:val="24"/>
          <w:szCs w:val="24"/>
        </w:rPr>
        <w:t>finding an alternative career</w:t>
      </w:r>
      <w:r w:rsidRPr="00425CBD">
        <w:rPr>
          <w:rFonts w:ascii="Arial" w:hAnsi="Arial" w:cs="Arial"/>
          <w:sz w:val="24"/>
          <w:szCs w:val="24"/>
        </w:rPr>
        <w:t>), and t</w:t>
      </w:r>
      <w:r w:rsidR="00031341" w:rsidRPr="00425CBD">
        <w:rPr>
          <w:rFonts w:ascii="Arial" w:hAnsi="Arial" w:cs="Arial"/>
          <w:sz w:val="24"/>
          <w:szCs w:val="24"/>
        </w:rPr>
        <w:t xml:space="preserve">he </w:t>
      </w:r>
      <w:r w:rsidR="009C224B" w:rsidRPr="00425CBD">
        <w:rPr>
          <w:rFonts w:ascii="Arial" w:hAnsi="Arial" w:cs="Arial"/>
          <w:sz w:val="24"/>
          <w:szCs w:val="24"/>
        </w:rPr>
        <w:t>IEP’s personal situation.</w:t>
      </w:r>
      <w:r w:rsidR="008B0D36" w:rsidRPr="00425CBD">
        <w:rPr>
          <w:rFonts w:ascii="Arial" w:hAnsi="Arial" w:cs="Arial"/>
          <w:sz w:val="24"/>
          <w:szCs w:val="24"/>
        </w:rPr>
        <w:t xml:space="preserve"> This</w:t>
      </w:r>
      <w:r w:rsidR="009C224B" w:rsidRPr="00425CBD">
        <w:rPr>
          <w:rFonts w:ascii="Arial" w:hAnsi="Arial" w:cs="Arial"/>
          <w:sz w:val="24"/>
          <w:szCs w:val="24"/>
        </w:rPr>
        <w:t xml:space="preserve"> </w:t>
      </w:r>
      <w:r w:rsidR="008B0D36" w:rsidRPr="00425CBD">
        <w:rPr>
          <w:rFonts w:ascii="Arial" w:hAnsi="Arial" w:cs="Arial"/>
          <w:sz w:val="24"/>
          <w:szCs w:val="24"/>
        </w:rPr>
        <w:t xml:space="preserve">discrepancy is </w:t>
      </w:r>
      <w:r w:rsidR="009C224B" w:rsidRPr="00425CBD">
        <w:rPr>
          <w:rFonts w:ascii="Arial" w:hAnsi="Arial" w:cs="Arial"/>
          <w:sz w:val="24"/>
          <w:szCs w:val="24"/>
        </w:rPr>
        <w:t>summarized in</w:t>
      </w:r>
      <w:r w:rsidR="008B0D36" w:rsidRPr="00425CBD">
        <w:rPr>
          <w:rFonts w:ascii="Arial" w:hAnsi="Arial" w:cs="Arial"/>
          <w:sz w:val="24"/>
          <w:szCs w:val="24"/>
        </w:rPr>
        <w:t xml:space="preserve"> Figure 1</w:t>
      </w:r>
      <w:r w:rsidR="00924A73">
        <w:rPr>
          <w:rFonts w:ascii="Arial" w:hAnsi="Arial" w:cs="Arial"/>
          <w:sz w:val="24"/>
          <w:szCs w:val="24"/>
        </w:rPr>
        <w:t xml:space="preserve"> on the next page</w:t>
      </w:r>
      <w:r w:rsidR="008B0D36" w:rsidRPr="00425CBD">
        <w:rPr>
          <w:rFonts w:ascii="Arial" w:hAnsi="Arial" w:cs="Arial"/>
          <w:sz w:val="24"/>
          <w:szCs w:val="24"/>
        </w:rPr>
        <w:t>.</w:t>
      </w:r>
    </w:p>
    <w:p w:rsidR="002A204B" w:rsidRPr="00425CBD" w:rsidRDefault="002A204B" w:rsidP="00BA39A8">
      <w:pPr>
        <w:pStyle w:val="ListParagraph"/>
        <w:ind w:left="0"/>
        <w:jc w:val="both"/>
        <w:rPr>
          <w:rFonts w:ascii="Arial" w:hAnsi="Arial" w:cs="Arial"/>
          <w:sz w:val="24"/>
          <w:szCs w:val="24"/>
        </w:rPr>
      </w:pPr>
    </w:p>
    <w:p w:rsidR="00E11683" w:rsidRPr="00632EAE" w:rsidRDefault="002A204B" w:rsidP="00632EAE">
      <w:pPr>
        <w:pStyle w:val="ListParagraph"/>
        <w:ind w:left="0"/>
        <w:jc w:val="both"/>
        <w:rPr>
          <w:rFonts w:ascii="Arial" w:hAnsi="Arial" w:cs="Arial"/>
        </w:rPr>
      </w:pPr>
      <w:r>
        <w:rPr>
          <w:noProof/>
          <w:lang w:val="en-US" w:eastAsia="en-US"/>
        </w:rPr>
        <w:drawing>
          <wp:inline distT="0" distB="0" distL="0" distR="0">
            <wp:extent cx="6008213" cy="363321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301" cy="3686484"/>
                    </a:xfrm>
                    <a:prstGeom prst="rect">
                      <a:avLst/>
                    </a:prstGeom>
                    <a:noFill/>
                  </pic:spPr>
                </pic:pic>
              </a:graphicData>
            </a:graphic>
          </wp:inline>
        </w:drawing>
      </w:r>
    </w:p>
    <w:p w:rsidR="00B42FEA" w:rsidRPr="00425CBD" w:rsidRDefault="00B42FEA" w:rsidP="007A5362">
      <w:pPr>
        <w:pStyle w:val="Caption"/>
        <w:spacing w:after="0" w:line="252" w:lineRule="auto"/>
        <w:rPr>
          <w:rFonts w:ascii="Arial" w:hAnsi="Arial" w:cs="Arial"/>
          <w:color w:val="365F91" w:themeColor="accent1" w:themeShade="BF"/>
          <w:sz w:val="24"/>
          <w:szCs w:val="24"/>
        </w:rPr>
      </w:pPr>
      <w:bookmarkStart w:id="51" w:name="_Toc377029988"/>
      <w:r w:rsidRPr="00425CBD">
        <w:rPr>
          <w:rFonts w:ascii="Arial" w:hAnsi="Arial" w:cs="Arial"/>
          <w:color w:val="365F91" w:themeColor="accent1" w:themeShade="BF"/>
          <w:sz w:val="24"/>
          <w:szCs w:val="24"/>
        </w:rPr>
        <w:t xml:space="preserve">Figure </w:t>
      </w:r>
      <w:r w:rsidR="00166606" w:rsidRPr="00425CBD">
        <w:rPr>
          <w:rFonts w:ascii="Arial" w:hAnsi="Arial" w:cs="Arial"/>
          <w:color w:val="365F91" w:themeColor="accent1" w:themeShade="BF"/>
          <w:sz w:val="24"/>
          <w:szCs w:val="24"/>
        </w:rPr>
        <w:fldChar w:fldCharType="begin"/>
      </w:r>
      <w:r w:rsidR="00632EAE" w:rsidRPr="00425CBD">
        <w:rPr>
          <w:rFonts w:ascii="Arial" w:hAnsi="Arial" w:cs="Arial"/>
          <w:color w:val="365F91" w:themeColor="accent1" w:themeShade="BF"/>
          <w:sz w:val="24"/>
          <w:szCs w:val="24"/>
        </w:rPr>
        <w:instrText xml:space="preserve"> SEQ Figure \* ARABIC </w:instrText>
      </w:r>
      <w:r w:rsidR="00166606" w:rsidRPr="00425CBD">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1</w:t>
      </w:r>
      <w:r w:rsidR="00166606" w:rsidRPr="00425CBD">
        <w:rPr>
          <w:rFonts w:ascii="Arial" w:hAnsi="Arial" w:cs="Arial"/>
          <w:noProof/>
          <w:color w:val="365F91" w:themeColor="accent1" w:themeShade="BF"/>
          <w:sz w:val="24"/>
          <w:szCs w:val="24"/>
        </w:rPr>
        <w:fldChar w:fldCharType="end"/>
      </w:r>
      <w:r w:rsidRPr="00425CBD">
        <w:rPr>
          <w:rFonts w:ascii="Arial" w:hAnsi="Arial" w:cs="Arial"/>
          <w:color w:val="365F91" w:themeColor="accent1" w:themeShade="BF"/>
          <w:sz w:val="24"/>
          <w:szCs w:val="24"/>
        </w:rPr>
        <w:t xml:space="preserve">     IEP Experience with Alternative Careers</w:t>
      </w:r>
      <w:bookmarkEnd w:id="51"/>
    </w:p>
    <w:p w:rsidR="00924A73" w:rsidRDefault="00924A73" w:rsidP="007A5362">
      <w:pPr>
        <w:pStyle w:val="Heading3"/>
        <w:spacing w:before="0" w:line="252" w:lineRule="auto"/>
        <w:rPr>
          <w:rFonts w:ascii="Arial" w:hAnsi="Arial" w:cs="Arial"/>
          <w:color w:val="365F91" w:themeColor="accent1" w:themeShade="BF"/>
          <w:sz w:val="24"/>
          <w:szCs w:val="24"/>
        </w:rPr>
      </w:pPr>
      <w:bookmarkStart w:id="52" w:name="_Different_career_paths"/>
      <w:bookmarkEnd w:id="52"/>
    </w:p>
    <w:p w:rsidR="005552B6" w:rsidRDefault="005552B6" w:rsidP="007A5362">
      <w:pPr>
        <w:pStyle w:val="Heading3"/>
        <w:spacing w:before="0" w:line="252" w:lineRule="auto"/>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 xml:space="preserve">Culture, </w:t>
      </w:r>
      <w:r w:rsidR="00E3764D" w:rsidRPr="00425CBD">
        <w:rPr>
          <w:rFonts w:ascii="Arial" w:hAnsi="Arial" w:cs="Arial"/>
          <w:color w:val="365F91" w:themeColor="accent1" w:themeShade="BF"/>
          <w:sz w:val="24"/>
          <w:szCs w:val="24"/>
        </w:rPr>
        <w:t>i</w:t>
      </w:r>
      <w:r w:rsidRPr="00425CBD">
        <w:rPr>
          <w:rFonts w:ascii="Arial" w:hAnsi="Arial" w:cs="Arial"/>
          <w:color w:val="365F91" w:themeColor="accent1" w:themeShade="BF"/>
          <w:sz w:val="24"/>
          <w:szCs w:val="24"/>
        </w:rPr>
        <w:t xml:space="preserve">ndividual </w:t>
      </w:r>
      <w:r w:rsidR="00E3764D" w:rsidRPr="00425CBD">
        <w:rPr>
          <w:rFonts w:ascii="Arial" w:hAnsi="Arial" w:cs="Arial"/>
          <w:color w:val="365F91" w:themeColor="accent1" w:themeShade="BF"/>
          <w:sz w:val="24"/>
          <w:szCs w:val="24"/>
        </w:rPr>
        <w:t>attributes, and personal circumstances influence perception of and adaptability to alternative careers</w:t>
      </w:r>
    </w:p>
    <w:p w:rsidR="00391B53" w:rsidRPr="00391B53" w:rsidRDefault="00391B53" w:rsidP="007A5362">
      <w:pPr>
        <w:spacing w:after="0" w:line="252" w:lineRule="auto"/>
      </w:pPr>
    </w:p>
    <w:p w:rsidR="00AA17FD" w:rsidRPr="00AA17FD" w:rsidRDefault="00AA17FD" w:rsidP="007A5362">
      <w:pPr>
        <w:pStyle w:val="NoSpacing"/>
        <w:spacing w:line="252" w:lineRule="auto"/>
        <w:rPr>
          <w:sz w:val="16"/>
          <w:szCs w:val="16"/>
        </w:rPr>
      </w:pPr>
    </w:p>
    <w:p w:rsidR="005552B6" w:rsidRPr="00425CBD" w:rsidRDefault="005552B6" w:rsidP="007A5362">
      <w:pPr>
        <w:spacing w:after="0" w:line="252" w:lineRule="auto"/>
        <w:jc w:val="both"/>
        <w:rPr>
          <w:rFonts w:ascii="Arial" w:hAnsi="Arial" w:cs="Arial"/>
          <w:sz w:val="24"/>
          <w:szCs w:val="24"/>
        </w:rPr>
      </w:pPr>
      <w:r w:rsidRPr="00425CBD">
        <w:rPr>
          <w:rFonts w:ascii="Arial" w:hAnsi="Arial" w:cs="Arial"/>
          <w:sz w:val="24"/>
          <w:szCs w:val="24"/>
        </w:rPr>
        <w:t xml:space="preserve">All informant groups stressed that each individual IEP situation was different, and that alternative career choices are ultimately up to the IEP to pursue, depending on their own individual situation. </w:t>
      </w:r>
    </w:p>
    <w:p w:rsidR="00391B53" w:rsidRDefault="00391B53" w:rsidP="007A5362">
      <w:pPr>
        <w:spacing w:after="0" w:line="252" w:lineRule="auto"/>
        <w:jc w:val="both"/>
        <w:rPr>
          <w:rFonts w:ascii="Arial" w:hAnsi="Arial" w:cs="Arial"/>
          <w:sz w:val="24"/>
          <w:szCs w:val="24"/>
        </w:rPr>
      </w:pPr>
    </w:p>
    <w:p w:rsidR="005552B6" w:rsidRDefault="005552B6" w:rsidP="007A5362">
      <w:pPr>
        <w:spacing w:after="0" w:line="252" w:lineRule="auto"/>
        <w:jc w:val="both"/>
        <w:rPr>
          <w:rFonts w:ascii="Arial" w:hAnsi="Arial" w:cs="Arial"/>
          <w:sz w:val="24"/>
          <w:szCs w:val="24"/>
        </w:rPr>
      </w:pPr>
      <w:r w:rsidRPr="00425CBD">
        <w:rPr>
          <w:rFonts w:ascii="Arial" w:hAnsi="Arial" w:cs="Arial"/>
          <w:sz w:val="24"/>
          <w:szCs w:val="24"/>
        </w:rPr>
        <w:t>The IEP’s readiness to consider different types of alternative career choices is influenced by:</w:t>
      </w:r>
      <w:r w:rsidR="007A5362" w:rsidRPr="007A5362">
        <w:rPr>
          <w:rFonts w:ascii="Arial" w:hAnsi="Arial" w:cs="Arial"/>
          <w:noProof/>
          <w:sz w:val="24"/>
          <w:szCs w:val="24"/>
          <w:lang w:val="en-US" w:eastAsia="en-US"/>
        </w:rPr>
        <w:t xml:space="preserve"> </w:t>
      </w:r>
    </w:p>
    <w:p w:rsidR="00391B53" w:rsidRPr="00425CBD" w:rsidRDefault="00391B53" w:rsidP="007A5362">
      <w:pPr>
        <w:spacing w:after="0" w:line="252" w:lineRule="auto"/>
        <w:jc w:val="both"/>
        <w:rPr>
          <w:rFonts w:ascii="Arial" w:hAnsi="Arial" w:cs="Arial"/>
          <w:sz w:val="24"/>
          <w:szCs w:val="24"/>
        </w:rPr>
      </w:pPr>
    </w:p>
    <w:p w:rsidR="005552B6" w:rsidRPr="00425CBD" w:rsidRDefault="005552B6" w:rsidP="007A5362">
      <w:pPr>
        <w:pStyle w:val="ListParagraph"/>
        <w:numPr>
          <w:ilvl w:val="0"/>
          <w:numId w:val="70"/>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 IEP’s personality and cultural conditioning: these have a bearing on IEP attachment to their professional identity, flexibility, and openness to change </w:t>
      </w:r>
    </w:p>
    <w:p w:rsidR="005552B6" w:rsidRPr="00425CBD" w:rsidRDefault="005552B6" w:rsidP="007A5362">
      <w:pPr>
        <w:pStyle w:val="ListParagraph"/>
        <w:numPr>
          <w:ilvl w:val="0"/>
          <w:numId w:val="38"/>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The IEP’s satisfaction with his/her </w:t>
      </w:r>
      <w:r w:rsidR="00D807CC" w:rsidRPr="00425CBD">
        <w:rPr>
          <w:rFonts w:ascii="Arial" w:hAnsi="Arial" w:cs="Arial"/>
          <w:sz w:val="24"/>
          <w:szCs w:val="24"/>
        </w:rPr>
        <w:t>professional career</w:t>
      </w:r>
      <w:r w:rsidRPr="00425CBD">
        <w:rPr>
          <w:rFonts w:ascii="Arial" w:hAnsi="Arial" w:cs="Arial"/>
          <w:sz w:val="24"/>
          <w:szCs w:val="24"/>
        </w:rPr>
        <w:t xml:space="preserve"> and aspirations for improvement/change.</w:t>
      </w:r>
    </w:p>
    <w:p w:rsidR="005552B6" w:rsidRPr="00425CBD" w:rsidRDefault="005552B6" w:rsidP="007A5362">
      <w:pPr>
        <w:pStyle w:val="ListParagraph"/>
        <w:numPr>
          <w:ilvl w:val="0"/>
          <w:numId w:val="38"/>
        </w:numPr>
        <w:spacing w:after="0" w:line="252" w:lineRule="auto"/>
        <w:contextualSpacing w:val="0"/>
        <w:jc w:val="both"/>
        <w:rPr>
          <w:rFonts w:ascii="Arial" w:hAnsi="Arial" w:cs="Arial"/>
          <w:sz w:val="24"/>
          <w:szCs w:val="24"/>
        </w:rPr>
      </w:pPr>
      <w:r w:rsidRPr="00425CBD">
        <w:rPr>
          <w:rFonts w:ascii="Arial" w:hAnsi="Arial" w:cs="Arial"/>
          <w:sz w:val="24"/>
          <w:szCs w:val="24"/>
        </w:rPr>
        <w:t>The IEP’s approach to starting a new life in Canada</w:t>
      </w:r>
      <w:r w:rsidRPr="00425CBD">
        <w:rPr>
          <w:rStyle w:val="FootnoteReference"/>
          <w:rFonts w:ascii="Arial" w:hAnsi="Arial" w:cs="Arial"/>
          <w:sz w:val="24"/>
          <w:szCs w:val="24"/>
        </w:rPr>
        <w:footnoteReference w:id="3"/>
      </w:r>
    </w:p>
    <w:p w:rsidR="005552B6" w:rsidRPr="00425CBD" w:rsidRDefault="00166606" w:rsidP="007A5362">
      <w:pPr>
        <w:pStyle w:val="ListParagraph"/>
        <w:numPr>
          <w:ilvl w:val="0"/>
          <w:numId w:val="38"/>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69" type="#_x0000_t202" style="position:absolute;left:0;text-align:left;margin-left:292.6pt;margin-top:8.2pt;width:175.4pt;height:159.3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" fillcolor="#ddd8c2 [2894]" strokecolor="#f2f2f2 [3052]" strokeweight="3.75pt">
            <v:textbox>
              <w:txbxContent>
                <w:p w:rsidR="00A2682B" w:rsidRPr="00A77994" w:rsidRDefault="00A2682B" w:rsidP="007A5362">
                  <w:pPr>
                    <w:spacing w:after="0" w:line="240" w:lineRule="auto"/>
                    <w:jc w:val="center"/>
                    <w:rPr>
                      <w:rFonts w:ascii="Arial" w:hAnsi="Arial" w:cs="Arial"/>
                      <w:i/>
                      <w:sz w:val="20"/>
                    </w:rPr>
                  </w:pPr>
                  <w:r w:rsidRPr="007A5362">
                    <w:rPr>
                      <w:rFonts w:ascii="Arial" w:hAnsi="Arial" w:cs="Arial"/>
                      <w:i/>
                      <w:sz w:val="20"/>
                    </w:rPr>
                    <w:t>“The work culture in the Philippines is that you have and maintain a single career for your entire working life. While clients are not as open when we first explore the concept of an alternative career, many express excitement and some, anxiety, as the fear of the unknown sets in but usually, they thank us for shifting their focus from survival jobs to alternative careers and focussed job search.”</w:t>
                  </w:r>
                </w:p>
              </w:txbxContent>
            </v:textbox>
            <w10:wrap type="square"/>
          </v:shape>
        </w:pict>
      </w:r>
      <w:r w:rsidR="005552B6" w:rsidRPr="00425CBD">
        <w:rPr>
          <w:rFonts w:ascii="Arial" w:hAnsi="Arial" w:cs="Arial"/>
          <w:sz w:val="24"/>
          <w:szCs w:val="24"/>
        </w:rPr>
        <w:t xml:space="preserve">The IEPs’ ability to adapt to working in Canada: factors related to the IEP’s inability to get licensed (e.g. </w:t>
      </w:r>
      <w:r w:rsidR="00D807CC" w:rsidRPr="00425CBD">
        <w:rPr>
          <w:rFonts w:ascii="Arial" w:hAnsi="Arial" w:cs="Arial"/>
          <w:sz w:val="24"/>
          <w:szCs w:val="24"/>
        </w:rPr>
        <w:t xml:space="preserve">poor </w:t>
      </w:r>
      <w:r w:rsidR="005552B6" w:rsidRPr="00425CBD">
        <w:rPr>
          <w:rFonts w:ascii="Arial" w:hAnsi="Arial" w:cs="Arial"/>
          <w:sz w:val="24"/>
          <w:szCs w:val="24"/>
        </w:rPr>
        <w:t>language, communication skills may also affect his/her ability to find a suitable or satisfactory alternate career</w:t>
      </w:r>
      <w:r w:rsidR="00D807CC" w:rsidRPr="00425CBD">
        <w:rPr>
          <w:rFonts w:ascii="Arial" w:hAnsi="Arial" w:cs="Arial"/>
          <w:sz w:val="24"/>
          <w:szCs w:val="24"/>
        </w:rPr>
        <w:t>)</w:t>
      </w:r>
      <w:r w:rsidR="005552B6" w:rsidRPr="00425CBD">
        <w:rPr>
          <w:rFonts w:ascii="Arial" w:hAnsi="Arial" w:cs="Arial"/>
          <w:sz w:val="24"/>
          <w:szCs w:val="24"/>
        </w:rPr>
        <w:t>. As noted by an ISO informant, few IEPs move directly into their chosen occupation and some adaptation is required in almost cases</w:t>
      </w:r>
    </w:p>
    <w:p w:rsidR="005552B6" w:rsidRDefault="005552B6" w:rsidP="007A5362">
      <w:pPr>
        <w:pStyle w:val="ListParagraph"/>
        <w:numPr>
          <w:ilvl w:val="0"/>
          <w:numId w:val="38"/>
        </w:numPr>
        <w:spacing w:after="0" w:line="252" w:lineRule="auto"/>
        <w:contextualSpacing w:val="0"/>
        <w:jc w:val="both"/>
        <w:rPr>
          <w:rFonts w:ascii="Arial" w:hAnsi="Arial" w:cs="Arial"/>
          <w:sz w:val="24"/>
          <w:szCs w:val="24"/>
        </w:rPr>
      </w:pPr>
      <w:r w:rsidRPr="00425CBD">
        <w:rPr>
          <w:rFonts w:ascii="Arial" w:hAnsi="Arial" w:cs="Arial"/>
          <w:sz w:val="24"/>
          <w:szCs w:val="24"/>
        </w:rPr>
        <w:t xml:space="preserve">Settlement issues and personal life choices: these may affect choice of careers or suitable jobs; e.g. an IEP may opt for an occupation that uses fewer of his/her professional competencies </w:t>
      </w:r>
      <w:r w:rsidR="00B84BAE" w:rsidRPr="00425CBD">
        <w:rPr>
          <w:rFonts w:ascii="Arial" w:hAnsi="Arial" w:cs="Arial"/>
          <w:sz w:val="24"/>
          <w:szCs w:val="24"/>
        </w:rPr>
        <w:t xml:space="preserve">and/or provides less pay, </w:t>
      </w:r>
      <w:r w:rsidRPr="00425CBD">
        <w:rPr>
          <w:rFonts w:ascii="Arial" w:hAnsi="Arial" w:cs="Arial"/>
          <w:sz w:val="24"/>
          <w:szCs w:val="24"/>
        </w:rPr>
        <w:t xml:space="preserve">but is less demanding in terms of continual upgrading or overtime, so that </w:t>
      </w:r>
      <w:r w:rsidR="00D807CC" w:rsidRPr="00425CBD">
        <w:rPr>
          <w:rFonts w:ascii="Arial" w:hAnsi="Arial" w:cs="Arial"/>
          <w:sz w:val="24"/>
          <w:szCs w:val="24"/>
        </w:rPr>
        <w:t xml:space="preserve">more time can be devoted to </w:t>
      </w:r>
      <w:r w:rsidRPr="00425CBD">
        <w:rPr>
          <w:rFonts w:ascii="Arial" w:hAnsi="Arial" w:cs="Arial"/>
          <w:sz w:val="24"/>
          <w:szCs w:val="24"/>
        </w:rPr>
        <w:t>family</w:t>
      </w:r>
      <w:r w:rsidR="00D807CC" w:rsidRPr="00425CBD">
        <w:rPr>
          <w:rFonts w:ascii="Arial" w:hAnsi="Arial" w:cs="Arial"/>
          <w:sz w:val="24"/>
          <w:szCs w:val="24"/>
        </w:rPr>
        <w:t xml:space="preserve"> life</w:t>
      </w:r>
      <w:r w:rsidRPr="00425CBD">
        <w:rPr>
          <w:rFonts w:ascii="Arial" w:hAnsi="Arial" w:cs="Arial"/>
          <w:sz w:val="24"/>
          <w:szCs w:val="24"/>
        </w:rPr>
        <w:t>.</w:t>
      </w:r>
    </w:p>
    <w:p w:rsidR="007A5362" w:rsidRPr="00425CBD" w:rsidRDefault="007A5362" w:rsidP="007A5362">
      <w:pPr>
        <w:pStyle w:val="ListParagraph"/>
        <w:spacing w:after="0" w:line="252" w:lineRule="auto"/>
        <w:contextualSpacing w:val="0"/>
        <w:jc w:val="both"/>
        <w:rPr>
          <w:rFonts w:ascii="Arial" w:hAnsi="Arial" w:cs="Arial"/>
          <w:sz w:val="24"/>
          <w:szCs w:val="24"/>
        </w:rPr>
      </w:pPr>
    </w:p>
    <w:p w:rsidR="005552B6" w:rsidRPr="00425CBD" w:rsidRDefault="005552B6" w:rsidP="007A5362">
      <w:pPr>
        <w:spacing w:after="0" w:line="252" w:lineRule="auto"/>
        <w:jc w:val="both"/>
        <w:rPr>
          <w:rFonts w:ascii="Arial" w:hAnsi="Arial" w:cs="Arial"/>
          <w:sz w:val="24"/>
          <w:szCs w:val="24"/>
        </w:rPr>
      </w:pPr>
      <w:r w:rsidRPr="00425CBD">
        <w:rPr>
          <w:rFonts w:ascii="Arial" w:hAnsi="Arial" w:cs="Arial"/>
          <w:sz w:val="24"/>
          <w:szCs w:val="24"/>
        </w:rPr>
        <w:t>Finally, it should be remembered that things are not static, and that the IEP’s life circumstances and mindset change over time. Acceptance of alternatives may grow as the IEP’s mindset changes over time, and choices may vary depending on the situation.</w:t>
      </w:r>
    </w:p>
    <w:p w:rsidR="00391B53" w:rsidRDefault="00391B53" w:rsidP="007A5362">
      <w:pPr>
        <w:pStyle w:val="Heading3"/>
        <w:spacing w:before="0" w:line="252" w:lineRule="auto"/>
        <w:jc w:val="both"/>
        <w:rPr>
          <w:rFonts w:ascii="Arial" w:hAnsi="Arial" w:cs="Arial"/>
          <w:color w:val="365F91" w:themeColor="accent1" w:themeShade="BF"/>
          <w:sz w:val="24"/>
          <w:szCs w:val="24"/>
        </w:rPr>
      </w:pPr>
    </w:p>
    <w:p w:rsidR="00D05409" w:rsidRDefault="005552B6" w:rsidP="007A5362">
      <w:pPr>
        <w:pStyle w:val="Heading3"/>
        <w:spacing w:before="0" w:line="252" w:lineRule="auto"/>
        <w:jc w:val="both"/>
        <w:rPr>
          <w:rFonts w:ascii="Arial" w:hAnsi="Arial" w:cs="Arial"/>
          <w:color w:val="365F91" w:themeColor="accent1" w:themeShade="BF"/>
          <w:sz w:val="24"/>
          <w:szCs w:val="24"/>
        </w:rPr>
      </w:pPr>
      <w:r w:rsidRPr="00425CBD">
        <w:rPr>
          <w:rFonts w:ascii="Arial" w:hAnsi="Arial" w:cs="Arial"/>
          <w:color w:val="365F91" w:themeColor="accent1" w:themeShade="BF"/>
          <w:sz w:val="24"/>
          <w:szCs w:val="24"/>
        </w:rPr>
        <w:t>M</w:t>
      </w:r>
      <w:r w:rsidR="00D05409" w:rsidRPr="00425CBD">
        <w:rPr>
          <w:rFonts w:ascii="Arial" w:hAnsi="Arial" w:cs="Arial"/>
          <w:color w:val="365F91" w:themeColor="accent1" w:themeShade="BF"/>
          <w:sz w:val="24"/>
          <w:szCs w:val="24"/>
        </w:rPr>
        <w:t xml:space="preserve">any different pathways </w:t>
      </w:r>
      <w:r w:rsidRPr="00425CBD">
        <w:rPr>
          <w:rFonts w:ascii="Arial" w:hAnsi="Arial" w:cs="Arial"/>
          <w:color w:val="365F91" w:themeColor="accent1" w:themeShade="BF"/>
          <w:sz w:val="24"/>
          <w:szCs w:val="24"/>
        </w:rPr>
        <w:t xml:space="preserve">are possible </w:t>
      </w:r>
    </w:p>
    <w:p w:rsidR="00391B53" w:rsidRPr="00391B53" w:rsidRDefault="00391B53" w:rsidP="007A5362">
      <w:pPr>
        <w:spacing w:after="0" w:line="252" w:lineRule="auto"/>
      </w:pPr>
    </w:p>
    <w:p w:rsidR="00303E0E" w:rsidRPr="00F020B4" w:rsidRDefault="00303E0E" w:rsidP="007A5362">
      <w:pPr>
        <w:pStyle w:val="ListParagraph"/>
        <w:spacing w:after="0" w:line="252" w:lineRule="auto"/>
        <w:ind w:left="0"/>
        <w:contextualSpacing w:val="0"/>
        <w:jc w:val="both"/>
        <w:rPr>
          <w:rFonts w:ascii="Arial" w:hAnsi="Arial" w:cs="Arial"/>
          <w:sz w:val="16"/>
          <w:szCs w:val="16"/>
        </w:rPr>
      </w:pPr>
    </w:p>
    <w:p w:rsidR="00E11683" w:rsidRDefault="0091460B" w:rsidP="007A5362">
      <w:pPr>
        <w:pStyle w:val="ListParagraph"/>
        <w:spacing w:after="0" w:line="252" w:lineRule="auto"/>
        <w:ind w:left="0"/>
        <w:contextualSpacing w:val="0"/>
        <w:jc w:val="both"/>
        <w:rPr>
          <w:rFonts w:ascii="Arial" w:hAnsi="Arial" w:cs="Arial"/>
          <w:sz w:val="24"/>
          <w:szCs w:val="24"/>
        </w:rPr>
      </w:pPr>
      <w:r w:rsidRPr="00425CBD">
        <w:rPr>
          <w:rFonts w:ascii="Arial" w:hAnsi="Arial" w:cs="Arial"/>
          <w:sz w:val="24"/>
          <w:szCs w:val="24"/>
        </w:rPr>
        <w:t>The alternative occupations that the IEPs find for the short term may sometimes just be a stepping stone to other occupations in the longer term.</w:t>
      </w:r>
      <w:r w:rsidR="00E11683" w:rsidRPr="00425CBD">
        <w:rPr>
          <w:rFonts w:ascii="Arial" w:hAnsi="Arial" w:cs="Arial"/>
          <w:sz w:val="24"/>
          <w:szCs w:val="24"/>
        </w:rPr>
        <w:t xml:space="preserve"> IEPs may travel different career pathways, as summarized in </w:t>
      </w:r>
      <w:r w:rsidR="00E11683" w:rsidRPr="00924A73">
        <w:rPr>
          <w:rFonts w:ascii="Arial" w:hAnsi="Arial" w:cs="Arial"/>
          <w:sz w:val="24"/>
          <w:szCs w:val="24"/>
        </w:rPr>
        <w:t>Figure 2 on the next page.</w:t>
      </w:r>
    </w:p>
    <w:p w:rsidR="007A5362" w:rsidRPr="00425CBD" w:rsidRDefault="007A5362" w:rsidP="007A5362">
      <w:pPr>
        <w:pStyle w:val="ListParagraph"/>
        <w:spacing w:after="0" w:line="252" w:lineRule="auto"/>
        <w:ind w:left="0"/>
        <w:contextualSpacing w:val="0"/>
        <w:jc w:val="both"/>
        <w:rPr>
          <w:rFonts w:ascii="Arial" w:hAnsi="Arial" w:cs="Arial"/>
          <w:sz w:val="24"/>
          <w:szCs w:val="24"/>
        </w:rPr>
      </w:pPr>
    </w:p>
    <w:p w:rsidR="0062029A" w:rsidRDefault="00E11683" w:rsidP="007A5362">
      <w:pPr>
        <w:pStyle w:val="Caption"/>
        <w:spacing w:after="0" w:line="252" w:lineRule="auto"/>
      </w:pPr>
      <w:r>
        <w:rPr>
          <w:noProof/>
          <w:lang w:val="en-US" w:eastAsia="en-US"/>
        </w:rPr>
        <w:drawing>
          <wp:inline distT="0" distB="0" distL="0" distR="0">
            <wp:extent cx="6189729" cy="4483949"/>
            <wp:effectExtent l="0" t="0" r="1905"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91443" cy="4485191"/>
                    </a:xfrm>
                    <a:prstGeom prst="rect">
                      <a:avLst/>
                    </a:prstGeom>
                    <a:noFill/>
                  </pic:spPr>
                </pic:pic>
              </a:graphicData>
            </a:graphic>
          </wp:inline>
        </w:drawing>
      </w:r>
    </w:p>
    <w:p w:rsidR="00391B53" w:rsidRDefault="0091460B" w:rsidP="007A5362">
      <w:pPr>
        <w:pStyle w:val="Caption"/>
        <w:spacing w:after="0" w:line="252" w:lineRule="auto"/>
        <w:jc w:val="both"/>
        <w:rPr>
          <w:color w:val="365F91" w:themeColor="accent1" w:themeShade="BF"/>
        </w:rPr>
      </w:pPr>
      <w:r w:rsidRPr="006F0803">
        <w:rPr>
          <w:color w:val="365F91" w:themeColor="accent1" w:themeShade="BF"/>
        </w:rPr>
        <w:t xml:space="preserve"> </w:t>
      </w:r>
      <w:bookmarkStart w:id="53" w:name="_Toc377029989"/>
    </w:p>
    <w:p w:rsidR="00E11683" w:rsidRDefault="00E11683" w:rsidP="007A5362">
      <w:pPr>
        <w:pStyle w:val="Caption"/>
        <w:spacing w:after="0" w:line="252" w:lineRule="auto"/>
        <w:jc w:val="both"/>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 xml:space="preserve">Figure </w:t>
      </w:r>
      <w:r w:rsidR="00166606" w:rsidRPr="002A204B">
        <w:rPr>
          <w:rFonts w:ascii="Arial" w:hAnsi="Arial" w:cs="Arial"/>
          <w:color w:val="365F91" w:themeColor="accent1" w:themeShade="BF"/>
          <w:sz w:val="24"/>
          <w:szCs w:val="24"/>
        </w:rPr>
        <w:fldChar w:fldCharType="begin"/>
      </w:r>
      <w:r w:rsidR="00632EAE" w:rsidRPr="002A204B">
        <w:rPr>
          <w:rFonts w:ascii="Arial" w:hAnsi="Arial" w:cs="Arial"/>
          <w:color w:val="365F91" w:themeColor="accent1" w:themeShade="BF"/>
          <w:sz w:val="24"/>
          <w:szCs w:val="24"/>
        </w:rPr>
        <w:instrText xml:space="preserve"> SEQ Figure \* ARABIC </w:instrText>
      </w:r>
      <w:r w:rsidR="00166606" w:rsidRPr="002A204B">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2</w:t>
      </w:r>
      <w:r w:rsidR="00166606" w:rsidRPr="002A204B">
        <w:rPr>
          <w:rFonts w:ascii="Arial" w:hAnsi="Arial" w:cs="Arial"/>
          <w:noProof/>
          <w:color w:val="365F91" w:themeColor="accent1" w:themeShade="BF"/>
          <w:sz w:val="24"/>
          <w:szCs w:val="24"/>
        </w:rPr>
        <w:fldChar w:fldCharType="end"/>
      </w:r>
      <w:r w:rsidRPr="002A204B">
        <w:rPr>
          <w:rFonts w:ascii="Arial" w:hAnsi="Arial" w:cs="Arial"/>
          <w:color w:val="365F91" w:themeColor="accent1" w:themeShade="BF"/>
          <w:sz w:val="24"/>
          <w:szCs w:val="24"/>
        </w:rPr>
        <w:t xml:space="preserve">     Career Paths for IEPs—the Range of Possibilities</w:t>
      </w:r>
      <w:bookmarkEnd w:id="53"/>
    </w:p>
    <w:p w:rsidR="00391B53" w:rsidRPr="00391B53" w:rsidRDefault="00391B53" w:rsidP="007A5362">
      <w:pPr>
        <w:spacing w:after="0" w:line="252" w:lineRule="auto"/>
      </w:pPr>
    </w:p>
    <w:p w:rsidR="00B80CB9" w:rsidRDefault="00B80CB9" w:rsidP="007A5362">
      <w:pPr>
        <w:spacing w:after="0" w:line="252" w:lineRule="auto"/>
        <w:jc w:val="both"/>
        <w:rPr>
          <w:rFonts w:ascii="Arial" w:hAnsi="Arial" w:cs="Arial"/>
          <w:sz w:val="24"/>
          <w:szCs w:val="24"/>
        </w:rPr>
      </w:pPr>
      <w:r w:rsidRPr="002A204B">
        <w:rPr>
          <w:rFonts w:ascii="Arial" w:hAnsi="Arial" w:cs="Arial"/>
          <w:sz w:val="24"/>
          <w:szCs w:val="24"/>
        </w:rPr>
        <w:t>IEPs who are not able to practise the profession in which they were originally trained may become employed in a variety of d</w:t>
      </w:r>
      <w:r w:rsidR="00D807CC" w:rsidRPr="002A204B">
        <w:rPr>
          <w:rFonts w:ascii="Arial" w:hAnsi="Arial" w:cs="Arial"/>
          <w:sz w:val="24"/>
          <w:szCs w:val="24"/>
        </w:rPr>
        <w:t>ifferent occupations</w:t>
      </w:r>
      <w:r w:rsidR="008B0D36" w:rsidRPr="002A204B">
        <w:rPr>
          <w:rFonts w:ascii="Arial" w:hAnsi="Arial" w:cs="Arial"/>
          <w:sz w:val="24"/>
          <w:szCs w:val="24"/>
        </w:rPr>
        <w:t xml:space="preserve">, including: </w:t>
      </w:r>
      <w:r w:rsidRPr="002A204B">
        <w:rPr>
          <w:rFonts w:ascii="Arial" w:hAnsi="Arial" w:cs="Arial"/>
          <w:sz w:val="24"/>
          <w:szCs w:val="24"/>
        </w:rPr>
        <w:t xml:space="preserve">  </w:t>
      </w:r>
    </w:p>
    <w:p w:rsidR="00391B53" w:rsidRPr="002A204B" w:rsidRDefault="00391B53" w:rsidP="007A5362">
      <w:pPr>
        <w:spacing w:after="0" w:line="252" w:lineRule="auto"/>
        <w:jc w:val="both"/>
        <w:rPr>
          <w:rFonts w:ascii="Arial" w:hAnsi="Arial" w:cs="Arial"/>
          <w:sz w:val="24"/>
          <w:szCs w:val="24"/>
        </w:rPr>
      </w:pPr>
    </w:p>
    <w:p w:rsidR="00B80CB9" w:rsidRPr="002A204B" w:rsidRDefault="00B80CB9" w:rsidP="007A5362">
      <w:pPr>
        <w:pStyle w:val="ListParagraph"/>
        <w:numPr>
          <w:ilvl w:val="0"/>
          <w:numId w:val="36"/>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An </w:t>
      </w:r>
      <w:r w:rsidRPr="002A204B">
        <w:rPr>
          <w:rFonts w:ascii="Arial" w:hAnsi="Arial" w:cs="Arial"/>
          <w:i/>
          <w:sz w:val="24"/>
          <w:szCs w:val="24"/>
        </w:rPr>
        <w:t>interim occupation</w:t>
      </w:r>
      <w:r w:rsidRPr="002A204B">
        <w:rPr>
          <w:rFonts w:ascii="Arial" w:hAnsi="Arial" w:cs="Arial"/>
          <w:sz w:val="24"/>
          <w:szCs w:val="24"/>
        </w:rPr>
        <w:t xml:space="preserve"> that makes use of and relates to </w:t>
      </w:r>
      <w:r w:rsidRPr="002A204B">
        <w:rPr>
          <w:rFonts w:ascii="Arial" w:hAnsi="Arial" w:cs="Arial"/>
          <w:i/>
          <w:sz w:val="24"/>
          <w:szCs w:val="24"/>
        </w:rPr>
        <w:t>some</w:t>
      </w:r>
      <w:r w:rsidRPr="002A204B">
        <w:rPr>
          <w:rFonts w:ascii="Arial" w:hAnsi="Arial" w:cs="Arial"/>
          <w:sz w:val="24"/>
          <w:szCs w:val="24"/>
        </w:rPr>
        <w:t xml:space="preserve"> of the IEP’s skills and experience: an occupation taken up by the IEP for the short term, during which the IEP continues to pursue licensing for the original profession, or to train for another profession/career (e.g. a former physician may work as a sonographer while pursuing medical licensure, or an “engineer” may work as a technician while looking for work as a technologist or pursuing licensure as an engineer)</w:t>
      </w:r>
      <w:r w:rsidR="003A1FCF">
        <w:rPr>
          <w:rFonts w:ascii="Arial" w:hAnsi="Arial" w:cs="Arial"/>
          <w:sz w:val="24"/>
          <w:szCs w:val="24"/>
        </w:rPr>
        <w:t>.</w:t>
      </w:r>
    </w:p>
    <w:p w:rsidR="00B80CB9" w:rsidRPr="002A204B" w:rsidRDefault="00B80CB9" w:rsidP="007A5362">
      <w:pPr>
        <w:pStyle w:val="ListParagraph"/>
        <w:numPr>
          <w:ilvl w:val="0"/>
          <w:numId w:val="36"/>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An </w:t>
      </w:r>
      <w:r w:rsidRPr="002A204B">
        <w:rPr>
          <w:rFonts w:ascii="Arial" w:hAnsi="Arial" w:cs="Arial"/>
          <w:i/>
          <w:sz w:val="24"/>
          <w:szCs w:val="24"/>
        </w:rPr>
        <w:t>interim occupation</w:t>
      </w:r>
      <w:r w:rsidRPr="002A204B">
        <w:rPr>
          <w:rFonts w:ascii="Arial" w:hAnsi="Arial" w:cs="Arial"/>
          <w:sz w:val="24"/>
          <w:szCs w:val="24"/>
        </w:rPr>
        <w:t xml:space="preserve"> that makes use of and relates to </w:t>
      </w:r>
      <w:r w:rsidRPr="002A204B">
        <w:rPr>
          <w:rFonts w:ascii="Arial" w:hAnsi="Arial" w:cs="Arial"/>
          <w:i/>
          <w:sz w:val="24"/>
          <w:szCs w:val="24"/>
        </w:rPr>
        <w:t>few</w:t>
      </w:r>
      <w:r w:rsidRPr="002A204B">
        <w:rPr>
          <w:rFonts w:ascii="Arial" w:hAnsi="Arial" w:cs="Arial"/>
          <w:sz w:val="24"/>
          <w:szCs w:val="24"/>
        </w:rPr>
        <w:t xml:space="preserve"> if any of the IEP’s skill</w:t>
      </w:r>
      <w:r w:rsidR="003A1FCF">
        <w:rPr>
          <w:rFonts w:ascii="Arial" w:hAnsi="Arial" w:cs="Arial"/>
          <w:sz w:val="24"/>
          <w:szCs w:val="24"/>
        </w:rPr>
        <w:t>s and experience.</w:t>
      </w:r>
    </w:p>
    <w:p w:rsidR="00B80CB9" w:rsidRPr="002A204B" w:rsidRDefault="00B80CB9" w:rsidP="007A5362">
      <w:pPr>
        <w:pStyle w:val="ListParagraph"/>
        <w:numPr>
          <w:ilvl w:val="0"/>
          <w:numId w:val="36"/>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 </w:t>
      </w:r>
      <w:r w:rsidRPr="002A204B">
        <w:rPr>
          <w:rFonts w:ascii="Arial" w:hAnsi="Arial" w:cs="Arial"/>
          <w:i/>
          <w:sz w:val="24"/>
          <w:szCs w:val="24"/>
        </w:rPr>
        <w:t xml:space="preserve">more accurately matched occupation: </w:t>
      </w:r>
      <w:r w:rsidRPr="002A204B">
        <w:rPr>
          <w:rFonts w:ascii="Arial" w:hAnsi="Arial" w:cs="Arial"/>
          <w:sz w:val="24"/>
          <w:szCs w:val="24"/>
        </w:rPr>
        <w:t>an occupation that resembles more closely the IEP’s original profession, despite the designation or name given to that original profession (e.g. an internationally-educated “engineer” finds work as a technologist, or an internationally trained nurse works as a licensed practical nurse instead of a registered nurse).</w:t>
      </w:r>
    </w:p>
    <w:p w:rsidR="00B80CB9" w:rsidRPr="002A204B" w:rsidRDefault="00B80CB9" w:rsidP="007A5362">
      <w:pPr>
        <w:pStyle w:val="ListParagraph"/>
        <w:numPr>
          <w:ilvl w:val="0"/>
          <w:numId w:val="36"/>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 </w:t>
      </w:r>
      <w:r w:rsidRPr="002A204B">
        <w:rPr>
          <w:rFonts w:ascii="Arial" w:hAnsi="Arial" w:cs="Arial"/>
          <w:i/>
          <w:sz w:val="24"/>
          <w:szCs w:val="24"/>
        </w:rPr>
        <w:t>related/parallel/complementary</w:t>
      </w:r>
      <w:r w:rsidRPr="002A204B">
        <w:rPr>
          <w:rFonts w:ascii="Arial" w:hAnsi="Arial" w:cs="Arial"/>
          <w:sz w:val="24"/>
          <w:szCs w:val="24"/>
        </w:rPr>
        <w:t xml:space="preserve"> occupation: an occupation that is in the same field as the IEP’s previous profession that makes use of some of the IEP’s professional skills and training (e.g. an engineer may work in supply chain, or in technical sales). Some occupations in related fields are close to survival jobs in terms of the compensation and use of skills, while others may be closer to the level of the original profession. </w:t>
      </w:r>
    </w:p>
    <w:p w:rsidR="00B80CB9" w:rsidRPr="002A204B" w:rsidRDefault="00B80CB9" w:rsidP="007A5362">
      <w:pPr>
        <w:pStyle w:val="ListParagraph"/>
        <w:numPr>
          <w:ilvl w:val="0"/>
          <w:numId w:val="36"/>
        </w:numPr>
        <w:spacing w:after="0" w:line="252" w:lineRule="auto"/>
        <w:contextualSpacing w:val="0"/>
        <w:jc w:val="both"/>
        <w:rPr>
          <w:rFonts w:ascii="Arial" w:hAnsi="Arial" w:cs="Arial"/>
          <w:sz w:val="24"/>
          <w:szCs w:val="24"/>
        </w:rPr>
      </w:pPr>
      <w:r w:rsidRPr="002A204B">
        <w:rPr>
          <w:rFonts w:ascii="Arial" w:hAnsi="Arial" w:cs="Arial"/>
          <w:i/>
          <w:sz w:val="24"/>
          <w:szCs w:val="24"/>
        </w:rPr>
        <w:t>Another occupation</w:t>
      </w:r>
      <w:r w:rsidRPr="002A204B">
        <w:rPr>
          <w:rFonts w:ascii="Arial" w:hAnsi="Arial" w:cs="Arial"/>
          <w:sz w:val="24"/>
          <w:szCs w:val="24"/>
        </w:rPr>
        <w:t>: an occupation that is not related to the IEP’s previous profession but may make use of life experience and work skills (e.g. a career in business, retraining for other fields).</w:t>
      </w:r>
    </w:p>
    <w:p w:rsidR="00391B53" w:rsidRDefault="00391B53" w:rsidP="007A5362">
      <w:pPr>
        <w:pStyle w:val="Heading3"/>
        <w:spacing w:before="0" w:line="252" w:lineRule="auto"/>
        <w:jc w:val="both"/>
        <w:rPr>
          <w:rFonts w:ascii="Arial" w:hAnsi="Arial" w:cs="Arial"/>
          <w:color w:val="365F91" w:themeColor="accent1" w:themeShade="BF"/>
          <w:sz w:val="24"/>
          <w:szCs w:val="24"/>
        </w:rPr>
      </w:pPr>
    </w:p>
    <w:p w:rsidR="002019F7" w:rsidRDefault="00B121B4" w:rsidP="007A5362">
      <w:pPr>
        <w:pStyle w:val="Heading3"/>
        <w:spacing w:before="0" w:line="252" w:lineRule="auto"/>
        <w:jc w:val="both"/>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 xml:space="preserve">A revised </w:t>
      </w:r>
      <w:r w:rsidR="00D05806" w:rsidRPr="002A204B">
        <w:rPr>
          <w:rFonts w:ascii="Arial" w:hAnsi="Arial" w:cs="Arial"/>
          <w:color w:val="365F91" w:themeColor="accent1" w:themeShade="BF"/>
          <w:sz w:val="24"/>
          <w:szCs w:val="24"/>
        </w:rPr>
        <w:t>definition</w:t>
      </w:r>
      <w:r w:rsidR="00D05409" w:rsidRPr="002A204B">
        <w:rPr>
          <w:rFonts w:ascii="Arial" w:hAnsi="Arial" w:cs="Arial"/>
          <w:color w:val="365F91" w:themeColor="accent1" w:themeShade="BF"/>
          <w:sz w:val="24"/>
          <w:szCs w:val="24"/>
        </w:rPr>
        <w:t xml:space="preserve"> of alternative careers </w:t>
      </w:r>
    </w:p>
    <w:p w:rsidR="00391B53" w:rsidRPr="00391B53" w:rsidRDefault="00391B53" w:rsidP="007A5362">
      <w:pPr>
        <w:spacing w:after="0" w:line="252" w:lineRule="auto"/>
      </w:pPr>
    </w:p>
    <w:p w:rsidR="00D05806" w:rsidRDefault="00D05806" w:rsidP="007A5362">
      <w:pPr>
        <w:spacing w:after="0" w:line="252" w:lineRule="auto"/>
        <w:jc w:val="both"/>
        <w:rPr>
          <w:rFonts w:ascii="Arial" w:hAnsi="Arial" w:cs="Arial"/>
          <w:sz w:val="24"/>
          <w:szCs w:val="24"/>
        </w:rPr>
      </w:pPr>
      <w:r w:rsidRPr="002A204B">
        <w:rPr>
          <w:rFonts w:ascii="Arial" w:hAnsi="Arial" w:cs="Arial"/>
          <w:sz w:val="24"/>
          <w:szCs w:val="24"/>
        </w:rPr>
        <w:t>Based on the above analysis, a revised working definition is proposed:</w:t>
      </w:r>
    </w:p>
    <w:p w:rsidR="00391B53" w:rsidRPr="002A204B" w:rsidRDefault="00391B53" w:rsidP="007A5362">
      <w:pPr>
        <w:spacing w:after="0" w:line="252" w:lineRule="auto"/>
        <w:jc w:val="both"/>
        <w:rPr>
          <w:rFonts w:ascii="Arial" w:hAnsi="Arial" w:cs="Arial"/>
          <w:sz w:val="24"/>
          <w:szCs w:val="24"/>
        </w:rPr>
      </w:pPr>
    </w:p>
    <w:p w:rsidR="00D807CC" w:rsidRDefault="00D807CC" w:rsidP="007A5362">
      <w:pPr>
        <w:spacing w:after="0" w:line="252" w:lineRule="auto"/>
        <w:ind w:left="720" w:right="713"/>
        <w:jc w:val="both"/>
        <w:rPr>
          <w:rFonts w:ascii="Arial" w:hAnsi="Arial" w:cs="Arial"/>
          <w:sz w:val="24"/>
          <w:szCs w:val="24"/>
        </w:rPr>
      </w:pPr>
      <w:r w:rsidRPr="002A204B">
        <w:rPr>
          <w:rFonts w:ascii="Arial" w:hAnsi="Arial" w:cs="Arial"/>
          <w:sz w:val="24"/>
          <w:szCs w:val="24"/>
        </w:rPr>
        <w:t xml:space="preserve">Alternative careers are career options that immigrants pursue other than the profession in which they were originally trained. Ideally, alternative careers make use of and relate to an immigrant’s skills and experience. </w:t>
      </w:r>
    </w:p>
    <w:p w:rsidR="00391B53" w:rsidRPr="002A204B" w:rsidRDefault="00391B53" w:rsidP="007A5362">
      <w:pPr>
        <w:spacing w:after="0" w:line="252" w:lineRule="auto"/>
        <w:ind w:left="720" w:right="713"/>
        <w:jc w:val="both"/>
        <w:rPr>
          <w:rFonts w:ascii="Arial" w:hAnsi="Arial" w:cs="Arial"/>
          <w:sz w:val="24"/>
          <w:szCs w:val="24"/>
        </w:rPr>
      </w:pPr>
    </w:p>
    <w:p w:rsidR="00D807CC" w:rsidRDefault="00D807CC" w:rsidP="007A5362">
      <w:pPr>
        <w:spacing w:after="0" w:line="252" w:lineRule="auto"/>
        <w:ind w:left="720" w:right="713"/>
        <w:jc w:val="both"/>
        <w:rPr>
          <w:rFonts w:ascii="Arial" w:hAnsi="Arial" w:cs="Arial"/>
          <w:sz w:val="24"/>
          <w:szCs w:val="24"/>
        </w:rPr>
      </w:pPr>
      <w:r w:rsidRPr="002A204B">
        <w:rPr>
          <w:rFonts w:ascii="Arial" w:hAnsi="Arial" w:cs="Arial"/>
          <w:sz w:val="24"/>
          <w:szCs w:val="24"/>
        </w:rPr>
        <w:t xml:space="preserve">For some immigrants, alternative careers are sought to support themselves while pursuing licensure in a profession that is regulated in Canada. For others who are unable to achieve recognition or unable to find employment in their field once qualified, the alternative career may be a stepping stone to other careers, or become the end goal of the immigrant. In all cases, alternative careers improve the labour market integration prospects of immigrants by providing opportunities for immigrants to apply their skills and experience in a Canadian context and to learn new skills and gain further experience. </w:t>
      </w:r>
    </w:p>
    <w:p w:rsidR="00391B53" w:rsidRPr="002A204B" w:rsidRDefault="00391B53" w:rsidP="007A5362">
      <w:pPr>
        <w:spacing w:after="0" w:line="252" w:lineRule="auto"/>
        <w:ind w:left="720" w:right="713"/>
        <w:jc w:val="both"/>
        <w:rPr>
          <w:rFonts w:ascii="Arial" w:hAnsi="Arial" w:cs="Arial"/>
          <w:sz w:val="24"/>
          <w:szCs w:val="24"/>
        </w:rPr>
      </w:pPr>
    </w:p>
    <w:p w:rsidR="00D807CC" w:rsidRDefault="00D807CC" w:rsidP="007A5362">
      <w:pPr>
        <w:spacing w:after="0" w:line="252" w:lineRule="auto"/>
        <w:ind w:left="720" w:right="713"/>
        <w:jc w:val="both"/>
        <w:rPr>
          <w:rFonts w:ascii="Arial" w:hAnsi="Arial" w:cs="Arial"/>
          <w:sz w:val="24"/>
          <w:szCs w:val="24"/>
        </w:rPr>
      </w:pPr>
      <w:r w:rsidRPr="002A204B">
        <w:rPr>
          <w:rFonts w:ascii="Arial" w:hAnsi="Arial" w:cs="Arial"/>
          <w:sz w:val="24"/>
          <w:szCs w:val="24"/>
        </w:rPr>
        <w:t>Alternative careers include:</w:t>
      </w:r>
    </w:p>
    <w:p w:rsidR="00391B53" w:rsidRPr="002A204B" w:rsidRDefault="00391B53" w:rsidP="007A5362">
      <w:pPr>
        <w:spacing w:after="0" w:line="252" w:lineRule="auto"/>
        <w:ind w:left="720" w:right="713"/>
        <w:jc w:val="both"/>
        <w:rPr>
          <w:rFonts w:ascii="Arial" w:hAnsi="Arial" w:cs="Arial"/>
          <w:sz w:val="24"/>
          <w:szCs w:val="24"/>
        </w:rPr>
      </w:pPr>
    </w:p>
    <w:p w:rsidR="00D807CC" w:rsidRPr="002A204B" w:rsidRDefault="00D807CC" w:rsidP="007A5362">
      <w:pPr>
        <w:numPr>
          <w:ilvl w:val="0"/>
          <w:numId w:val="79"/>
        </w:numPr>
        <w:spacing w:after="0" w:line="252" w:lineRule="auto"/>
        <w:ind w:right="713"/>
        <w:jc w:val="both"/>
        <w:rPr>
          <w:rFonts w:ascii="Arial" w:hAnsi="Arial" w:cs="Arial"/>
          <w:sz w:val="24"/>
          <w:szCs w:val="24"/>
        </w:rPr>
      </w:pPr>
      <w:r w:rsidRPr="002A204B">
        <w:rPr>
          <w:rFonts w:ascii="Arial" w:hAnsi="Arial" w:cs="Arial"/>
          <w:sz w:val="24"/>
          <w:szCs w:val="24"/>
        </w:rPr>
        <w:t xml:space="preserve">Professions or occupations that may not exist in the immigrant’s country of origin, but for which the scope of work is similar to that of the immigrant’s original profession in his/her home country. </w:t>
      </w:r>
    </w:p>
    <w:p w:rsidR="00D807CC" w:rsidRPr="002A204B" w:rsidRDefault="00D807CC" w:rsidP="007A5362">
      <w:pPr>
        <w:numPr>
          <w:ilvl w:val="0"/>
          <w:numId w:val="79"/>
        </w:numPr>
        <w:spacing w:after="0" w:line="252" w:lineRule="auto"/>
        <w:ind w:right="713"/>
        <w:jc w:val="both"/>
        <w:rPr>
          <w:rFonts w:ascii="Arial" w:hAnsi="Arial" w:cs="Arial"/>
          <w:sz w:val="24"/>
          <w:szCs w:val="24"/>
        </w:rPr>
      </w:pPr>
      <w:r w:rsidRPr="002A204B">
        <w:rPr>
          <w:rFonts w:ascii="Arial" w:hAnsi="Arial" w:cs="Arial"/>
          <w:sz w:val="24"/>
          <w:szCs w:val="24"/>
        </w:rPr>
        <w:t xml:space="preserve">Related occupations in the same field </w:t>
      </w:r>
    </w:p>
    <w:p w:rsidR="00D807CC" w:rsidRPr="002A204B" w:rsidRDefault="00D807CC" w:rsidP="007A5362">
      <w:pPr>
        <w:numPr>
          <w:ilvl w:val="0"/>
          <w:numId w:val="79"/>
        </w:numPr>
        <w:spacing w:after="0" w:line="252" w:lineRule="auto"/>
        <w:ind w:right="713"/>
        <w:jc w:val="both"/>
        <w:rPr>
          <w:rFonts w:ascii="Arial" w:hAnsi="Arial" w:cs="Arial"/>
          <w:sz w:val="24"/>
          <w:szCs w:val="24"/>
        </w:rPr>
      </w:pPr>
      <w:r w:rsidRPr="002A204B">
        <w:rPr>
          <w:rFonts w:ascii="Arial" w:hAnsi="Arial" w:cs="Arial"/>
          <w:sz w:val="24"/>
          <w:szCs w:val="24"/>
        </w:rPr>
        <w:t>Occupations in related fields</w:t>
      </w:r>
    </w:p>
    <w:p w:rsidR="00D807CC" w:rsidRDefault="00D807CC" w:rsidP="007A5362">
      <w:pPr>
        <w:numPr>
          <w:ilvl w:val="0"/>
          <w:numId w:val="79"/>
        </w:numPr>
        <w:spacing w:after="0" w:line="252" w:lineRule="auto"/>
        <w:ind w:right="713"/>
        <w:jc w:val="both"/>
        <w:rPr>
          <w:rFonts w:ascii="Arial" w:hAnsi="Arial" w:cs="Arial"/>
          <w:sz w:val="24"/>
          <w:szCs w:val="24"/>
        </w:rPr>
      </w:pPr>
      <w:r w:rsidRPr="002A204B">
        <w:rPr>
          <w:rFonts w:ascii="Arial" w:hAnsi="Arial" w:cs="Arial"/>
          <w:sz w:val="24"/>
          <w:szCs w:val="24"/>
        </w:rPr>
        <w:t>Occupations in unrelated fields.</w:t>
      </w:r>
    </w:p>
    <w:p w:rsidR="00391B53" w:rsidRPr="002A204B" w:rsidRDefault="00391B53" w:rsidP="007A5362">
      <w:pPr>
        <w:spacing w:after="0" w:line="252" w:lineRule="auto"/>
        <w:ind w:left="1440" w:right="713"/>
        <w:jc w:val="both"/>
        <w:rPr>
          <w:rFonts w:ascii="Arial" w:hAnsi="Arial" w:cs="Arial"/>
          <w:sz w:val="24"/>
          <w:szCs w:val="24"/>
        </w:rPr>
      </w:pPr>
    </w:p>
    <w:p w:rsidR="00D807CC" w:rsidRPr="002A204B" w:rsidRDefault="00D807CC" w:rsidP="007A5362">
      <w:pPr>
        <w:spacing w:after="0" w:line="252" w:lineRule="auto"/>
        <w:ind w:left="1440" w:right="713"/>
        <w:jc w:val="both"/>
        <w:rPr>
          <w:rFonts w:ascii="Arial" w:hAnsi="Arial" w:cs="Arial"/>
          <w:sz w:val="24"/>
          <w:szCs w:val="24"/>
        </w:rPr>
      </w:pPr>
    </w:p>
    <w:p w:rsidR="00D807CC" w:rsidRDefault="00D807CC" w:rsidP="007A5362">
      <w:pPr>
        <w:spacing w:after="0" w:line="252" w:lineRule="auto"/>
        <w:ind w:left="720" w:right="713"/>
        <w:jc w:val="both"/>
        <w:rPr>
          <w:rFonts w:ascii="Arial" w:hAnsi="Arial" w:cs="Arial"/>
          <w:sz w:val="24"/>
          <w:szCs w:val="24"/>
        </w:rPr>
      </w:pPr>
      <w:r w:rsidRPr="002A204B">
        <w:rPr>
          <w:rFonts w:ascii="Arial" w:hAnsi="Arial" w:cs="Arial"/>
          <w:sz w:val="24"/>
          <w:szCs w:val="24"/>
        </w:rPr>
        <w:t xml:space="preserve">Alternative careers may require skills or educational upgrading on the part of the immigrant.  </w:t>
      </w:r>
    </w:p>
    <w:p w:rsidR="00391B53" w:rsidRPr="002A204B" w:rsidRDefault="00391B53" w:rsidP="007A5362">
      <w:pPr>
        <w:spacing w:after="0" w:line="252" w:lineRule="auto"/>
        <w:ind w:left="720" w:right="713"/>
        <w:jc w:val="both"/>
        <w:rPr>
          <w:rFonts w:ascii="Arial" w:hAnsi="Arial" w:cs="Arial"/>
          <w:sz w:val="24"/>
          <w:szCs w:val="24"/>
        </w:rPr>
      </w:pPr>
    </w:p>
    <w:p w:rsidR="00924A73" w:rsidRDefault="00924A73">
      <w:pPr>
        <w:rPr>
          <w:rFonts w:ascii="Arial" w:hAnsi="Arial" w:cs="Arial"/>
          <w:sz w:val="24"/>
          <w:szCs w:val="24"/>
        </w:rPr>
      </w:pPr>
      <w:r>
        <w:rPr>
          <w:rFonts w:ascii="Arial" w:hAnsi="Arial" w:cs="Arial"/>
          <w:sz w:val="24"/>
          <w:szCs w:val="24"/>
        </w:rPr>
        <w:br w:type="page"/>
      </w:r>
    </w:p>
    <w:p w:rsidR="00D05409" w:rsidRDefault="00D05409" w:rsidP="007A5362">
      <w:pPr>
        <w:spacing w:after="0" w:line="252" w:lineRule="auto"/>
        <w:jc w:val="both"/>
        <w:rPr>
          <w:rFonts w:ascii="Arial" w:hAnsi="Arial" w:cs="Arial"/>
          <w:sz w:val="24"/>
          <w:szCs w:val="24"/>
        </w:rPr>
      </w:pPr>
      <w:r w:rsidRPr="002A204B">
        <w:rPr>
          <w:rFonts w:ascii="Arial" w:hAnsi="Arial" w:cs="Arial"/>
          <w:sz w:val="24"/>
          <w:szCs w:val="24"/>
        </w:rPr>
        <w:t>This revised definition</w:t>
      </w:r>
      <w:r w:rsidR="00B84BAE" w:rsidRPr="002A204B">
        <w:rPr>
          <w:rFonts w:ascii="Arial" w:hAnsi="Arial" w:cs="Arial"/>
          <w:sz w:val="24"/>
          <w:szCs w:val="24"/>
        </w:rPr>
        <w:t xml:space="preserve"> is different from the original working definition in the following ways: </w:t>
      </w:r>
    </w:p>
    <w:p w:rsidR="00391B53" w:rsidRPr="002A204B" w:rsidRDefault="00391B53" w:rsidP="007A5362">
      <w:pPr>
        <w:spacing w:after="0" w:line="252" w:lineRule="auto"/>
        <w:jc w:val="both"/>
        <w:rPr>
          <w:rFonts w:ascii="Arial" w:hAnsi="Arial" w:cs="Arial"/>
          <w:sz w:val="24"/>
          <w:szCs w:val="24"/>
        </w:rPr>
      </w:pPr>
    </w:p>
    <w:p w:rsidR="00D05409" w:rsidRPr="002A204B" w:rsidRDefault="00B84BAE" w:rsidP="007A5362">
      <w:pPr>
        <w:pStyle w:val="ListParagraph"/>
        <w:numPr>
          <w:ilvl w:val="0"/>
          <w:numId w:val="73"/>
        </w:numPr>
        <w:spacing w:after="0" w:line="252" w:lineRule="auto"/>
        <w:contextualSpacing w:val="0"/>
        <w:jc w:val="both"/>
        <w:rPr>
          <w:rFonts w:ascii="Arial" w:hAnsi="Arial" w:cs="Arial"/>
          <w:sz w:val="24"/>
          <w:szCs w:val="24"/>
        </w:rPr>
      </w:pPr>
      <w:r w:rsidRPr="002A204B">
        <w:rPr>
          <w:rFonts w:ascii="Arial" w:hAnsi="Arial" w:cs="Arial"/>
          <w:sz w:val="24"/>
          <w:szCs w:val="24"/>
        </w:rPr>
        <w:t>It takes into account</w:t>
      </w:r>
      <w:r w:rsidR="00D05409" w:rsidRPr="002A204B">
        <w:rPr>
          <w:rFonts w:ascii="Arial" w:hAnsi="Arial" w:cs="Arial"/>
          <w:sz w:val="24"/>
          <w:szCs w:val="24"/>
        </w:rPr>
        <w:t xml:space="preserve"> the variety of pathw</w:t>
      </w:r>
      <w:r w:rsidR="00E3764D" w:rsidRPr="002A204B">
        <w:rPr>
          <w:rFonts w:ascii="Arial" w:hAnsi="Arial" w:cs="Arial"/>
          <w:sz w:val="24"/>
          <w:szCs w:val="24"/>
        </w:rPr>
        <w:t xml:space="preserve">ays </w:t>
      </w:r>
      <w:r w:rsidRPr="002A204B">
        <w:rPr>
          <w:rFonts w:ascii="Arial" w:hAnsi="Arial" w:cs="Arial"/>
          <w:sz w:val="24"/>
          <w:szCs w:val="24"/>
        </w:rPr>
        <w:t>that different IEPs may follow (see</w:t>
      </w:r>
      <w:r w:rsidR="00E3764D" w:rsidRPr="002A204B">
        <w:rPr>
          <w:rFonts w:ascii="Arial" w:hAnsi="Arial" w:cs="Arial"/>
          <w:sz w:val="24"/>
          <w:szCs w:val="24"/>
        </w:rPr>
        <w:t xml:space="preserve"> Figure 2</w:t>
      </w:r>
      <w:r w:rsidRPr="002A204B">
        <w:rPr>
          <w:rFonts w:ascii="Arial" w:hAnsi="Arial" w:cs="Arial"/>
          <w:sz w:val="24"/>
          <w:szCs w:val="24"/>
        </w:rPr>
        <w:t>);</w:t>
      </w:r>
    </w:p>
    <w:p w:rsidR="00D05409" w:rsidRPr="002A204B" w:rsidRDefault="00B84BAE" w:rsidP="007A5362">
      <w:pPr>
        <w:pStyle w:val="ListParagraph"/>
        <w:numPr>
          <w:ilvl w:val="0"/>
          <w:numId w:val="73"/>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It takes into account the unpredictability of </w:t>
      </w:r>
      <w:r w:rsidR="00D05409" w:rsidRPr="002A204B">
        <w:rPr>
          <w:rFonts w:ascii="Arial" w:hAnsi="Arial" w:cs="Arial"/>
          <w:sz w:val="24"/>
          <w:szCs w:val="24"/>
        </w:rPr>
        <w:t xml:space="preserve">career pathways </w:t>
      </w:r>
      <w:r w:rsidRPr="002A204B">
        <w:rPr>
          <w:rFonts w:ascii="Arial" w:hAnsi="Arial" w:cs="Arial"/>
          <w:sz w:val="24"/>
          <w:szCs w:val="24"/>
        </w:rPr>
        <w:t xml:space="preserve">while recognizing that </w:t>
      </w:r>
      <w:r w:rsidR="00D05409" w:rsidRPr="002A204B">
        <w:rPr>
          <w:rFonts w:ascii="Arial" w:hAnsi="Arial" w:cs="Arial"/>
          <w:sz w:val="24"/>
          <w:szCs w:val="24"/>
        </w:rPr>
        <w:t>skills and experience can be transferred across different occupations</w:t>
      </w:r>
      <w:r w:rsidR="00D807CC" w:rsidRPr="002A204B">
        <w:rPr>
          <w:rFonts w:ascii="Arial" w:hAnsi="Arial" w:cs="Arial"/>
          <w:sz w:val="24"/>
          <w:szCs w:val="24"/>
        </w:rPr>
        <w:t>;</w:t>
      </w:r>
    </w:p>
    <w:p w:rsidR="00B84BAE" w:rsidRPr="002A204B" w:rsidRDefault="00B84BAE" w:rsidP="007A5362">
      <w:pPr>
        <w:pStyle w:val="ListParagraph"/>
        <w:numPr>
          <w:ilvl w:val="0"/>
          <w:numId w:val="73"/>
        </w:numPr>
        <w:spacing w:after="0" w:line="252" w:lineRule="auto"/>
        <w:contextualSpacing w:val="0"/>
        <w:jc w:val="both"/>
        <w:rPr>
          <w:rFonts w:ascii="Arial" w:hAnsi="Arial" w:cs="Arial"/>
          <w:sz w:val="24"/>
          <w:szCs w:val="24"/>
        </w:rPr>
      </w:pPr>
      <w:r w:rsidRPr="002A204B">
        <w:rPr>
          <w:rFonts w:ascii="Arial" w:hAnsi="Arial" w:cs="Arial"/>
          <w:sz w:val="24"/>
          <w:szCs w:val="24"/>
        </w:rPr>
        <w:t>It r</w:t>
      </w:r>
      <w:r w:rsidR="00AE0598" w:rsidRPr="002A204B">
        <w:rPr>
          <w:rFonts w:ascii="Arial" w:hAnsi="Arial" w:cs="Arial"/>
          <w:sz w:val="24"/>
          <w:szCs w:val="24"/>
        </w:rPr>
        <w:t>ecognizes th</w:t>
      </w:r>
      <w:r w:rsidRPr="002A204B">
        <w:rPr>
          <w:rFonts w:ascii="Arial" w:hAnsi="Arial" w:cs="Arial"/>
          <w:sz w:val="24"/>
          <w:szCs w:val="24"/>
        </w:rPr>
        <w:t>at IEPs end up in different alternative careers for different reasons (and therefore makes no refe</w:t>
      </w:r>
      <w:r w:rsidR="00D807CC" w:rsidRPr="002A204B">
        <w:rPr>
          <w:rFonts w:ascii="Arial" w:hAnsi="Arial" w:cs="Arial"/>
          <w:sz w:val="24"/>
          <w:szCs w:val="24"/>
        </w:rPr>
        <w:t>rence to salary levels);</w:t>
      </w:r>
    </w:p>
    <w:p w:rsidR="00B84BAE" w:rsidRPr="002A204B" w:rsidRDefault="00B84BAE" w:rsidP="007A5362">
      <w:pPr>
        <w:pStyle w:val="ListParagraph"/>
        <w:numPr>
          <w:ilvl w:val="0"/>
          <w:numId w:val="73"/>
        </w:numPr>
        <w:spacing w:after="0" w:line="252" w:lineRule="auto"/>
        <w:contextualSpacing w:val="0"/>
        <w:jc w:val="both"/>
        <w:rPr>
          <w:rFonts w:ascii="Arial" w:hAnsi="Arial" w:cs="Arial"/>
          <w:sz w:val="24"/>
          <w:szCs w:val="24"/>
        </w:rPr>
      </w:pPr>
      <w:r w:rsidRPr="002A204B">
        <w:rPr>
          <w:rFonts w:ascii="Arial" w:hAnsi="Arial" w:cs="Arial"/>
          <w:sz w:val="24"/>
          <w:szCs w:val="24"/>
        </w:rPr>
        <w:t>It makes no reference to “advancement” but recognizes that, alternative careers improve the labour market integration prospects of immigrants by providing opportunities to apply their skills and experience in a Canadian context, and to learn new skills and gain further experience</w:t>
      </w:r>
      <w:r w:rsidR="00D807CC" w:rsidRPr="002A204B">
        <w:rPr>
          <w:rFonts w:ascii="Arial" w:hAnsi="Arial" w:cs="Arial"/>
          <w:sz w:val="24"/>
          <w:szCs w:val="24"/>
        </w:rPr>
        <w:t>.;</w:t>
      </w:r>
    </w:p>
    <w:p w:rsidR="0091460B" w:rsidRDefault="00B84BAE" w:rsidP="007A5362">
      <w:pPr>
        <w:pStyle w:val="ListParagraph"/>
        <w:numPr>
          <w:ilvl w:val="0"/>
          <w:numId w:val="73"/>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It expands the scope of possibilities for alternative careers, including occupations that are </w:t>
      </w:r>
      <w:r w:rsidR="0091460B" w:rsidRPr="002A204B">
        <w:rPr>
          <w:rFonts w:ascii="Arial" w:hAnsi="Arial" w:cs="Arial"/>
          <w:sz w:val="24"/>
          <w:szCs w:val="24"/>
        </w:rPr>
        <w:t xml:space="preserve"> unrelated to the </w:t>
      </w:r>
      <w:r w:rsidRPr="002A204B">
        <w:rPr>
          <w:rFonts w:ascii="Arial" w:hAnsi="Arial" w:cs="Arial"/>
          <w:sz w:val="24"/>
          <w:szCs w:val="24"/>
        </w:rPr>
        <w:t xml:space="preserve">IEP’s original </w:t>
      </w:r>
      <w:r w:rsidR="0091460B" w:rsidRPr="002A204B">
        <w:rPr>
          <w:rFonts w:ascii="Arial" w:hAnsi="Arial" w:cs="Arial"/>
          <w:sz w:val="24"/>
          <w:szCs w:val="24"/>
        </w:rPr>
        <w:t xml:space="preserve">sector </w:t>
      </w:r>
      <w:r w:rsidRPr="002A204B">
        <w:rPr>
          <w:rFonts w:ascii="Arial" w:hAnsi="Arial" w:cs="Arial"/>
          <w:sz w:val="24"/>
          <w:szCs w:val="24"/>
        </w:rPr>
        <w:t xml:space="preserve">or field  </w:t>
      </w:r>
      <w:r w:rsidR="0091460B" w:rsidRPr="002A204B">
        <w:rPr>
          <w:rFonts w:ascii="Arial" w:hAnsi="Arial" w:cs="Arial"/>
          <w:sz w:val="24"/>
          <w:szCs w:val="24"/>
        </w:rPr>
        <w:t xml:space="preserve">but </w:t>
      </w:r>
      <w:r w:rsidRPr="002A204B">
        <w:rPr>
          <w:rFonts w:ascii="Arial" w:hAnsi="Arial" w:cs="Arial"/>
          <w:sz w:val="24"/>
          <w:szCs w:val="24"/>
        </w:rPr>
        <w:t>which may make use of the IEP’s knowledge and skills (e.g. nurses may find an alternative career as</w:t>
      </w:r>
      <w:r w:rsidR="00D807CC" w:rsidRPr="002A204B">
        <w:rPr>
          <w:rFonts w:ascii="Arial" w:hAnsi="Arial" w:cs="Arial"/>
          <w:sz w:val="24"/>
          <w:szCs w:val="24"/>
        </w:rPr>
        <w:t xml:space="preserve"> health</w:t>
      </w:r>
      <w:r w:rsidR="0091460B" w:rsidRPr="002A204B">
        <w:rPr>
          <w:rFonts w:ascii="Arial" w:hAnsi="Arial" w:cs="Arial"/>
          <w:sz w:val="24"/>
          <w:szCs w:val="24"/>
        </w:rPr>
        <w:t xml:space="preserve"> insurance claims officer</w:t>
      </w:r>
      <w:r w:rsidRPr="002A204B">
        <w:rPr>
          <w:rFonts w:ascii="Arial" w:hAnsi="Arial" w:cs="Arial"/>
          <w:sz w:val="24"/>
          <w:szCs w:val="24"/>
        </w:rPr>
        <w:t>)</w:t>
      </w:r>
      <w:r w:rsidR="00D807CC" w:rsidRPr="002A204B">
        <w:rPr>
          <w:rFonts w:ascii="Arial" w:hAnsi="Arial" w:cs="Arial"/>
          <w:sz w:val="24"/>
          <w:szCs w:val="24"/>
        </w:rPr>
        <w:t>;</w:t>
      </w:r>
    </w:p>
    <w:p w:rsidR="00391B53" w:rsidRPr="002A204B" w:rsidRDefault="00391B53" w:rsidP="007A5362">
      <w:pPr>
        <w:pStyle w:val="ListParagraph"/>
        <w:spacing w:after="0" w:line="252" w:lineRule="auto"/>
        <w:contextualSpacing w:val="0"/>
        <w:jc w:val="both"/>
        <w:rPr>
          <w:rFonts w:ascii="Arial" w:hAnsi="Arial" w:cs="Arial"/>
          <w:sz w:val="24"/>
          <w:szCs w:val="24"/>
        </w:rPr>
      </w:pPr>
    </w:p>
    <w:p w:rsidR="007C4F94" w:rsidRDefault="00A32DAB" w:rsidP="007A5362">
      <w:pPr>
        <w:pStyle w:val="Heading2"/>
        <w:spacing w:before="0" w:line="252" w:lineRule="auto"/>
        <w:jc w:val="both"/>
        <w:rPr>
          <w:rFonts w:ascii="Arial" w:hAnsi="Arial" w:cs="Arial"/>
          <w:color w:val="365F91" w:themeColor="accent1" w:themeShade="BF"/>
          <w:sz w:val="24"/>
          <w:szCs w:val="24"/>
        </w:rPr>
      </w:pPr>
      <w:bookmarkStart w:id="54" w:name="_Toc378586212"/>
      <w:r w:rsidRPr="002A204B">
        <w:rPr>
          <w:rFonts w:ascii="Arial" w:hAnsi="Arial" w:cs="Arial"/>
          <w:color w:val="365F91" w:themeColor="accent1" w:themeShade="BF"/>
          <w:sz w:val="24"/>
          <w:szCs w:val="24"/>
        </w:rPr>
        <w:t>When should immigrants receive information about alternative careers?</w:t>
      </w:r>
      <w:bookmarkEnd w:id="54"/>
    </w:p>
    <w:p w:rsidR="00391B53" w:rsidRPr="00391B53" w:rsidRDefault="00391B53" w:rsidP="007A5362">
      <w:pPr>
        <w:spacing w:after="0" w:line="252" w:lineRule="auto"/>
      </w:pPr>
    </w:p>
    <w:p w:rsidR="00C15F85" w:rsidRDefault="00D90F58" w:rsidP="007A5362">
      <w:pPr>
        <w:pStyle w:val="Heading3"/>
        <w:spacing w:before="0" w:line="252" w:lineRule="auto"/>
        <w:jc w:val="both"/>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Setting realistic expectations and making informed decisions</w:t>
      </w:r>
    </w:p>
    <w:p w:rsidR="00391B53" w:rsidRPr="00391B53" w:rsidRDefault="00166606" w:rsidP="007A5362">
      <w:pPr>
        <w:spacing w:after="0" w:line="252" w:lineRule="auto"/>
      </w:pPr>
      <w:r w:rsidRPr="00166606">
        <w:rPr>
          <w:rFonts w:ascii="Arial" w:hAnsi="Arial" w:cs="Arial"/>
          <w:noProof/>
          <w:sz w:val="24"/>
          <w:szCs w:val="24"/>
          <w:lang w:eastAsia="en-CA"/>
        </w:rPr>
        <w:pict>
          <v:shape id="_x0000_s1070" type="#_x0000_t202" style="position:absolute;margin-left:-5.6pt;margin-top:21.95pt;width:485.6pt;height:150.1pt;z-index:25191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" fillcolor="#ddd8c2 [2894]" strokecolor="#f2f2f2 [3052]" strokeweight="3.75pt">
            <v:textbox>
              <w:txbxContent>
                <w:p w:rsidR="00A2682B" w:rsidRDefault="00A2682B" w:rsidP="007A5362">
                  <w:pPr>
                    <w:spacing w:after="0" w:line="240" w:lineRule="auto"/>
                    <w:jc w:val="center"/>
                    <w:rPr>
                      <w:rFonts w:ascii="Arial" w:hAnsi="Arial" w:cs="Arial"/>
                      <w:i/>
                      <w:sz w:val="20"/>
                    </w:rPr>
                  </w:pPr>
                  <w:r w:rsidRPr="007A5362">
                    <w:rPr>
                      <w:rFonts w:ascii="Arial" w:hAnsi="Arial" w:cs="Arial"/>
                      <w:i/>
                      <w:sz w:val="20"/>
                    </w:rPr>
                    <w:t>“Most clients are unaware of the regulatory bodies and that they may not legally be able to apply for jobs and work in their profession upon arrival in Canada.  Since they have been approved for visas, they think that their skills and education are recognized by Canadian employers...  They are not willing to hear about alternative careers because they don’t believe that they are not able to find employment in their own field.</w:t>
                  </w:r>
                </w:p>
                <w:p w:rsidR="00A2682B" w:rsidRPr="007A5362" w:rsidRDefault="00A2682B" w:rsidP="007A5362">
                  <w:pPr>
                    <w:spacing w:after="0" w:line="240" w:lineRule="auto"/>
                    <w:jc w:val="center"/>
                    <w:rPr>
                      <w:rFonts w:ascii="Arial" w:hAnsi="Arial" w:cs="Arial"/>
                      <w:i/>
                      <w:sz w:val="20"/>
                    </w:rPr>
                  </w:pPr>
                </w:p>
                <w:p w:rsidR="00A2682B" w:rsidRDefault="00A2682B" w:rsidP="007A5362">
                  <w:pPr>
                    <w:spacing w:after="0" w:line="240" w:lineRule="auto"/>
                    <w:jc w:val="center"/>
                    <w:rPr>
                      <w:rFonts w:ascii="Arial" w:hAnsi="Arial" w:cs="Arial"/>
                      <w:i/>
                      <w:sz w:val="20"/>
                    </w:rPr>
                  </w:pPr>
                  <w:r w:rsidRPr="007A5362">
                    <w:rPr>
                      <w:rFonts w:ascii="Arial" w:hAnsi="Arial" w:cs="Arial"/>
                      <w:i/>
                      <w:sz w:val="20"/>
                    </w:rPr>
                    <w:t xml:space="preserve">Most clients are not prepared to even consider an alternative career path because there is the notion that </w:t>
                  </w:r>
                </w:p>
                <w:p w:rsidR="00A2682B" w:rsidRPr="00A77994" w:rsidRDefault="00A2682B" w:rsidP="007A5362">
                  <w:pPr>
                    <w:spacing w:after="0" w:line="240" w:lineRule="auto"/>
                    <w:jc w:val="center"/>
                    <w:rPr>
                      <w:rFonts w:ascii="Arial" w:hAnsi="Arial" w:cs="Arial"/>
                      <w:i/>
                      <w:sz w:val="20"/>
                    </w:rPr>
                  </w:pPr>
                  <w:r w:rsidRPr="007A5362">
                    <w:rPr>
                      <w:rFonts w:ascii="Arial" w:hAnsi="Arial" w:cs="Arial"/>
                      <w:i/>
                      <w:sz w:val="20"/>
                    </w:rPr>
                    <w:t>“I was accepted to migrate to Canada on the basis of my current career experience and qualifications.” Their previous career or choice of career has become their identity. Clients are afraid of change and there may also be a prestige issue present. This hurdle must be overcome pre-arrival so that they are emotionally and mentally prepared for the challenges when they arrive.”</w:t>
                  </w:r>
                </w:p>
              </w:txbxContent>
            </v:textbox>
            <w10:wrap type="square"/>
          </v:shape>
        </w:pict>
      </w:r>
    </w:p>
    <w:p w:rsidR="00D90F58" w:rsidRPr="00BD339D" w:rsidRDefault="00D90F58" w:rsidP="007A5362">
      <w:pPr>
        <w:spacing w:after="0" w:line="252" w:lineRule="auto"/>
        <w:jc w:val="both"/>
        <w:rPr>
          <w:rFonts w:ascii="Arial" w:hAnsi="Arial" w:cs="Arial"/>
        </w:rPr>
      </w:pPr>
      <w:bookmarkStart w:id="55" w:name="_Toc352137453"/>
      <w:bookmarkEnd w:id="55"/>
    </w:p>
    <w:p w:rsidR="00D90F58" w:rsidRPr="002A204B" w:rsidRDefault="007C4F94" w:rsidP="007A5362">
      <w:pPr>
        <w:spacing w:after="0" w:line="252" w:lineRule="auto"/>
        <w:jc w:val="both"/>
        <w:rPr>
          <w:rFonts w:ascii="Arial" w:hAnsi="Arial" w:cs="Arial"/>
          <w:sz w:val="24"/>
          <w:szCs w:val="24"/>
        </w:rPr>
      </w:pPr>
      <w:r w:rsidRPr="002A204B">
        <w:rPr>
          <w:rFonts w:ascii="Arial" w:hAnsi="Arial" w:cs="Arial"/>
          <w:sz w:val="24"/>
          <w:szCs w:val="24"/>
        </w:rPr>
        <w:t>The issue of information was cited by all three groups of informants</w:t>
      </w:r>
      <w:r w:rsidR="00D90F58" w:rsidRPr="002A204B">
        <w:rPr>
          <w:rFonts w:ascii="Arial" w:hAnsi="Arial" w:cs="Arial"/>
          <w:sz w:val="24"/>
          <w:szCs w:val="24"/>
        </w:rPr>
        <w:t xml:space="preserve">. </w:t>
      </w:r>
      <w:r w:rsidR="00B121B4" w:rsidRPr="002A204B">
        <w:rPr>
          <w:rFonts w:ascii="Arial" w:hAnsi="Arial" w:cs="Arial"/>
          <w:sz w:val="24"/>
          <w:szCs w:val="24"/>
        </w:rPr>
        <w:t xml:space="preserve"> </w:t>
      </w:r>
      <w:r w:rsidRPr="002A204B">
        <w:rPr>
          <w:rFonts w:ascii="Arial" w:hAnsi="Arial" w:cs="Arial"/>
          <w:sz w:val="24"/>
          <w:szCs w:val="24"/>
        </w:rPr>
        <w:t>Most IEPs are not aware of the “reality” in Canada before arrival—they do not know about the licensing process, the likelihood of obtaining a licence, difficulties in finding work, labour market conditions, possibilities for alternative careers, etc.</w:t>
      </w:r>
      <w:r w:rsidR="00F01B10" w:rsidRPr="002A204B">
        <w:rPr>
          <w:rFonts w:ascii="Arial" w:hAnsi="Arial" w:cs="Arial"/>
          <w:sz w:val="24"/>
          <w:szCs w:val="24"/>
        </w:rPr>
        <w:t xml:space="preserve"> </w:t>
      </w:r>
      <w:r w:rsidR="00687B8D" w:rsidRPr="002A204B">
        <w:rPr>
          <w:rFonts w:ascii="Arial" w:hAnsi="Arial" w:cs="Arial"/>
          <w:sz w:val="24"/>
          <w:szCs w:val="24"/>
        </w:rPr>
        <w:t xml:space="preserve"> </w:t>
      </w:r>
    </w:p>
    <w:p w:rsidR="00391B53" w:rsidRDefault="00391B53" w:rsidP="007A5362">
      <w:pPr>
        <w:spacing w:after="0" w:line="252" w:lineRule="auto"/>
        <w:jc w:val="both"/>
        <w:rPr>
          <w:rFonts w:ascii="Arial" w:hAnsi="Arial" w:cs="Arial"/>
          <w:sz w:val="24"/>
          <w:szCs w:val="24"/>
        </w:rPr>
      </w:pPr>
    </w:p>
    <w:p w:rsidR="007C4F94" w:rsidRPr="002A204B" w:rsidRDefault="007C4F94" w:rsidP="007A5362">
      <w:pPr>
        <w:spacing w:after="0" w:line="252" w:lineRule="auto"/>
        <w:jc w:val="both"/>
        <w:rPr>
          <w:rFonts w:ascii="Arial" w:hAnsi="Arial" w:cs="Arial"/>
          <w:sz w:val="24"/>
          <w:szCs w:val="24"/>
        </w:rPr>
      </w:pPr>
      <w:r w:rsidRPr="002A204B">
        <w:rPr>
          <w:rFonts w:ascii="Arial" w:hAnsi="Arial" w:cs="Arial"/>
          <w:sz w:val="24"/>
          <w:szCs w:val="24"/>
        </w:rPr>
        <w:t>Accurate pre-arrival information</w:t>
      </w:r>
      <w:r w:rsidR="00B121B4" w:rsidRPr="002A204B">
        <w:rPr>
          <w:rFonts w:ascii="Arial" w:hAnsi="Arial" w:cs="Arial"/>
          <w:sz w:val="24"/>
          <w:szCs w:val="24"/>
        </w:rPr>
        <w:t xml:space="preserve"> in general, and not just as it pertains to alternative careers, </w:t>
      </w:r>
      <w:r w:rsidRPr="002A204B">
        <w:rPr>
          <w:rFonts w:ascii="Arial" w:hAnsi="Arial" w:cs="Arial"/>
          <w:sz w:val="24"/>
          <w:szCs w:val="24"/>
        </w:rPr>
        <w:t xml:space="preserve"> is very useful to IEPs as it will frame their expectations and provide them a basis to make decisions and </w:t>
      </w:r>
      <w:r w:rsidR="00687B8D" w:rsidRPr="002A204B">
        <w:rPr>
          <w:rFonts w:ascii="Arial" w:hAnsi="Arial" w:cs="Arial"/>
          <w:sz w:val="24"/>
          <w:szCs w:val="24"/>
        </w:rPr>
        <w:t xml:space="preserve">if necessary, </w:t>
      </w:r>
      <w:r w:rsidRPr="002A204B">
        <w:rPr>
          <w:rFonts w:ascii="Arial" w:hAnsi="Arial" w:cs="Arial"/>
          <w:sz w:val="24"/>
          <w:szCs w:val="24"/>
        </w:rPr>
        <w:t>undertake preparations</w:t>
      </w:r>
      <w:r w:rsidR="00687B8D" w:rsidRPr="002A204B">
        <w:rPr>
          <w:rFonts w:ascii="Arial" w:hAnsi="Arial" w:cs="Arial"/>
          <w:sz w:val="24"/>
          <w:szCs w:val="24"/>
        </w:rPr>
        <w:t xml:space="preserve"> (including skills training or assessments)</w:t>
      </w:r>
      <w:r w:rsidRPr="002A204B">
        <w:rPr>
          <w:rFonts w:ascii="Arial" w:hAnsi="Arial" w:cs="Arial"/>
          <w:sz w:val="24"/>
          <w:szCs w:val="24"/>
        </w:rPr>
        <w:t xml:space="preserve"> while in their home country. </w:t>
      </w:r>
    </w:p>
    <w:p w:rsidR="00391B53" w:rsidRDefault="00391B53" w:rsidP="007A5362">
      <w:pPr>
        <w:spacing w:after="0" w:line="252" w:lineRule="auto"/>
        <w:jc w:val="both"/>
        <w:rPr>
          <w:rFonts w:ascii="Arial" w:hAnsi="Arial" w:cs="Arial"/>
          <w:sz w:val="24"/>
          <w:szCs w:val="24"/>
        </w:rPr>
      </w:pPr>
    </w:p>
    <w:p w:rsidR="007C4F94" w:rsidRPr="002A204B" w:rsidRDefault="007C4F94" w:rsidP="007A5362">
      <w:pPr>
        <w:spacing w:after="0" w:line="252" w:lineRule="auto"/>
        <w:jc w:val="both"/>
        <w:rPr>
          <w:rFonts w:ascii="Arial" w:hAnsi="Arial" w:cs="Arial"/>
          <w:sz w:val="24"/>
          <w:szCs w:val="24"/>
        </w:rPr>
      </w:pPr>
      <w:r w:rsidRPr="002A204B">
        <w:rPr>
          <w:rFonts w:ascii="Arial" w:hAnsi="Arial" w:cs="Arial"/>
          <w:sz w:val="24"/>
          <w:szCs w:val="24"/>
        </w:rPr>
        <w:t>Even if accurate information is presented to the IEP, the IEP may not be ready to accept the likelihood that he/she may not be able to practise their</w:t>
      </w:r>
      <w:r w:rsidR="0067762F" w:rsidRPr="002A204B">
        <w:rPr>
          <w:rFonts w:ascii="Arial" w:hAnsi="Arial" w:cs="Arial"/>
          <w:noProof/>
          <w:sz w:val="24"/>
          <w:szCs w:val="24"/>
        </w:rPr>
        <w:t xml:space="preserve"> </w:t>
      </w:r>
      <w:r w:rsidRPr="002A204B">
        <w:rPr>
          <w:rFonts w:ascii="Arial" w:hAnsi="Arial" w:cs="Arial"/>
          <w:sz w:val="24"/>
          <w:szCs w:val="24"/>
        </w:rPr>
        <w:t>original profession.</w:t>
      </w:r>
      <w:r w:rsidR="00687B8D" w:rsidRPr="002A204B">
        <w:rPr>
          <w:rFonts w:ascii="Arial" w:hAnsi="Arial" w:cs="Arial"/>
          <w:sz w:val="24"/>
          <w:szCs w:val="24"/>
        </w:rPr>
        <w:t xml:space="preserve"> </w:t>
      </w:r>
      <w:r w:rsidR="00D00ABE" w:rsidRPr="002A204B">
        <w:rPr>
          <w:rFonts w:ascii="Arial" w:hAnsi="Arial" w:cs="Arial"/>
          <w:sz w:val="24"/>
          <w:szCs w:val="24"/>
        </w:rPr>
        <w:t>As t</w:t>
      </w:r>
      <w:r w:rsidRPr="002A204B">
        <w:rPr>
          <w:rFonts w:ascii="Arial" w:hAnsi="Arial" w:cs="Arial"/>
          <w:sz w:val="24"/>
          <w:szCs w:val="24"/>
        </w:rPr>
        <w:t xml:space="preserve">he mindset of the IEP will change over time, information </w:t>
      </w:r>
      <w:r w:rsidR="00B121B4" w:rsidRPr="002A204B">
        <w:rPr>
          <w:rFonts w:ascii="Arial" w:hAnsi="Arial" w:cs="Arial"/>
          <w:sz w:val="24"/>
          <w:szCs w:val="24"/>
        </w:rPr>
        <w:t xml:space="preserve">should be presented </w:t>
      </w:r>
      <w:r w:rsidRPr="002A204B">
        <w:rPr>
          <w:rFonts w:ascii="Arial" w:hAnsi="Arial" w:cs="Arial"/>
          <w:sz w:val="24"/>
          <w:szCs w:val="24"/>
        </w:rPr>
        <w:t>at different stages throughout the IEP’s transition to entry into the labour forc</w:t>
      </w:r>
      <w:r w:rsidR="00687B8D" w:rsidRPr="002A204B">
        <w:rPr>
          <w:rFonts w:ascii="Arial" w:hAnsi="Arial" w:cs="Arial"/>
          <w:sz w:val="24"/>
          <w:szCs w:val="24"/>
        </w:rPr>
        <w:t>e, including pre-arrival, prior to and after assessment of qualifications.</w:t>
      </w:r>
    </w:p>
    <w:p w:rsidR="00391B53" w:rsidRDefault="00391B53" w:rsidP="007A5362">
      <w:pPr>
        <w:spacing w:after="0" w:line="252" w:lineRule="auto"/>
        <w:jc w:val="both"/>
        <w:rPr>
          <w:rFonts w:ascii="Arial" w:hAnsi="Arial" w:cs="Arial"/>
          <w:sz w:val="24"/>
          <w:szCs w:val="24"/>
        </w:rPr>
      </w:pPr>
    </w:p>
    <w:p w:rsidR="00CD68A8" w:rsidRPr="002A204B" w:rsidRDefault="00687B8D" w:rsidP="007A5362">
      <w:pPr>
        <w:spacing w:after="0" w:line="252" w:lineRule="auto"/>
        <w:jc w:val="both"/>
        <w:rPr>
          <w:rFonts w:ascii="Arial" w:hAnsi="Arial" w:cs="Arial"/>
          <w:sz w:val="24"/>
          <w:szCs w:val="24"/>
        </w:rPr>
      </w:pPr>
      <w:r w:rsidRPr="002A204B">
        <w:rPr>
          <w:rFonts w:ascii="Arial" w:hAnsi="Arial" w:cs="Arial"/>
          <w:sz w:val="24"/>
          <w:szCs w:val="24"/>
        </w:rPr>
        <w:t>IEP a</w:t>
      </w:r>
      <w:r w:rsidR="00CD68A8" w:rsidRPr="002A204B">
        <w:rPr>
          <w:rFonts w:ascii="Arial" w:hAnsi="Arial" w:cs="Arial"/>
          <w:sz w:val="24"/>
          <w:szCs w:val="24"/>
        </w:rPr>
        <w:t xml:space="preserve">wareness </w:t>
      </w:r>
      <w:r w:rsidR="0087344A" w:rsidRPr="002A204B">
        <w:rPr>
          <w:rFonts w:ascii="Arial" w:hAnsi="Arial" w:cs="Arial"/>
          <w:sz w:val="24"/>
          <w:szCs w:val="24"/>
        </w:rPr>
        <w:t xml:space="preserve">needs to be created about </w:t>
      </w:r>
      <w:r w:rsidR="00CD68A8" w:rsidRPr="002A204B">
        <w:rPr>
          <w:rFonts w:ascii="Arial" w:hAnsi="Arial" w:cs="Arial"/>
          <w:sz w:val="24"/>
          <w:szCs w:val="24"/>
        </w:rPr>
        <w:t>the concept of alternative careers, possible alternative careers, and ways in which to identify suitable alternative careers</w:t>
      </w:r>
      <w:r w:rsidRPr="002A204B">
        <w:rPr>
          <w:rFonts w:ascii="Arial" w:hAnsi="Arial" w:cs="Arial"/>
          <w:sz w:val="24"/>
          <w:szCs w:val="24"/>
        </w:rPr>
        <w:t>. Information on alternative careers should be presented with sensitivity but it is better to be realistic so that the IEP is fully informed and prepared for reality.</w:t>
      </w:r>
    </w:p>
    <w:p w:rsidR="00391B53" w:rsidRDefault="00391B53" w:rsidP="007A5362">
      <w:pPr>
        <w:pStyle w:val="Heading3"/>
        <w:spacing w:before="0" w:line="252" w:lineRule="auto"/>
        <w:jc w:val="both"/>
        <w:rPr>
          <w:rFonts w:ascii="Arial" w:hAnsi="Arial" w:cs="Arial"/>
          <w:color w:val="365F91" w:themeColor="accent1" w:themeShade="BF"/>
          <w:sz w:val="24"/>
          <w:szCs w:val="24"/>
        </w:rPr>
      </w:pPr>
      <w:bookmarkStart w:id="56" w:name="_Messaging"/>
      <w:bookmarkEnd w:id="56"/>
    </w:p>
    <w:p w:rsidR="008476C6" w:rsidRPr="002A204B" w:rsidRDefault="008476C6" w:rsidP="007A5362">
      <w:pPr>
        <w:pStyle w:val="Heading3"/>
        <w:spacing w:before="0" w:line="252" w:lineRule="auto"/>
        <w:jc w:val="both"/>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Messaging</w:t>
      </w:r>
    </w:p>
    <w:p w:rsidR="00391B53" w:rsidRDefault="00391B53" w:rsidP="007A5362">
      <w:pPr>
        <w:spacing w:after="0" w:line="252" w:lineRule="auto"/>
        <w:jc w:val="both"/>
        <w:rPr>
          <w:rFonts w:ascii="Arial" w:hAnsi="Arial" w:cs="Arial"/>
          <w:sz w:val="24"/>
          <w:szCs w:val="24"/>
        </w:rPr>
      </w:pPr>
    </w:p>
    <w:p w:rsidR="00440B27" w:rsidRDefault="00440B27" w:rsidP="007A5362">
      <w:pPr>
        <w:spacing w:after="0" w:line="252" w:lineRule="auto"/>
        <w:jc w:val="both"/>
        <w:rPr>
          <w:rFonts w:ascii="Arial" w:hAnsi="Arial" w:cs="Arial"/>
          <w:sz w:val="24"/>
          <w:szCs w:val="24"/>
        </w:rPr>
      </w:pPr>
      <w:r w:rsidRPr="002A204B">
        <w:rPr>
          <w:rFonts w:ascii="Arial" w:hAnsi="Arial" w:cs="Arial"/>
          <w:sz w:val="24"/>
          <w:szCs w:val="24"/>
        </w:rPr>
        <w:t xml:space="preserve">In presenting information about alternative careers, messaging should be consistent with and/or </w:t>
      </w:r>
      <w:r w:rsidR="00302FF6" w:rsidRPr="002A204B">
        <w:rPr>
          <w:rFonts w:ascii="Arial" w:hAnsi="Arial" w:cs="Arial"/>
          <w:sz w:val="24"/>
          <w:szCs w:val="24"/>
        </w:rPr>
        <w:t>convey the</w:t>
      </w:r>
      <w:r w:rsidRPr="002A204B">
        <w:rPr>
          <w:rFonts w:ascii="Arial" w:hAnsi="Arial" w:cs="Arial"/>
          <w:sz w:val="24"/>
          <w:szCs w:val="24"/>
        </w:rPr>
        <w:t xml:space="preserve"> following points:</w:t>
      </w:r>
    </w:p>
    <w:p w:rsidR="00391B53" w:rsidRPr="002A204B" w:rsidRDefault="00391B53" w:rsidP="007A5362">
      <w:pPr>
        <w:spacing w:after="0" w:line="252" w:lineRule="auto"/>
        <w:jc w:val="both"/>
        <w:rPr>
          <w:rFonts w:ascii="Arial" w:hAnsi="Arial" w:cs="Arial"/>
          <w:sz w:val="24"/>
          <w:szCs w:val="24"/>
        </w:rPr>
      </w:pPr>
    </w:p>
    <w:p w:rsidR="00440B27" w:rsidRPr="002A204B" w:rsidRDefault="00A175D1"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IEPS are not defined by their profession. Their</w:t>
      </w:r>
      <w:r w:rsidR="00857D1D" w:rsidRPr="002A204B">
        <w:rPr>
          <w:rFonts w:ascii="Arial" w:hAnsi="Arial" w:cs="Arial"/>
          <w:sz w:val="24"/>
          <w:szCs w:val="24"/>
        </w:rPr>
        <w:t xml:space="preserve"> </w:t>
      </w:r>
      <w:r w:rsidR="008476C6" w:rsidRPr="002A204B">
        <w:rPr>
          <w:rFonts w:ascii="Arial" w:hAnsi="Arial" w:cs="Arial"/>
          <w:sz w:val="24"/>
          <w:szCs w:val="24"/>
        </w:rPr>
        <w:t xml:space="preserve">education/training </w:t>
      </w:r>
      <w:r w:rsidR="00857D1D" w:rsidRPr="002A204B">
        <w:rPr>
          <w:rFonts w:ascii="Arial" w:hAnsi="Arial" w:cs="Arial"/>
          <w:sz w:val="24"/>
          <w:szCs w:val="24"/>
        </w:rPr>
        <w:t xml:space="preserve">can be applied to many different </w:t>
      </w:r>
      <w:r w:rsidRPr="002A204B">
        <w:rPr>
          <w:rFonts w:ascii="Arial" w:hAnsi="Arial" w:cs="Arial"/>
          <w:sz w:val="24"/>
          <w:szCs w:val="24"/>
        </w:rPr>
        <w:t xml:space="preserve">career </w:t>
      </w:r>
      <w:r w:rsidR="00857D1D" w:rsidRPr="002A204B">
        <w:rPr>
          <w:rFonts w:ascii="Arial" w:hAnsi="Arial" w:cs="Arial"/>
          <w:sz w:val="24"/>
          <w:szCs w:val="24"/>
        </w:rPr>
        <w:t>paths in Canada, not just one</w:t>
      </w:r>
      <w:r w:rsidRPr="002A204B">
        <w:rPr>
          <w:rFonts w:ascii="Arial" w:hAnsi="Arial" w:cs="Arial"/>
          <w:sz w:val="24"/>
          <w:szCs w:val="24"/>
        </w:rPr>
        <w:t>.</w:t>
      </w:r>
    </w:p>
    <w:p w:rsidR="008476C6" w:rsidRPr="002A204B" w:rsidRDefault="00440B27"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Alternative careers offer IEPs another career option other than their original profession and may be considered for many reasons: lifestyle, new beginnings, new learning, expanded opportunities</w:t>
      </w:r>
    </w:p>
    <w:p w:rsidR="00857D1D" w:rsidRPr="002A204B" w:rsidRDefault="00440B27"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Some a</w:t>
      </w:r>
      <w:r w:rsidR="00857D1D" w:rsidRPr="002A204B">
        <w:rPr>
          <w:rFonts w:ascii="Arial" w:hAnsi="Arial" w:cs="Arial"/>
          <w:sz w:val="24"/>
          <w:szCs w:val="24"/>
        </w:rPr>
        <w:t>lternative careers may be a better match for IEP skills and training (</w:t>
      </w:r>
      <w:r w:rsidRPr="002A204B">
        <w:rPr>
          <w:rFonts w:ascii="Arial" w:hAnsi="Arial" w:cs="Arial"/>
          <w:sz w:val="24"/>
          <w:szCs w:val="24"/>
        </w:rPr>
        <w:t xml:space="preserve">this point should be targeted at </w:t>
      </w:r>
      <w:r w:rsidR="00857D1D" w:rsidRPr="002A204B">
        <w:rPr>
          <w:rFonts w:ascii="Arial" w:hAnsi="Arial" w:cs="Arial"/>
          <w:sz w:val="24"/>
          <w:szCs w:val="24"/>
        </w:rPr>
        <w:t>engineers/technologists</w:t>
      </w:r>
      <w:r w:rsidRPr="002A204B">
        <w:rPr>
          <w:rFonts w:ascii="Arial" w:hAnsi="Arial" w:cs="Arial"/>
          <w:sz w:val="24"/>
          <w:szCs w:val="24"/>
        </w:rPr>
        <w:t xml:space="preserve"> and</w:t>
      </w:r>
      <w:r w:rsidR="00857D1D" w:rsidRPr="002A204B">
        <w:rPr>
          <w:rFonts w:ascii="Arial" w:hAnsi="Arial" w:cs="Arial"/>
          <w:sz w:val="24"/>
          <w:szCs w:val="24"/>
        </w:rPr>
        <w:t xml:space="preserve"> </w:t>
      </w:r>
      <w:r w:rsidRPr="002A204B">
        <w:rPr>
          <w:rFonts w:ascii="Arial" w:hAnsi="Arial" w:cs="Arial"/>
          <w:sz w:val="24"/>
          <w:szCs w:val="24"/>
        </w:rPr>
        <w:t xml:space="preserve">licensed practical/registered </w:t>
      </w:r>
      <w:r w:rsidR="00857D1D" w:rsidRPr="002A204B">
        <w:rPr>
          <w:rFonts w:ascii="Arial" w:hAnsi="Arial" w:cs="Arial"/>
          <w:sz w:val="24"/>
          <w:szCs w:val="24"/>
        </w:rPr>
        <w:t>nurses)</w:t>
      </w:r>
      <w:r w:rsidRPr="002A204B">
        <w:rPr>
          <w:rFonts w:ascii="Arial" w:hAnsi="Arial" w:cs="Arial"/>
          <w:sz w:val="24"/>
          <w:szCs w:val="24"/>
        </w:rPr>
        <w:t>.</w:t>
      </w:r>
    </w:p>
    <w:p w:rsidR="00D41A42" w:rsidRPr="002A204B" w:rsidRDefault="00D41A42"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Alternative careers </w:t>
      </w:r>
      <w:r w:rsidR="00857D1D" w:rsidRPr="002A204B">
        <w:rPr>
          <w:rFonts w:ascii="Arial" w:hAnsi="Arial" w:cs="Arial"/>
          <w:sz w:val="24"/>
          <w:szCs w:val="24"/>
        </w:rPr>
        <w:t xml:space="preserve">are </w:t>
      </w:r>
      <w:r w:rsidRPr="002A204B">
        <w:rPr>
          <w:rFonts w:ascii="Arial" w:hAnsi="Arial" w:cs="Arial"/>
          <w:sz w:val="24"/>
          <w:szCs w:val="24"/>
        </w:rPr>
        <w:t>an opportunity</w:t>
      </w:r>
      <w:r w:rsidR="00857D1D" w:rsidRPr="002A204B">
        <w:rPr>
          <w:rFonts w:ascii="Arial" w:hAnsi="Arial" w:cs="Arial"/>
          <w:sz w:val="24"/>
          <w:szCs w:val="24"/>
        </w:rPr>
        <w:t xml:space="preserve"> for IEPs to use and develop their skills and training in other areas</w:t>
      </w:r>
      <w:r w:rsidRPr="002A204B">
        <w:rPr>
          <w:rFonts w:ascii="Arial" w:hAnsi="Arial" w:cs="Arial"/>
          <w:sz w:val="24"/>
          <w:szCs w:val="24"/>
        </w:rPr>
        <w:t>.</w:t>
      </w:r>
    </w:p>
    <w:p w:rsidR="00440B27" w:rsidRPr="002A204B" w:rsidRDefault="00440B27"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Alternative careers can provide IEPs with the opportunity to gain new skills and experience.</w:t>
      </w:r>
    </w:p>
    <w:p w:rsidR="00D41A42" w:rsidRPr="002A204B" w:rsidRDefault="00857D1D"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A</w:t>
      </w:r>
      <w:r w:rsidR="00D41A42" w:rsidRPr="002A204B">
        <w:rPr>
          <w:rFonts w:ascii="Arial" w:hAnsi="Arial" w:cs="Arial"/>
          <w:sz w:val="24"/>
          <w:szCs w:val="24"/>
        </w:rPr>
        <w:t xml:space="preserve">lternative careers </w:t>
      </w:r>
      <w:r w:rsidRPr="002A204B">
        <w:rPr>
          <w:rFonts w:ascii="Arial" w:hAnsi="Arial" w:cs="Arial"/>
          <w:sz w:val="24"/>
          <w:szCs w:val="24"/>
        </w:rPr>
        <w:t>can be a stepping stone to the IEP’</w:t>
      </w:r>
      <w:r w:rsidR="00440B27" w:rsidRPr="002A204B">
        <w:rPr>
          <w:rFonts w:ascii="Arial" w:hAnsi="Arial" w:cs="Arial"/>
          <w:sz w:val="24"/>
          <w:szCs w:val="24"/>
        </w:rPr>
        <w:t>s end goal (be it licensure in the original profession or other career goals)</w:t>
      </w:r>
    </w:p>
    <w:p w:rsidR="00D41A42" w:rsidRPr="002A204B" w:rsidRDefault="00857D1D"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Alternative careers can allow IEPs to support themselves while </w:t>
      </w:r>
      <w:r w:rsidR="00440B27" w:rsidRPr="002A204B">
        <w:rPr>
          <w:rFonts w:ascii="Arial" w:hAnsi="Arial" w:cs="Arial"/>
          <w:sz w:val="24"/>
          <w:szCs w:val="24"/>
        </w:rPr>
        <w:t xml:space="preserve">pursuing further professional upgrading or licensure in the original field. </w:t>
      </w:r>
    </w:p>
    <w:p w:rsidR="003A1FCF" w:rsidRDefault="003A1FCF" w:rsidP="007A5362">
      <w:pPr>
        <w:spacing w:after="0" w:line="252" w:lineRule="auto"/>
        <w:jc w:val="both"/>
        <w:rPr>
          <w:rFonts w:ascii="Arial" w:hAnsi="Arial" w:cs="Arial"/>
          <w:sz w:val="24"/>
          <w:szCs w:val="24"/>
        </w:rPr>
      </w:pPr>
    </w:p>
    <w:p w:rsidR="00857D1D" w:rsidRDefault="00440B27" w:rsidP="007A5362">
      <w:pPr>
        <w:spacing w:after="0" w:line="252" w:lineRule="auto"/>
        <w:jc w:val="both"/>
        <w:rPr>
          <w:rFonts w:ascii="Arial" w:hAnsi="Arial" w:cs="Arial"/>
          <w:sz w:val="24"/>
          <w:szCs w:val="24"/>
        </w:rPr>
      </w:pPr>
      <w:r w:rsidRPr="002A204B">
        <w:rPr>
          <w:rFonts w:ascii="Arial" w:hAnsi="Arial" w:cs="Arial"/>
          <w:sz w:val="24"/>
          <w:szCs w:val="24"/>
        </w:rPr>
        <w:t>The following considerations should be taken into account in messaging:</w:t>
      </w:r>
    </w:p>
    <w:p w:rsidR="00391B53" w:rsidRPr="002A204B" w:rsidRDefault="00391B53" w:rsidP="007A5362">
      <w:pPr>
        <w:spacing w:after="0" w:line="252" w:lineRule="auto"/>
        <w:jc w:val="both"/>
        <w:rPr>
          <w:rFonts w:ascii="Arial" w:hAnsi="Arial" w:cs="Arial"/>
          <w:sz w:val="24"/>
          <w:szCs w:val="24"/>
        </w:rPr>
      </w:pPr>
    </w:p>
    <w:p w:rsidR="00440B27" w:rsidRPr="002A204B" w:rsidRDefault="00C37374"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Messaging should recognize and acknowledge that </w:t>
      </w:r>
      <w:r w:rsidR="00440B27" w:rsidRPr="002A204B">
        <w:rPr>
          <w:rFonts w:ascii="Arial" w:hAnsi="Arial" w:cs="Arial"/>
          <w:sz w:val="24"/>
          <w:szCs w:val="24"/>
        </w:rPr>
        <w:t xml:space="preserve">the IEP is competent and well qualified in his/her home country, </w:t>
      </w:r>
      <w:r w:rsidRPr="002A204B">
        <w:rPr>
          <w:rFonts w:ascii="Arial" w:hAnsi="Arial" w:cs="Arial"/>
          <w:sz w:val="24"/>
          <w:szCs w:val="24"/>
        </w:rPr>
        <w:t>even though his/her</w:t>
      </w:r>
      <w:r w:rsidR="00440B27" w:rsidRPr="002A204B">
        <w:rPr>
          <w:rFonts w:ascii="Arial" w:hAnsi="Arial" w:cs="Arial"/>
          <w:sz w:val="24"/>
          <w:szCs w:val="24"/>
        </w:rPr>
        <w:t xml:space="preserve"> qualifications may not be comparable in Canada</w:t>
      </w:r>
      <w:r w:rsidRPr="002A204B">
        <w:rPr>
          <w:rFonts w:ascii="Arial" w:hAnsi="Arial" w:cs="Arial"/>
          <w:sz w:val="24"/>
          <w:szCs w:val="24"/>
        </w:rPr>
        <w:t xml:space="preserve">. </w:t>
      </w:r>
      <w:r w:rsidR="00440B27" w:rsidRPr="002A204B">
        <w:rPr>
          <w:rFonts w:ascii="Arial" w:hAnsi="Arial" w:cs="Arial"/>
          <w:sz w:val="24"/>
          <w:szCs w:val="24"/>
        </w:rPr>
        <w:t xml:space="preserve"> </w:t>
      </w:r>
    </w:p>
    <w:p w:rsidR="00D41A42" w:rsidRPr="002A204B" w:rsidRDefault="00C37374"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Messaging should not give false hope, but should acknowledge possible limitations in suitable alternative careers and factors that might influence the availability of alternative careers (labour market, location, licensure, etc.).   </w:t>
      </w:r>
    </w:p>
    <w:p w:rsidR="00C37374" w:rsidRPr="002A204B" w:rsidRDefault="00C37374"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A</w:t>
      </w:r>
      <w:r w:rsidR="00D41A42" w:rsidRPr="002A204B">
        <w:rPr>
          <w:rFonts w:ascii="Arial" w:hAnsi="Arial" w:cs="Arial"/>
          <w:sz w:val="24"/>
          <w:szCs w:val="24"/>
        </w:rPr>
        <w:t>lternative careers should not be presented</w:t>
      </w:r>
      <w:r w:rsidRPr="002A204B">
        <w:rPr>
          <w:rFonts w:ascii="Arial" w:hAnsi="Arial" w:cs="Arial"/>
          <w:sz w:val="24"/>
          <w:szCs w:val="24"/>
        </w:rPr>
        <w:t xml:space="preserve"> as a</w:t>
      </w:r>
      <w:r w:rsidR="00D41A42" w:rsidRPr="002A204B">
        <w:rPr>
          <w:rFonts w:ascii="Arial" w:hAnsi="Arial" w:cs="Arial"/>
          <w:sz w:val="24"/>
          <w:szCs w:val="24"/>
        </w:rPr>
        <w:t xml:space="preserve"> less valued option</w:t>
      </w:r>
      <w:r w:rsidRPr="002A204B">
        <w:rPr>
          <w:rFonts w:ascii="Arial" w:hAnsi="Arial" w:cs="Arial"/>
          <w:sz w:val="24"/>
          <w:szCs w:val="24"/>
        </w:rPr>
        <w:t>, or as careers/occupations that require lower level of competencies</w:t>
      </w:r>
      <w:r w:rsidR="00D41A42" w:rsidRPr="002A204B">
        <w:rPr>
          <w:rFonts w:ascii="Arial" w:hAnsi="Arial" w:cs="Arial"/>
          <w:sz w:val="24"/>
          <w:szCs w:val="24"/>
        </w:rPr>
        <w:t xml:space="preserve">. </w:t>
      </w:r>
    </w:p>
    <w:p w:rsidR="00C37374" w:rsidRPr="002A204B" w:rsidRDefault="00B449E6"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S</w:t>
      </w:r>
      <w:r w:rsidR="00857D1D" w:rsidRPr="002A204B">
        <w:rPr>
          <w:rFonts w:ascii="Arial" w:hAnsi="Arial" w:cs="Arial"/>
          <w:sz w:val="24"/>
          <w:szCs w:val="24"/>
        </w:rPr>
        <w:t>kills transferability is a new concept for many IEPs in many countries</w:t>
      </w:r>
      <w:r w:rsidRPr="002A204B">
        <w:rPr>
          <w:rFonts w:ascii="Arial" w:hAnsi="Arial" w:cs="Arial"/>
          <w:sz w:val="24"/>
          <w:szCs w:val="24"/>
        </w:rPr>
        <w:t>.</w:t>
      </w:r>
    </w:p>
    <w:p w:rsidR="00440B27" w:rsidRDefault="00C37374" w:rsidP="007A5362">
      <w:pPr>
        <w:pStyle w:val="ListParagraph"/>
        <w:numPr>
          <w:ilvl w:val="0"/>
          <w:numId w:val="69"/>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Different professional groups may have other specific considerations for messaging. </w:t>
      </w:r>
    </w:p>
    <w:p w:rsidR="00391B53" w:rsidRPr="002A204B" w:rsidRDefault="00391B53" w:rsidP="007A5362">
      <w:pPr>
        <w:pStyle w:val="ListParagraph"/>
        <w:spacing w:after="0" w:line="252" w:lineRule="auto"/>
        <w:contextualSpacing w:val="0"/>
        <w:jc w:val="both"/>
        <w:rPr>
          <w:rFonts w:ascii="Arial" w:hAnsi="Arial" w:cs="Arial"/>
          <w:sz w:val="24"/>
          <w:szCs w:val="24"/>
        </w:rPr>
      </w:pPr>
    </w:p>
    <w:p w:rsidR="003A6DA1" w:rsidRDefault="00A32DAB" w:rsidP="007A5362">
      <w:pPr>
        <w:pStyle w:val="Heading2"/>
        <w:spacing w:before="0" w:line="252" w:lineRule="auto"/>
        <w:jc w:val="both"/>
        <w:rPr>
          <w:rFonts w:ascii="Arial" w:hAnsi="Arial" w:cs="Arial"/>
          <w:color w:val="365F91" w:themeColor="accent1" w:themeShade="BF"/>
          <w:sz w:val="24"/>
          <w:szCs w:val="24"/>
        </w:rPr>
      </w:pPr>
      <w:bookmarkStart w:id="57" w:name="_What_is_the"/>
      <w:bookmarkStart w:id="58" w:name="_What_is/can_be"/>
      <w:bookmarkStart w:id="59" w:name="_Toc378586213"/>
      <w:bookmarkEnd w:id="57"/>
      <w:bookmarkEnd w:id="58"/>
      <w:r w:rsidRPr="002A204B">
        <w:rPr>
          <w:rFonts w:ascii="Arial" w:hAnsi="Arial" w:cs="Arial"/>
          <w:color w:val="365F91" w:themeColor="accent1" w:themeShade="BF"/>
          <w:sz w:val="24"/>
          <w:szCs w:val="24"/>
        </w:rPr>
        <w:t>What is</w:t>
      </w:r>
      <w:r w:rsidR="002960F0" w:rsidRPr="002A204B">
        <w:rPr>
          <w:rFonts w:ascii="Arial" w:hAnsi="Arial" w:cs="Arial"/>
          <w:color w:val="365F91" w:themeColor="accent1" w:themeShade="BF"/>
          <w:sz w:val="24"/>
          <w:szCs w:val="24"/>
        </w:rPr>
        <w:t>/can be</w:t>
      </w:r>
      <w:r w:rsidRPr="002A204B">
        <w:rPr>
          <w:rFonts w:ascii="Arial" w:hAnsi="Arial" w:cs="Arial"/>
          <w:color w:val="365F91" w:themeColor="accent1" w:themeShade="BF"/>
          <w:sz w:val="24"/>
          <w:szCs w:val="24"/>
        </w:rPr>
        <w:t xml:space="preserve"> the most effective means to provide alternative career supports?</w:t>
      </w:r>
      <w:bookmarkEnd w:id="59"/>
      <w:r w:rsidR="003A6DA1" w:rsidRPr="002A204B">
        <w:rPr>
          <w:rFonts w:ascii="Arial" w:hAnsi="Arial" w:cs="Arial"/>
          <w:color w:val="365F91" w:themeColor="accent1" w:themeShade="BF"/>
          <w:sz w:val="24"/>
          <w:szCs w:val="24"/>
        </w:rPr>
        <w:t xml:space="preserve"> </w:t>
      </w:r>
    </w:p>
    <w:p w:rsidR="00391B53" w:rsidRPr="00391B53" w:rsidRDefault="00391B53" w:rsidP="007A5362">
      <w:pPr>
        <w:spacing w:after="0" w:line="252" w:lineRule="auto"/>
      </w:pPr>
    </w:p>
    <w:p w:rsidR="00E11683" w:rsidRDefault="00BC39A2" w:rsidP="007A5362">
      <w:pPr>
        <w:spacing w:after="0" w:line="252" w:lineRule="auto"/>
        <w:jc w:val="both"/>
        <w:rPr>
          <w:rFonts w:ascii="Arial" w:hAnsi="Arial" w:cs="Arial"/>
          <w:sz w:val="24"/>
          <w:szCs w:val="24"/>
        </w:rPr>
      </w:pPr>
      <w:r w:rsidRPr="002A204B">
        <w:rPr>
          <w:rFonts w:ascii="Arial" w:hAnsi="Arial" w:cs="Arial"/>
          <w:sz w:val="24"/>
          <w:szCs w:val="24"/>
        </w:rPr>
        <w:t xml:space="preserve">The supports identified to be useful by the three sets of informants were very similar and fell into four main areas, as summarized in Table 4. Responsibility for these supports is also indicated in the table. </w:t>
      </w:r>
    </w:p>
    <w:p w:rsidR="00391B53" w:rsidRPr="002A204B" w:rsidRDefault="00391B53" w:rsidP="007A5362">
      <w:pPr>
        <w:spacing w:after="0" w:line="252" w:lineRule="auto"/>
        <w:jc w:val="both"/>
        <w:rPr>
          <w:rFonts w:ascii="Arial" w:hAnsi="Arial" w:cs="Arial"/>
          <w:sz w:val="24"/>
          <w:szCs w:val="24"/>
        </w:rPr>
      </w:pPr>
    </w:p>
    <w:p w:rsidR="00BC39A2" w:rsidRDefault="00BC39A2" w:rsidP="007A5362">
      <w:pPr>
        <w:pStyle w:val="NoSpacing"/>
        <w:spacing w:line="252" w:lineRule="auto"/>
        <w:rPr>
          <w:rFonts w:ascii="Arial" w:hAnsi="Arial" w:cs="Arial"/>
          <w:b/>
          <w:color w:val="365F91" w:themeColor="accent1" w:themeShade="BF"/>
          <w:sz w:val="24"/>
        </w:rPr>
      </w:pPr>
      <w:bookmarkStart w:id="60" w:name="_Toc352257889"/>
      <w:r w:rsidRPr="00371AEB">
        <w:rPr>
          <w:rFonts w:ascii="Arial" w:hAnsi="Arial" w:cs="Arial"/>
          <w:b/>
          <w:color w:val="365F91" w:themeColor="accent1" w:themeShade="BF"/>
          <w:sz w:val="24"/>
        </w:rPr>
        <w:t xml:space="preserve">Table </w:t>
      </w:r>
      <w:r w:rsidR="00166606" w:rsidRPr="00371AEB">
        <w:rPr>
          <w:rFonts w:ascii="Arial" w:hAnsi="Arial" w:cs="Arial"/>
          <w:b/>
          <w:color w:val="365F91" w:themeColor="accent1" w:themeShade="BF"/>
          <w:sz w:val="24"/>
        </w:rPr>
        <w:fldChar w:fldCharType="begin"/>
      </w:r>
      <w:r w:rsidR="00632EAE" w:rsidRPr="00371AEB">
        <w:rPr>
          <w:rFonts w:ascii="Arial" w:hAnsi="Arial" w:cs="Arial"/>
          <w:b/>
          <w:color w:val="365F91" w:themeColor="accent1" w:themeShade="BF"/>
          <w:sz w:val="24"/>
        </w:rPr>
        <w:instrText xml:space="preserve"> SEQ Table \* ARABIC </w:instrText>
      </w:r>
      <w:r w:rsidR="00166606" w:rsidRPr="00371AEB">
        <w:rPr>
          <w:rFonts w:ascii="Arial" w:hAnsi="Arial" w:cs="Arial"/>
          <w:b/>
          <w:color w:val="365F91" w:themeColor="accent1" w:themeShade="BF"/>
          <w:sz w:val="24"/>
        </w:rPr>
        <w:fldChar w:fldCharType="separate"/>
      </w:r>
      <w:r w:rsidR="007C3636">
        <w:rPr>
          <w:rFonts w:ascii="Arial" w:hAnsi="Arial" w:cs="Arial"/>
          <w:b/>
          <w:noProof/>
          <w:color w:val="365F91" w:themeColor="accent1" w:themeShade="BF"/>
          <w:sz w:val="24"/>
        </w:rPr>
        <w:t>4</w:t>
      </w:r>
      <w:r w:rsidR="00166606" w:rsidRPr="00371AEB">
        <w:rPr>
          <w:rFonts w:ascii="Arial" w:hAnsi="Arial" w:cs="Arial"/>
          <w:b/>
          <w:noProof/>
          <w:color w:val="365F91" w:themeColor="accent1" w:themeShade="BF"/>
          <w:sz w:val="24"/>
        </w:rPr>
        <w:fldChar w:fldCharType="end"/>
      </w:r>
      <w:r w:rsidR="0029201F" w:rsidRPr="00371AEB">
        <w:rPr>
          <w:rFonts w:ascii="Arial" w:hAnsi="Arial" w:cs="Arial"/>
          <w:b/>
          <w:color w:val="365F91" w:themeColor="accent1" w:themeShade="BF"/>
          <w:sz w:val="24"/>
        </w:rPr>
        <w:t xml:space="preserve">     </w:t>
      </w:r>
      <w:r w:rsidRPr="00371AEB">
        <w:rPr>
          <w:rFonts w:ascii="Arial" w:hAnsi="Arial" w:cs="Arial"/>
          <w:b/>
          <w:color w:val="365F91" w:themeColor="accent1" w:themeShade="BF"/>
          <w:sz w:val="24"/>
        </w:rPr>
        <w:t>Effective Alternative Career Supports</w:t>
      </w:r>
      <w:bookmarkEnd w:id="60"/>
    </w:p>
    <w:p w:rsidR="00391B53" w:rsidRPr="00371AEB" w:rsidRDefault="00391B53" w:rsidP="007A5362">
      <w:pPr>
        <w:pStyle w:val="NoSpacing"/>
        <w:spacing w:line="252" w:lineRule="auto"/>
        <w:rPr>
          <w:rFonts w:ascii="Arial" w:hAnsi="Arial" w:cs="Arial"/>
          <w:b/>
          <w:color w:val="365F91" w:themeColor="accent1" w:themeShade="BF"/>
          <w:sz w:val="24"/>
        </w:rPr>
      </w:pPr>
    </w:p>
    <w:tbl>
      <w:tblPr>
        <w:tblStyle w:val="TableGrid"/>
        <w:tblW w:w="0" w:type="auto"/>
        <w:tblCellMar>
          <w:top w:w="85" w:type="dxa"/>
          <w:bottom w:w="85" w:type="dxa"/>
        </w:tblCellMar>
        <w:tblLook w:val="04A0"/>
      </w:tblPr>
      <w:tblGrid>
        <w:gridCol w:w="1668"/>
        <w:gridCol w:w="5528"/>
        <w:gridCol w:w="2380"/>
      </w:tblGrid>
      <w:tr w:rsidR="00BC39A2" w:rsidRPr="00371AEB">
        <w:trPr>
          <w:tblHeader/>
        </w:trPr>
        <w:tc>
          <w:tcPr>
            <w:tcW w:w="1668" w:type="dxa"/>
            <w:shd w:val="clear" w:color="auto" w:fill="DBE5F1" w:themeFill="accent1" w:themeFillTint="33"/>
            <w:vAlign w:val="center"/>
          </w:tcPr>
          <w:p w:rsidR="00BC39A2" w:rsidRPr="00371AEB" w:rsidRDefault="00BC39A2" w:rsidP="00C515FC">
            <w:pPr>
              <w:spacing w:after="60"/>
              <w:jc w:val="center"/>
              <w:rPr>
                <w:rFonts w:ascii="Arial" w:hAnsi="Arial" w:cs="Arial"/>
                <w:b/>
                <w:sz w:val="24"/>
                <w:szCs w:val="24"/>
              </w:rPr>
            </w:pPr>
            <w:r w:rsidRPr="00371AEB">
              <w:rPr>
                <w:rFonts w:ascii="Arial" w:hAnsi="Arial" w:cs="Arial"/>
                <w:b/>
                <w:sz w:val="24"/>
                <w:szCs w:val="24"/>
              </w:rPr>
              <w:t>Types of Support</w:t>
            </w:r>
          </w:p>
        </w:tc>
        <w:tc>
          <w:tcPr>
            <w:tcW w:w="5528" w:type="dxa"/>
            <w:shd w:val="clear" w:color="auto" w:fill="DBE5F1" w:themeFill="accent1" w:themeFillTint="33"/>
            <w:vAlign w:val="center"/>
          </w:tcPr>
          <w:p w:rsidR="00BC39A2" w:rsidRPr="00371AEB" w:rsidRDefault="00BC39A2" w:rsidP="00C515FC">
            <w:pPr>
              <w:pStyle w:val="ListParagraph"/>
              <w:spacing w:after="60"/>
              <w:ind w:left="458"/>
              <w:contextualSpacing w:val="0"/>
              <w:jc w:val="center"/>
              <w:rPr>
                <w:rFonts w:ascii="Arial" w:hAnsi="Arial" w:cs="Arial"/>
                <w:b/>
                <w:sz w:val="24"/>
                <w:szCs w:val="24"/>
              </w:rPr>
            </w:pPr>
            <w:r w:rsidRPr="00371AEB">
              <w:rPr>
                <w:rFonts w:ascii="Arial" w:hAnsi="Arial" w:cs="Arial"/>
                <w:b/>
                <w:sz w:val="24"/>
                <w:szCs w:val="24"/>
              </w:rPr>
              <w:t>Examples</w:t>
            </w:r>
          </w:p>
        </w:tc>
        <w:tc>
          <w:tcPr>
            <w:tcW w:w="2380" w:type="dxa"/>
            <w:shd w:val="clear" w:color="auto" w:fill="DBE5F1" w:themeFill="accent1" w:themeFillTint="33"/>
            <w:vAlign w:val="center"/>
          </w:tcPr>
          <w:p w:rsidR="00BC39A2" w:rsidRPr="00371AEB" w:rsidRDefault="00BC39A2" w:rsidP="00C515FC">
            <w:pPr>
              <w:pStyle w:val="ListParagraph"/>
              <w:spacing w:after="60"/>
              <w:ind w:left="458"/>
              <w:contextualSpacing w:val="0"/>
              <w:jc w:val="center"/>
              <w:rPr>
                <w:rFonts w:ascii="Arial" w:hAnsi="Arial" w:cs="Arial"/>
                <w:b/>
                <w:sz w:val="24"/>
                <w:szCs w:val="24"/>
              </w:rPr>
            </w:pPr>
            <w:r w:rsidRPr="00371AEB">
              <w:rPr>
                <w:rFonts w:ascii="Arial" w:hAnsi="Arial" w:cs="Arial"/>
                <w:b/>
                <w:sz w:val="24"/>
                <w:szCs w:val="24"/>
              </w:rPr>
              <w:t>Responsibility</w:t>
            </w:r>
          </w:p>
        </w:tc>
      </w:tr>
      <w:tr w:rsidR="00BC39A2" w:rsidRPr="00371AEB">
        <w:tc>
          <w:tcPr>
            <w:tcW w:w="1668" w:type="dxa"/>
          </w:tcPr>
          <w:p w:rsidR="00BC39A2" w:rsidRPr="007A5362" w:rsidRDefault="00BC39A2" w:rsidP="00C515FC">
            <w:pPr>
              <w:spacing w:after="60"/>
              <w:jc w:val="both"/>
              <w:rPr>
                <w:rFonts w:ascii="Arial" w:hAnsi="Arial" w:cs="Arial"/>
                <w:sz w:val="24"/>
                <w:szCs w:val="24"/>
              </w:rPr>
            </w:pPr>
            <w:r w:rsidRPr="007A5362">
              <w:rPr>
                <w:rFonts w:ascii="Arial" w:hAnsi="Arial" w:cs="Arial"/>
                <w:sz w:val="24"/>
                <w:szCs w:val="24"/>
              </w:rPr>
              <w:t>Information and referrals</w:t>
            </w:r>
          </w:p>
          <w:p w:rsidR="00BC39A2" w:rsidRPr="007A5362" w:rsidRDefault="00BC39A2" w:rsidP="00C515FC">
            <w:pPr>
              <w:spacing w:after="60"/>
              <w:jc w:val="both"/>
              <w:rPr>
                <w:rFonts w:ascii="Arial" w:hAnsi="Arial" w:cs="Arial"/>
                <w:sz w:val="24"/>
                <w:szCs w:val="24"/>
              </w:rPr>
            </w:pPr>
          </w:p>
        </w:tc>
        <w:tc>
          <w:tcPr>
            <w:tcW w:w="5528" w:type="dxa"/>
          </w:tcPr>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Information on profession, alternatives, and licensing and training pathways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Self-assessment tools (for both alternative careers, and original regulated profession)</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Labour market information</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 xml:space="preserve">Occupational descriptions (for regulated professions and alternative careers) </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Explanations of closely related occupations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Alternative career lists and pathways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Licensing pathways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Competency assessments for various professions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Competency maps for alternative  pathways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IEP stories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Pathways to sectors</w:t>
            </w:r>
          </w:p>
        </w:tc>
        <w:tc>
          <w:tcPr>
            <w:tcW w:w="2380" w:type="dxa"/>
          </w:tcPr>
          <w:p w:rsidR="00BC39A2" w:rsidRPr="00371AEB" w:rsidRDefault="00BC39A2" w:rsidP="00C515FC">
            <w:pPr>
              <w:spacing w:after="60"/>
              <w:ind w:left="98"/>
              <w:jc w:val="both"/>
              <w:rPr>
                <w:rFonts w:ascii="Arial" w:hAnsi="Arial" w:cs="Arial"/>
                <w:sz w:val="24"/>
                <w:szCs w:val="24"/>
              </w:rPr>
            </w:pPr>
            <w:r w:rsidRPr="00371AEB">
              <w:rPr>
                <w:rFonts w:ascii="Arial" w:hAnsi="Arial" w:cs="Arial"/>
                <w:sz w:val="24"/>
                <w:szCs w:val="24"/>
              </w:rPr>
              <w:t>Occupational bodies, employers, government</w:t>
            </w:r>
          </w:p>
        </w:tc>
      </w:tr>
      <w:tr w:rsidR="00BC39A2" w:rsidRPr="00371AEB">
        <w:tc>
          <w:tcPr>
            <w:tcW w:w="1668" w:type="dxa"/>
          </w:tcPr>
          <w:p w:rsidR="00BC39A2" w:rsidRPr="007A5362" w:rsidRDefault="00BC39A2" w:rsidP="00C515FC">
            <w:pPr>
              <w:spacing w:after="60"/>
              <w:jc w:val="both"/>
              <w:rPr>
                <w:rFonts w:ascii="Arial" w:hAnsi="Arial" w:cs="Arial"/>
                <w:sz w:val="24"/>
                <w:szCs w:val="24"/>
              </w:rPr>
            </w:pPr>
            <w:r w:rsidRPr="007A5362">
              <w:rPr>
                <w:rFonts w:ascii="Arial" w:hAnsi="Arial" w:cs="Arial"/>
                <w:sz w:val="24"/>
                <w:szCs w:val="24"/>
              </w:rPr>
              <w:t>Counselling and Guidance</w:t>
            </w:r>
          </w:p>
          <w:p w:rsidR="00BC39A2" w:rsidRPr="007A5362" w:rsidRDefault="00BC39A2" w:rsidP="00C515FC">
            <w:pPr>
              <w:spacing w:after="60"/>
              <w:jc w:val="both"/>
              <w:rPr>
                <w:rFonts w:ascii="Arial" w:hAnsi="Arial" w:cs="Arial"/>
                <w:sz w:val="24"/>
                <w:szCs w:val="24"/>
              </w:rPr>
            </w:pPr>
          </w:p>
        </w:tc>
        <w:tc>
          <w:tcPr>
            <w:tcW w:w="5528" w:type="dxa"/>
          </w:tcPr>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Identifying transferable skills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Identifying alternative careers</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Job search</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 xml:space="preserve">Identifying required training </w:t>
            </w:r>
          </w:p>
          <w:p w:rsidR="00BC39A2" w:rsidRPr="00371AEB" w:rsidRDefault="00BC39A2" w:rsidP="00467C02">
            <w:pPr>
              <w:pStyle w:val="ListParagraph"/>
              <w:numPr>
                <w:ilvl w:val="0"/>
                <w:numId w:val="68"/>
              </w:numPr>
              <w:spacing w:after="60"/>
              <w:ind w:left="458"/>
              <w:contextualSpacing w:val="0"/>
              <w:jc w:val="both"/>
              <w:rPr>
                <w:rFonts w:ascii="Arial" w:hAnsi="Arial" w:cs="Arial"/>
                <w:sz w:val="24"/>
                <w:szCs w:val="24"/>
              </w:rPr>
            </w:pPr>
            <w:r w:rsidRPr="00371AEB">
              <w:rPr>
                <w:rFonts w:ascii="Arial" w:hAnsi="Arial" w:cs="Arial"/>
                <w:sz w:val="24"/>
                <w:szCs w:val="24"/>
              </w:rPr>
              <w:t xml:space="preserve">Proactivity skills training </w:t>
            </w:r>
          </w:p>
        </w:tc>
        <w:tc>
          <w:tcPr>
            <w:tcW w:w="2380" w:type="dxa"/>
          </w:tcPr>
          <w:p w:rsidR="00BC39A2" w:rsidRPr="00371AEB" w:rsidRDefault="00BC39A2" w:rsidP="00C515FC">
            <w:pPr>
              <w:spacing w:after="60"/>
              <w:ind w:left="98"/>
              <w:jc w:val="both"/>
              <w:rPr>
                <w:rFonts w:ascii="Arial" w:hAnsi="Arial" w:cs="Arial"/>
                <w:sz w:val="24"/>
                <w:szCs w:val="24"/>
              </w:rPr>
            </w:pPr>
            <w:r w:rsidRPr="00371AEB">
              <w:rPr>
                <w:rFonts w:ascii="Arial" w:hAnsi="Arial" w:cs="Arial"/>
                <w:sz w:val="24"/>
                <w:szCs w:val="24"/>
              </w:rPr>
              <w:t>ISOs, Educator/trainers</w:t>
            </w:r>
          </w:p>
        </w:tc>
      </w:tr>
      <w:tr w:rsidR="00BC39A2" w:rsidRPr="002A204B">
        <w:tc>
          <w:tcPr>
            <w:tcW w:w="1668" w:type="dxa"/>
          </w:tcPr>
          <w:p w:rsidR="00BC39A2" w:rsidRPr="007A5362" w:rsidRDefault="00BC39A2" w:rsidP="00C515FC">
            <w:pPr>
              <w:spacing w:after="60"/>
              <w:jc w:val="both"/>
              <w:rPr>
                <w:rFonts w:ascii="Arial" w:hAnsi="Arial" w:cs="Arial"/>
              </w:rPr>
            </w:pPr>
            <w:r w:rsidRPr="007A5362">
              <w:rPr>
                <w:rFonts w:ascii="Arial" w:hAnsi="Arial" w:cs="Arial"/>
              </w:rPr>
              <w:t>Employability training</w:t>
            </w:r>
          </w:p>
        </w:tc>
        <w:tc>
          <w:tcPr>
            <w:tcW w:w="5528" w:type="dxa"/>
          </w:tcPr>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Language training and communication skills</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Job research skills</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Employment preparation</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 xml:space="preserve">Job search skills </w:t>
            </w:r>
          </w:p>
        </w:tc>
        <w:tc>
          <w:tcPr>
            <w:tcW w:w="2380" w:type="dxa"/>
          </w:tcPr>
          <w:p w:rsidR="00BC39A2" w:rsidRPr="002A204B" w:rsidRDefault="00BC39A2" w:rsidP="00C515FC">
            <w:pPr>
              <w:pStyle w:val="ListParagraph"/>
              <w:spacing w:after="60"/>
              <w:ind w:left="0"/>
              <w:contextualSpacing w:val="0"/>
              <w:jc w:val="both"/>
              <w:rPr>
                <w:rFonts w:ascii="Arial" w:hAnsi="Arial" w:cs="Arial"/>
                <w:sz w:val="24"/>
                <w:szCs w:val="24"/>
              </w:rPr>
            </w:pPr>
            <w:r w:rsidRPr="002A204B">
              <w:rPr>
                <w:rFonts w:ascii="Arial" w:hAnsi="Arial" w:cs="Arial"/>
                <w:sz w:val="24"/>
                <w:szCs w:val="24"/>
              </w:rPr>
              <w:t>ISOs, Educator/trainers</w:t>
            </w:r>
          </w:p>
        </w:tc>
      </w:tr>
      <w:tr w:rsidR="00BC39A2" w:rsidRPr="002A204B">
        <w:tc>
          <w:tcPr>
            <w:tcW w:w="1668" w:type="dxa"/>
          </w:tcPr>
          <w:p w:rsidR="00BC39A2" w:rsidRPr="007A5362" w:rsidRDefault="00BC39A2" w:rsidP="00C515FC">
            <w:pPr>
              <w:spacing w:after="60"/>
              <w:jc w:val="both"/>
              <w:rPr>
                <w:rFonts w:ascii="Arial" w:hAnsi="Arial" w:cs="Arial"/>
              </w:rPr>
            </w:pPr>
            <w:r w:rsidRPr="007A5362">
              <w:rPr>
                <w:rFonts w:ascii="Arial" w:hAnsi="Arial" w:cs="Arial"/>
              </w:rPr>
              <w:t>C</w:t>
            </w:r>
            <w:r w:rsidR="007A5362" w:rsidRPr="007A5362">
              <w:rPr>
                <w:rFonts w:ascii="Arial" w:hAnsi="Arial" w:cs="Arial"/>
              </w:rPr>
              <w:t xml:space="preserve">areer exploration and planning </w:t>
            </w:r>
          </w:p>
        </w:tc>
        <w:tc>
          <w:tcPr>
            <w:tcW w:w="5528" w:type="dxa"/>
          </w:tcPr>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 xml:space="preserve">Career exploration guides </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Career assessment and aptitude tests</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Career planning tools</w:t>
            </w:r>
          </w:p>
        </w:tc>
        <w:tc>
          <w:tcPr>
            <w:tcW w:w="2380" w:type="dxa"/>
          </w:tcPr>
          <w:p w:rsidR="00BC39A2" w:rsidRPr="002A204B" w:rsidRDefault="00BC39A2" w:rsidP="00C515FC">
            <w:pPr>
              <w:spacing w:after="60"/>
              <w:ind w:left="98"/>
              <w:jc w:val="both"/>
              <w:rPr>
                <w:rFonts w:ascii="Arial" w:hAnsi="Arial" w:cs="Arial"/>
                <w:sz w:val="24"/>
                <w:szCs w:val="24"/>
              </w:rPr>
            </w:pPr>
            <w:r w:rsidRPr="002A204B">
              <w:rPr>
                <w:rFonts w:ascii="Arial" w:hAnsi="Arial" w:cs="Arial"/>
                <w:sz w:val="24"/>
                <w:szCs w:val="24"/>
              </w:rPr>
              <w:t>ISOs, Government</w:t>
            </w:r>
          </w:p>
        </w:tc>
      </w:tr>
      <w:tr w:rsidR="00BC39A2" w:rsidRPr="002A204B">
        <w:tc>
          <w:tcPr>
            <w:tcW w:w="1668" w:type="dxa"/>
          </w:tcPr>
          <w:p w:rsidR="00BC39A2" w:rsidRPr="007A5362" w:rsidRDefault="00BC39A2" w:rsidP="00C515FC">
            <w:pPr>
              <w:spacing w:after="60"/>
              <w:jc w:val="both"/>
              <w:rPr>
                <w:rFonts w:ascii="Arial" w:hAnsi="Arial" w:cs="Arial"/>
              </w:rPr>
            </w:pPr>
            <w:r w:rsidRPr="007A5362">
              <w:rPr>
                <w:rFonts w:ascii="Arial" w:hAnsi="Arial" w:cs="Arial"/>
              </w:rPr>
              <w:t>Bridg</w:t>
            </w:r>
            <w:r w:rsidR="002639E8" w:rsidRPr="007A5362">
              <w:rPr>
                <w:rFonts w:ascii="Arial" w:hAnsi="Arial" w:cs="Arial"/>
              </w:rPr>
              <w:t>ing p</w:t>
            </w:r>
            <w:r w:rsidR="00547FA3" w:rsidRPr="007A5362">
              <w:rPr>
                <w:rFonts w:ascii="Arial" w:hAnsi="Arial" w:cs="Arial"/>
              </w:rPr>
              <w:t>rograms</w:t>
            </w:r>
          </w:p>
          <w:p w:rsidR="00BC39A2" w:rsidRPr="007A5362" w:rsidRDefault="00BC39A2" w:rsidP="00C515FC">
            <w:pPr>
              <w:spacing w:after="60"/>
              <w:jc w:val="both"/>
              <w:rPr>
                <w:rFonts w:ascii="Arial" w:hAnsi="Arial" w:cs="Arial"/>
              </w:rPr>
            </w:pPr>
          </w:p>
        </w:tc>
        <w:tc>
          <w:tcPr>
            <w:tcW w:w="5528" w:type="dxa"/>
          </w:tcPr>
          <w:p w:rsidR="00547FA3" w:rsidRPr="002A204B" w:rsidRDefault="00547FA3"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Gap analysis for competencies</w:t>
            </w:r>
          </w:p>
          <w:p w:rsidR="00BC39A2" w:rsidRPr="002A204B" w:rsidRDefault="00547FA3"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B</w:t>
            </w:r>
            <w:r w:rsidR="00BC39A2" w:rsidRPr="002A204B">
              <w:rPr>
                <w:rFonts w:ascii="Arial" w:hAnsi="Arial" w:cs="Arial"/>
                <w:sz w:val="24"/>
                <w:szCs w:val="24"/>
              </w:rPr>
              <w:t>ridge training to close competency/skill gaps</w:t>
            </w:r>
          </w:p>
          <w:p w:rsidR="00547FA3" w:rsidRPr="002A204B" w:rsidRDefault="00547FA3"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Work experience placements</w:t>
            </w:r>
          </w:p>
        </w:tc>
        <w:tc>
          <w:tcPr>
            <w:tcW w:w="2380" w:type="dxa"/>
          </w:tcPr>
          <w:p w:rsidR="00BC39A2" w:rsidRPr="002A204B" w:rsidRDefault="00BC39A2" w:rsidP="00C515FC">
            <w:pPr>
              <w:spacing w:after="60"/>
              <w:ind w:left="98"/>
              <w:jc w:val="both"/>
              <w:rPr>
                <w:rFonts w:ascii="Arial" w:hAnsi="Arial" w:cs="Arial"/>
                <w:sz w:val="24"/>
                <w:szCs w:val="24"/>
              </w:rPr>
            </w:pPr>
            <w:r w:rsidRPr="002A204B">
              <w:rPr>
                <w:rFonts w:ascii="Arial" w:hAnsi="Arial" w:cs="Arial"/>
                <w:sz w:val="24"/>
                <w:szCs w:val="24"/>
              </w:rPr>
              <w:t>Employers, Educators/trainers, ISOs</w:t>
            </w:r>
            <w:r w:rsidR="00547FA3" w:rsidRPr="002A204B">
              <w:rPr>
                <w:rFonts w:ascii="Arial" w:hAnsi="Arial" w:cs="Arial"/>
                <w:sz w:val="24"/>
                <w:szCs w:val="24"/>
              </w:rPr>
              <w:t>, Occupational bodies</w:t>
            </w:r>
            <w:r w:rsidRPr="002A204B">
              <w:rPr>
                <w:rFonts w:ascii="Arial" w:hAnsi="Arial" w:cs="Arial"/>
                <w:sz w:val="24"/>
                <w:szCs w:val="24"/>
              </w:rPr>
              <w:t xml:space="preserve"> </w:t>
            </w:r>
          </w:p>
        </w:tc>
      </w:tr>
      <w:tr w:rsidR="00BC39A2" w:rsidRPr="002A204B">
        <w:tc>
          <w:tcPr>
            <w:tcW w:w="1668" w:type="dxa"/>
          </w:tcPr>
          <w:p w:rsidR="00BC39A2" w:rsidRPr="007A5362" w:rsidRDefault="002639E8" w:rsidP="00C515FC">
            <w:pPr>
              <w:spacing w:after="60"/>
              <w:jc w:val="both"/>
              <w:rPr>
                <w:rFonts w:ascii="Arial" w:hAnsi="Arial" w:cs="Arial"/>
              </w:rPr>
            </w:pPr>
            <w:r w:rsidRPr="007A5362">
              <w:rPr>
                <w:rFonts w:ascii="Arial" w:hAnsi="Arial" w:cs="Arial"/>
              </w:rPr>
              <w:t>Employer l</w:t>
            </w:r>
            <w:r w:rsidR="00BC39A2" w:rsidRPr="007A5362">
              <w:rPr>
                <w:rFonts w:ascii="Arial" w:hAnsi="Arial" w:cs="Arial"/>
              </w:rPr>
              <w:t xml:space="preserve">inkages </w:t>
            </w:r>
          </w:p>
          <w:p w:rsidR="00BC39A2" w:rsidRPr="007A5362" w:rsidRDefault="00BC39A2" w:rsidP="00C515FC">
            <w:pPr>
              <w:spacing w:after="60"/>
              <w:jc w:val="both"/>
              <w:rPr>
                <w:rFonts w:ascii="Arial" w:hAnsi="Arial" w:cs="Arial"/>
              </w:rPr>
            </w:pPr>
          </w:p>
        </w:tc>
        <w:tc>
          <w:tcPr>
            <w:tcW w:w="5528" w:type="dxa"/>
          </w:tcPr>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Observerships/ volunteering</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Work placements</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Internships</w:t>
            </w:r>
          </w:p>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 xml:space="preserve">Mentoring and </w:t>
            </w:r>
            <w:r w:rsidR="00594B89" w:rsidRPr="002A204B">
              <w:rPr>
                <w:rFonts w:ascii="Arial" w:hAnsi="Arial" w:cs="Arial"/>
                <w:sz w:val="24"/>
                <w:szCs w:val="24"/>
              </w:rPr>
              <w:t>n</w:t>
            </w:r>
            <w:r w:rsidRPr="002A204B">
              <w:rPr>
                <w:rFonts w:ascii="Arial" w:hAnsi="Arial" w:cs="Arial"/>
                <w:sz w:val="24"/>
                <w:szCs w:val="24"/>
              </w:rPr>
              <w:t>etworking</w:t>
            </w:r>
          </w:p>
        </w:tc>
        <w:tc>
          <w:tcPr>
            <w:tcW w:w="2380" w:type="dxa"/>
          </w:tcPr>
          <w:p w:rsidR="00BC39A2" w:rsidRPr="002A204B" w:rsidRDefault="00BC39A2" w:rsidP="00C515FC">
            <w:pPr>
              <w:spacing w:after="60"/>
              <w:ind w:left="98"/>
              <w:jc w:val="both"/>
              <w:rPr>
                <w:rFonts w:ascii="Arial" w:hAnsi="Arial" w:cs="Arial"/>
                <w:sz w:val="24"/>
                <w:szCs w:val="24"/>
              </w:rPr>
            </w:pPr>
            <w:r w:rsidRPr="002A204B">
              <w:rPr>
                <w:rFonts w:ascii="Arial" w:hAnsi="Arial" w:cs="Arial"/>
                <w:sz w:val="24"/>
                <w:szCs w:val="24"/>
              </w:rPr>
              <w:t>Employers, ISOs, Educators/trainers</w:t>
            </w:r>
          </w:p>
        </w:tc>
      </w:tr>
      <w:tr w:rsidR="00BC39A2" w:rsidRPr="002A204B">
        <w:tc>
          <w:tcPr>
            <w:tcW w:w="1668" w:type="dxa"/>
          </w:tcPr>
          <w:p w:rsidR="00BC39A2" w:rsidRPr="007A5362" w:rsidRDefault="00BC39A2" w:rsidP="00C515FC">
            <w:pPr>
              <w:spacing w:after="60"/>
              <w:jc w:val="both"/>
              <w:rPr>
                <w:rFonts w:ascii="Arial" w:hAnsi="Arial" w:cs="Arial"/>
              </w:rPr>
            </w:pPr>
            <w:r w:rsidRPr="007A5362">
              <w:rPr>
                <w:rFonts w:ascii="Arial" w:hAnsi="Arial" w:cs="Arial"/>
              </w:rPr>
              <w:t>Funding</w:t>
            </w:r>
            <w:r w:rsidR="00657386" w:rsidRPr="007A5362">
              <w:rPr>
                <w:rFonts w:ascii="Arial" w:hAnsi="Arial" w:cs="Arial"/>
              </w:rPr>
              <w:t xml:space="preserve"> supports</w:t>
            </w:r>
          </w:p>
        </w:tc>
        <w:tc>
          <w:tcPr>
            <w:tcW w:w="5528" w:type="dxa"/>
          </w:tcPr>
          <w:p w:rsidR="00BC39A2" w:rsidRPr="002A204B" w:rsidRDefault="00BC39A2" w:rsidP="00467C02">
            <w:pPr>
              <w:pStyle w:val="ListParagraph"/>
              <w:numPr>
                <w:ilvl w:val="0"/>
                <w:numId w:val="68"/>
              </w:numPr>
              <w:spacing w:after="60"/>
              <w:ind w:left="458"/>
              <w:contextualSpacing w:val="0"/>
              <w:jc w:val="both"/>
              <w:rPr>
                <w:rFonts w:ascii="Arial" w:hAnsi="Arial" w:cs="Arial"/>
                <w:sz w:val="24"/>
                <w:szCs w:val="24"/>
              </w:rPr>
            </w:pPr>
            <w:r w:rsidRPr="002A204B">
              <w:rPr>
                <w:rFonts w:ascii="Arial" w:hAnsi="Arial" w:cs="Arial"/>
                <w:sz w:val="24"/>
                <w:szCs w:val="24"/>
              </w:rPr>
              <w:t>Funding for training, credential recognition, childcare, and for starting businesses.</w:t>
            </w:r>
          </w:p>
        </w:tc>
        <w:tc>
          <w:tcPr>
            <w:tcW w:w="2380" w:type="dxa"/>
          </w:tcPr>
          <w:p w:rsidR="00BC39A2" w:rsidRPr="002A204B" w:rsidRDefault="00BC39A2" w:rsidP="00C515FC">
            <w:pPr>
              <w:spacing w:after="60"/>
              <w:ind w:left="98"/>
              <w:jc w:val="both"/>
              <w:rPr>
                <w:rFonts w:ascii="Arial" w:hAnsi="Arial" w:cs="Arial"/>
                <w:sz w:val="24"/>
                <w:szCs w:val="24"/>
              </w:rPr>
            </w:pPr>
            <w:r w:rsidRPr="002A204B">
              <w:rPr>
                <w:rFonts w:ascii="Arial" w:hAnsi="Arial" w:cs="Arial"/>
                <w:sz w:val="24"/>
                <w:szCs w:val="24"/>
              </w:rPr>
              <w:t>Government, Employers</w:t>
            </w:r>
          </w:p>
        </w:tc>
      </w:tr>
    </w:tbl>
    <w:p w:rsidR="00E11683" w:rsidRPr="002A204B" w:rsidRDefault="00E11683" w:rsidP="007A5362">
      <w:pPr>
        <w:spacing w:after="0" w:line="252" w:lineRule="auto"/>
        <w:jc w:val="both"/>
        <w:rPr>
          <w:rFonts w:ascii="Arial" w:hAnsi="Arial" w:cs="Arial"/>
          <w:sz w:val="24"/>
          <w:szCs w:val="24"/>
        </w:rPr>
      </w:pPr>
    </w:p>
    <w:p w:rsidR="002629D4" w:rsidRDefault="00547FA3" w:rsidP="007A5362">
      <w:pPr>
        <w:spacing w:after="0" w:line="252" w:lineRule="auto"/>
        <w:jc w:val="both"/>
        <w:rPr>
          <w:rFonts w:ascii="Arial" w:hAnsi="Arial" w:cs="Arial"/>
          <w:sz w:val="24"/>
          <w:szCs w:val="24"/>
        </w:rPr>
      </w:pPr>
      <w:r w:rsidRPr="002A204B">
        <w:rPr>
          <w:rFonts w:ascii="Arial" w:hAnsi="Arial" w:cs="Arial"/>
          <w:sz w:val="24"/>
          <w:szCs w:val="24"/>
        </w:rPr>
        <w:t xml:space="preserve">In terms of </w:t>
      </w:r>
      <w:r w:rsidR="001172A3" w:rsidRPr="002A204B">
        <w:rPr>
          <w:rFonts w:ascii="Arial" w:hAnsi="Arial" w:cs="Arial"/>
          <w:sz w:val="24"/>
          <w:szCs w:val="24"/>
        </w:rPr>
        <w:t xml:space="preserve">effective </w:t>
      </w:r>
      <w:r w:rsidR="00D8519B" w:rsidRPr="002A204B">
        <w:rPr>
          <w:rFonts w:ascii="Arial" w:hAnsi="Arial" w:cs="Arial"/>
          <w:sz w:val="24"/>
          <w:szCs w:val="24"/>
        </w:rPr>
        <w:t>delivery, a</w:t>
      </w:r>
      <w:r w:rsidRPr="002A204B">
        <w:rPr>
          <w:rFonts w:ascii="Arial" w:hAnsi="Arial" w:cs="Arial"/>
          <w:sz w:val="24"/>
          <w:szCs w:val="24"/>
        </w:rPr>
        <w:t xml:space="preserve"> </w:t>
      </w:r>
      <w:r w:rsidR="00880915" w:rsidRPr="002A204B">
        <w:rPr>
          <w:rFonts w:ascii="Arial" w:hAnsi="Arial" w:cs="Arial"/>
          <w:sz w:val="24"/>
          <w:szCs w:val="24"/>
        </w:rPr>
        <w:t xml:space="preserve">summary </w:t>
      </w:r>
      <w:r w:rsidRPr="002A204B">
        <w:rPr>
          <w:rFonts w:ascii="Arial" w:hAnsi="Arial" w:cs="Arial"/>
          <w:sz w:val="24"/>
          <w:szCs w:val="24"/>
        </w:rPr>
        <w:t xml:space="preserve">of best practices </w:t>
      </w:r>
      <w:r w:rsidR="00D8519B" w:rsidRPr="002A204B">
        <w:rPr>
          <w:rFonts w:ascii="Arial" w:hAnsi="Arial" w:cs="Arial"/>
          <w:sz w:val="24"/>
          <w:szCs w:val="24"/>
        </w:rPr>
        <w:t xml:space="preserve">is </w:t>
      </w:r>
      <w:r w:rsidRPr="002A204B">
        <w:rPr>
          <w:rFonts w:ascii="Arial" w:hAnsi="Arial" w:cs="Arial"/>
          <w:sz w:val="24"/>
          <w:szCs w:val="24"/>
        </w:rPr>
        <w:t xml:space="preserve">provided in </w:t>
      </w:r>
      <w:r w:rsidR="00880915" w:rsidRPr="002A204B">
        <w:rPr>
          <w:rFonts w:ascii="Arial" w:hAnsi="Arial" w:cs="Arial"/>
          <w:sz w:val="24"/>
          <w:szCs w:val="24"/>
        </w:rPr>
        <w:t>Table</w:t>
      </w:r>
      <w:r w:rsidR="00911AEA" w:rsidRPr="002A204B">
        <w:rPr>
          <w:rFonts w:ascii="Arial" w:hAnsi="Arial" w:cs="Arial"/>
          <w:sz w:val="24"/>
          <w:szCs w:val="24"/>
        </w:rPr>
        <w:t xml:space="preserve"> </w:t>
      </w:r>
      <w:r w:rsidRPr="002A204B">
        <w:rPr>
          <w:rFonts w:ascii="Arial" w:hAnsi="Arial" w:cs="Arial"/>
          <w:sz w:val="24"/>
          <w:szCs w:val="24"/>
        </w:rPr>
        <w:t>5</w:t>
      </w:r>
      <w:r w:rsidR="00924A73">
        <w:rPr>
          <w:rFonts w:ascii="Arial" w:hAnsi="Arial" w:cs="Arial"/>
          <w:sz w:val="24"/>
          <w:szCs w:val="24"/>
        </w:rPr>
        <w:t xml:space="preserve"> on the next page</w:t>
      </w:r>
      <w:r w:rsidR="00D8519B" w:rsidRPr="002A204B">
        <w:rPr>
          <w:rFonts w:ascii="Arial" w:hAnsi="Arial" w:cs="Arial"/>
          <w:sz w:val="24"/>
          <w:szCs w:val="24"/>
        </w:rPr>
        <w:t xml:space="preserve">. This summary </w:t>
      </w:r>
      <w:r w:rsidRPr="002A204B">
        <w:rPr>
          <w:rFonts w:ascii="Arial" w:hAnsi="Arial" w:cs="Arial"/>
          <w:sz w:val="24"/>
          <w:szCs w:val="24"/>
        </w:rPr>
        <w:t xml:space="preserve">is derived from ISO informant responses detailed earlier in </w:t>
      </w:r>
      <w:hyperlink w:anchor="_Lessons_Learned_and" w:history="1">
        <w:r w:rsidR="002629D4" w:rsidRPr="002A204B">
          <w:rPr>
            <w:rStyle w:val="Hyperlink"/>
            <w:rFonts w:ascii="Arial" w:hAnsi="Arial" w:cs="Arial"/>
            <w:sz w:val="24"/>
            <w:szCs w:val="24"/>
          </w:rPr>
          <w:t>Lessons Learned and Best Practices</w:t>
        </w:r>
      </w:hyperlink>
      <w:r w:rsidRPr="002A204B">
        <w:rPr>
          <w:rFonts w:ascii="Arial" w:hAnsi="Arial" w:cs="Arial"/>
          <w:sz w:val="24"/>
          <w:szCs w:val="24"/>
        </w:rPr>
        <w:t>.</w:t>
      </w:r>
    </w:p>
    <w:p w:rsidR="00391B53" w:rsidRPr="002A204B" w:rsidRDefault="00391B53" w:rsidP="007A5362">
      <w:pPr>
        <w:spacing w:after="0" w:line="252" w:lineRule="auto"/>
        <w:jc w:val="both"/>
        <w:rPr>
          <w:rFonts w:ascii="Arial" w:hAnsi="Arial" w:cs="Arial"/>
          <w:sz w:val="24"/>
          <w:szCs w:val="24"/>
        </w:rPr>
      </w:pPr>
    </w:p>
    <w:p w:rsidR="00303E0E" w:rsidRDefault="00303E0E" w:rsidP="007A5362">
      <w:pPr>
        <w:pStyle w:val="Caption"/>
        <w:spacing w:after="0" w:line="252" w:lineRule="auto"/>
        <w:jc w:val="both"/>
        <w:rPr>
          <w:rFonts w:ascii="Arial" w:hAnsi="Arial" w:cs="Arial"/>
          <w:color w:val="365F91" w:themeColor="accent1" w:themeShade="BF"/>
          <w:sz w:val="24"/>
          <w:szCs w:val="24"/>
        </w:rPr>
      </w:pPr>
      <w:bookmarkStart w:id="61" w:name="_Toc352257890"/>
    </w:p>
    <w:p w:rsidR="00303E0E" w:rsidRDefault="00303E0E" w:rsidP="007A5362">
      <w:pPr>
        <w:pStyle w:val="Caption"/>
        <w:spacing w:after="0" w:line="252" w:lineRule="auto"/>
        <w:jc w:val="both"/>
        <w:rPr>
          <w:rFonts w:ascii="Arial" w:hAnsi="Arial" w:cs="Arial"/>
          <w:color w:val="365F91" w:themeColor="accent1" w:themeShade="BF"/>
          <w:sz w:val="24"/>
          <w:szCs w:val="24"/>
        </w:rPr>
      </w:pPr>
    </w:p>
    <w:p w:rsidR="00303E0E" w:rsidRDefault="00303E0E" w:rsidP="007A5362">
      <w:pPr>
        <w:pStyle w:val="Caption"/>
        <w:spacing w:after="0" w:line="252" w:lineRule="auto"/>
        <w:jc w:val="both"/>
        <w:rPr>
          <w:rFonts w:ascii="Arial" w:hAnsi="Arial" w:cs="Arial"/>
          <w:color w:val="365F91" w:themeColor="accent1" w:themeShade="BF"/>
          <w:sz w:val="24"/>
          <w:szCs w:val="24"/>
        </w:rPr>
      </w:pPr>
    </w:p>
    <w:p w:rsidR="00AA17FD" w:rsidRDefault="00AA17FD" w:rsidP="007A5362">
      <w:pPr>
        <w:pStyle w:val="Caption"/>
        <w:spacing w:after="0" w:line="252" w:lineRule="auto"/>
        <w:jc w:val="both"/>
        <w:rPr>
          <w:rFonts w:ascii="Arial" w:hAnsi="Arial" w:cs="Arial"/>
          <w:color w:val="365F91" w:themeColor="accent1" w:themeShade="BF"/>
          <w:sz w:val="24"/>
          <w:szCs w:val="24"/>
        </w:rPr>
      </w:pPr>
    </w:p>
    <w:p w:rsidR="00AA17FD" w:rsidRDefault="00AA17FD" w:rsidP="007A5362">
      <w:pPr>
        <w:pStyle w:val="Caption"/>
        <w:spacing w:after="0" w:line="252" w:lineRule="auto"/>
        <w:jc w:val="both"/>
        <w:rPr>
          <w:rFonts w:ascii="Arial" w:hAnsi="Arial" w:cs="Arial"/>
          <w:color w:val="365F91" w:themeColor="accent1" w:themeShade="BF"/>
          <w:sz w:val="24"/>
          <w:szCs w:val="24"/>
        </w:rPr>
      </w:pPr>
    </w:p>
    <w:p w:rsidR="00AA17FD" w:rsidRDefault="00AA17FD" w:rsidP="007A5362">
      <w:pPr>
        <w:pStyle w:val="Caption"/>
        <w:spacing w:after="0" w:line="252" w:lineRule="auto"/>
        <w:jc w:val="both"/>
        <w:rPr>
          <w:rFonts w:ascii="Arial" w:hAnsi="Arial" w:cs="Arial"/>
          <w:color w:val="365F91" w:themeColor="accent1" w:themeShade="BF"/>
          <w:sz w:val="24"/>
          <w:szCs w:val="24"/>
        </w:rPr>
      </w:pPr>
    </w:p>
    <w:p w:rsidR="006F0803" w:rsidRDefault="00166606" w:rsidP="007A5362">
      <w:pPr>
        <w:pStyle w:val="Caption"/>
        <w:spacing w:after="0" w:line="252" w:lineRule="auto"/>
        <w:jc w:val="both"/>
        <w:rPr>
          <w:rFonts w:ascii="Arial" w:hAnsi="Arial" w:cs="Arial"/>
          <w:color w:val="365F91" w:themeColor="accent1" w:themeShade="BF"/>
          <w:sz w:val="24"/>
          <w:szCs w:val="24"/>
        </w:rPr>
      </w:pPr>
      <w:r w:rsidRPr="00166606">
        <w:rPr>
          <w:rFonts w:ascii="Arial" w:hAnsi="Arial" w:cs="Arial"/>
          <w:noProof/>
          <w:sz w:val="24"/>
          <w:szCs w:val="24"/>
          <w:lang w:eastAsia="en-CA"/>
        </w:rPr>
        <w:pict>
          <v:shape id="_x0000_s1071" type="#_x0000_t202" style="position:absolute;left:0;text-align:left;margin-left:-6.9pt;margin-top:23.7pt;width:496.3pt;height:425.8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">
            <v:textbox>
              <w:txbxContent>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Start early. Allow IEPs to access information on their profession and alternative careers pre-arrival so that they can form realistic expectations and make informed choices. Offer alternative career supports as early as possible.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Provide hands-on individual support to IEPs. Make sure that IEPS utilize all available services and provide support beyond job search support.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Stay in close touch with the IEP and follow up on the IEP after he/she has foun</w:t>
                  </w:r>
                  <w:r>
                    <w:rPr>
                      <w:rFonts w:ascii="Arial" w:hAnsi="Arial" w:cs="Arial"/>
                      <w:sz w:val="24"/>
                      <w:szCs w:val="24"/>
                    </w:rPr>
                    <w:t>d work.</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Provide face-to-face interaction and support opportunities for the IEP with a counsellor, coach, or facilitator.</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Encourage the IEP to be proactive in career exploration. Show the IEP how to proceed in career exploration and empower them to find options, map a plan and do a self-directed job search.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Help the IEP with cultural issues and help them to understand the need to invest in themselves (short-term pain for long-term gain).</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Prepare IEPs for employment. Help IEPs gain an understanding of industry and provide language supports if required. Encourage employability training (including langua</w:t>
                  </w:r>
                  <w:r>
                    <w:rPr>
                      <w:rFonts w:ascii="Arial" w:hAnsi="Arial" w:cs="Arial"/>
                      <w:sz w:val="24"/>
                      <w:szCs w:val="24"/>
                    </w:rPr>
                    <w:t>ge and communications training).</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Present the option for alternative careers as a parallel option to their original profession instead of a failure option.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Encourage IEPs to work in an environment related to their profession.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Promote awareness among employers about IEP skills and qualifications and the benefit of hiring IEPs.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Create programming for target professions and target industries. Provide bridge training and internships to fast-track people. </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Review programs regularly for continual improvement. Get feedback from IEP clients and program delivery staff.</w:t>
                  </w:r>
                </w:p>
                <w:p w:rsidR="00A2682B" w:rsidRPr="00293CDA" w:rsidRDefault="00A2682B" w:rsidP="00467C02">
                  <w:pPr>
                    <w:pStyle w:val="ListParagraph"/>
                    <w:numPr>
                      <w:ilvl w:val="0"/>
                      <w:numId w:val="75"/>
                    </w:numPr>
                    <w:spacing w:before="100" w:beforeAutospacing="1" w:after="100" w:afterAutospacing="1"/>
                    <w:ind w:left="426" w:hanging="426"/>
                    <w:contextualSpacing w:val="0"/>
                    <w:jc w:val="both"/>
                    <w:rPr>
                      <w:rFonts w:ascii="Arial" w:hAnsi="Arial" w:cs="Arial"/>
                      <w:sz w:val="24"/>
                      <w:szCs w:val="24"/>
                    </w:rPr>
                  </w:pPr>
                  <w:r w:rsidRPr="00293CDA">
                    <w:rPr>
                      <w:rFonts w:ascii="Arial" w:hAnsi="Arial" w:cs="Arial"/>
                      <w:sz w:val="24"/>
                      <w:szCs w:val="24"/>
                    </w:rPr>
                    <w:t xml:space="preserve"> Foster collaborative partnerships with stakeholders. </w:t>
                  </w:r>
                </w:p>
                <w:p w:rsidR="00A2682B" w:rsidRPr="00547FA3" w:rsidRDefault="00A2682B" w:rsidP="00880915">
                  <w:pPr>
                    <w:rPr>
                      <w:sz w:val="20"/>
                    </w:rPr>
                  </w:pPr>
                </w:p>
              </w:txbxContent>
            </v:textbox>
            <w10:wrap type="topAndBottom"/>
          </v:shape>
        </w:pict>
      </w:r>
      <w:bookmarkEnd w:id="61"/>
      <w:r w:rsidR="006F0803" w:rsidRPr="002A204B">
        <w:rPr>
          <w:rFonts w:ascii="Arial" w:hAnsi="Arial" w:cs="Arial"/>
          <w:color w:val="365F91" w:themeColor="accent1" w:themeShade="BF"/>
          <w:sz w:val="24"/>
          <w:szCs w:val="24"/>
        </w:rPr>
        <w:t xml:space="preserve">Table </w:t>
      </w:r>
      <w:r w:rsidRPr="002A204B">
        <w:rPr>
          <w:rFonts w:ascii="Arial" w:hAnsi="Arial" w:cs="Arial"/>
          <w:color w:val="365F91" w:themeColor="accent1" w:themeShade="BF"/>
          <w:sz w:val="24"/>
          <w:szCs w:val="24"/>
        </w:rPr>
        <w:fldChar w:fldCharType="begin"/>
      </w:r>
      <w:r w:rsidR="006F0803" w:rsidRPr="002A204B">
        <w:rPr>
          <w:rFonts w:ascii="Arial" w:hAnsi="Arial" w:cs="Arial"/>
          <w:color w:val="365F91" w:themeColor="accent1" w:themeShade="BF"/>
          <w:sz w:val="24"/>
          <w:szCs w:val="24"/>
        </w:rPr>
        <w:instrText xml:space="preserve"> SEQ Table \* ARABIC </w:instrText>
      </w:r>
      <w:r w:rsidRPr="002A204B">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5</w:t>
      </w:r>
      <w:r w:rsidRPr="002A204B">
        <w:rPr>
          <w:rFonts w:ascii="Arial" w:hAnsi="Arial" w:cs="Arial"/>
          <w:color w:val="365F91" w:themeColor="accent1" w:themeShade="BF"/>
          <w:sz w:val="24"/>
          <w:szCs w:val="24"/>
        </w:rPr>
        <w:fldChar w:fldCharType="end"/>
      </w:r>
      <w:r w:rsidR="006F0803" w:rsidRPr="002A204B">
        <w:rPr>
          <w:rFonts w:ascii="Arial" w:hAnsi="Arial" w:cs="Arial"/>
          <w:color w:val="365F91" w:themeColor="accent1" w:themeShade="BF"/>
          <w:sz w:val="24"/>
          <w:szCs w:val="24"/>
        </w:rPr>
        <w:t xml:space="preserve">     </w:t>
      </w:r>
      <w:r w:rsidR="006F0803" w:rsidRPr="00303E0E">
        <w:rPr>
          <w:rFonts w:ascii="Arial" w:hAnsi="Arial" w:cs="Arial"/>
          <w:color w:val="365F91" w:themeColor="accent1" w:themeShade="BF"/>
          <w:sz w:val="24"/>
          <w:szCs w:val="24"/>
        </w:rPr>
        <w:t>Best Practices for Alternative Career Supports</w:t>
      </w:r>
    </w:p>
    <w:p w:rsidR="00391B53" w:rsidRPr="00391B53" w:rsidRDefault="00391B53" w:rsidP="007A5362">
      <w:pPr>
        <w:spacing w:after="0" w:line="252" w:lineRule="auto"/>
      </w:pPr>
    </w:p>
    <w:p w:rsidR="00547FA3" w:rsidRPr="002904D0" w:rsidRDefault="00547FA3" w:rsidP="007A5362">
      <w:pPr>
        <w:pStyle w:val="NoSpacing"/>
        <w:spacing w:line="252" w:lineRule="auto"/>
        <w:rPr>
          <w:sz w:val="16"/>
          <w:szCs w:val="16"/>
        </w:rPr>
      </w:pPr>
    </w:p>
    <w:p w:rsidR="00A32DAB" w:rsidRDefault="00A32DAB" w:rsidP="007A5362">
      <w:pPr>
        <w:pStyle w:val="Heading2"/>
        <w:spacing w:before="0" w:line="252" w:lineRule="auto"/>
        <w:jc w:val="both"/>
        <w:rPr>
          <w:rFonts w:ascii="Arial" w:hAnsi="Arial" w:cs="Arial"/>
          <w:color w:val="365F91" w:themeColor="accent1" w:themeShade="BF"/>
          <w:sz w:val="24"/>
          <w:szCs w:val="24"/>
        </w:rPr>
      </w:pPr>
      <w:bookmarkStart w:id="62" w:name="_How_are_alternative"/>
      <w:bookmarkStart w:id="63" w:name="_Toc378586214"/>
      <w:bookmarkEnd w:id="62"/>
      <w:r w:rsidRPr="002A204B">
        <w:rPr>
          <w:rFonts w:ascii="Arial" w:hAnsi="Arial" w:cs="Arial"/>
          <w:color w:val="365F91" w:themeColor="accent1" w:themeShade="BF"/>
          <w:sz w:val="24"/>
          <w:szCs w:val="24"/>
        </w:rPr>
        <w:t>How are alternative careers best identified and matched to existing knowledge and competencies?</w:t>
      </w:r>
      <w:bookmarkEnd w:id="63"/>
    </w:p>
    <w:p w:rsidR="00391B53" w:rsidRPr="00391B53" w:rsidRDefault="00391B53" w:rsidP="007A5362">
      <w:pPr>
        <w:spacing w:after="0" w:line="252" w:lineRule="auto"/>
      </w:pPr>
    </w:p>
    <w:p w:rsidR="0059251F" w:rsidRPr="002A204B" w:rsidRDefault="00825446" w:rsidP="007A5362">
      <w:pPr>
        <w:spacing w:after="0" w:line="252" w:lineRule="auto"/>
        <w:jc w:val="both"/>
        <w:rPr>
          <w:rFonts w:ascii="Arial" w:hAnsi="Arial" w:cs="Arial"/>
          <w:sz w:val="24"/>
          <w:szCs w:val="24"/>
        </w:rPr>
      </w:pPr>
      <w:r w:rsidRPr="002A204B">
        <w:rPr>
          <w:rFonts w:ascii="Arial" w:hAnsi="Arial" w:cs="Arial"/>
          <w:sz w:val="24"/>
          <w:szCs w:val="24"/>
        </w:rPr>
        <w:t>The processes that are being used currently for id</w:t>
      </w:r>
      <w:r w:rsidR="00E36A34" w:rsidRPr="002A204B">
        <w:rPr>
          <w:rFonts w:ascii="Arial" w:hAnsi="Arial" w:cs="Arial"/>
          <w:sz w:val="24"/>
          <w:szCs w:val="24"/>
        </w:rPr>
        <w:t>entifying alternative careers are</w:t>
      </w:r>
      <w:r w:rsidRPr="002A204B">
        <w:rPr>
          <w:rFonts w:ascii="Arial" w:hAnsi="Arial" w:cs="Arial"/>
          <w:sz w:val="24"/>
          <w:szCs w:val="24"/>
        </w:rPr>
        <w:t xml:space="preserve"> depicted in</w:t>
      </w:r>
      <w:r w:rsidR="00B80CB9" w:rsidRPr="002A204B">
        <w:rPr>
          <w:rFonts w:ascii="Arial" w:hAnsi="Arial" w:cs="Arial"/>
          <w:sz w:val="24"/>
          <w:szCs w:val="24"/>
        </w:rPr>
        <w:t xml:space="preserve"> Figure 4 on the next page. </w:t>
      </w:r>
    </w:p>
    <w:p w:rsidR="00391B53" w:rsidRDefault="00391B53" w:rsidP="007A5362">
      <w:pPr>
        <w:spacing w:after="0" w:line="252" w:lineRule="auto"/>
        <w:jc w:val="both"/>
        <w:rPr>
          <w:rFonts w:ascii="Arial" w:hAnsi="Arial" w:cs="Arial"/>
          <w:sz w:val="24"/>
          <w:szCs w:val="24"/>
        </w:rPr>
      </w:pPr>
    </w:p>
    <w:p w:rsidR="00B80CB9" w:rsidRDefault="00B80CB9" w:rsidP="007A5362">
      <w:pPr>
        <w:spacing w:after="0" w:line="252" w:lineRule="auto"/>
        <w:jc w:val="both"/>
        <w:rPr>
          <w:rFonts w:ascii="Arial" w:hAnsi="Arial" w:cs="Arial"/>
          <w:sz w:val="24"/>
          <w:szCs w:val="24"/>
        </w:rPr>
      </w:pPr>
      <w:r w:rsidRPr="002A204B">
        <w:rPr>
          <w:rFonts w:ascii="Arial" w:hAnsi="Arial" w:cs="Arial"/>
          <w:sz w:val="24"/>
          <w:szCs w:val="24"/>
        </w:rPr>
        <w:t xml:space="preserve">The </w:t>
      </w:r>
      <w:r w:rsidR="00683CFF" w:rsidRPr="002A204B">
        <w:rPr>
          <w:rFonts w:ascii="Arial" w:hAnsi="Arial" w:cs="Arial"/>
          <w:sz w:val="24"/>
          <w:szCs w:val="24"/>
        </w:rPr>
        <w:t xml:space="preserve">IEP is the </w:t>
      </w:r>
      <w:r w:rsidRPr="002A204B">
        <w:rPr>
          <w:rFonts w:ascii="Arial" w:hAnsi="Arial" w:cs="Arial"/>
          <w:sz w:val="24"/>
          <w:szCs w:val="24"/>
        </w:rPr>
        <w:t xml:space="preserve">starting point and driver for identifying alternative careers. While ISOs and other organizations can provide information on choices of alternative careers, it is the IEP who must make the decision him/herself </w:t>
      </w:r>
      <w:r w:rsidR="00B44597" w:rsidRPr="002A204B">
        <w:rPr>
          <w:rFonts w:ascii="Arial" w:hAnsi="Arial" w:cs="Arial"/>
          <w:sz w:val="24"/>
          <w:szCs w:val="24"/>
        </w:rPr>
        <w:t xml:space="preserve">as to </w:t>
      </w:r>
      <w:r w:rsidRPr="002A204B">
        <w:rPr>
          <w:rFonts w:ascii="Arial" w:hAnsi="Arial" w:cs="Arial"/>
          <w:sz w:val="24"/>
          <w:szCs w:val="24"/>
        </w:rPr>
        <w:t xml:space="preserve">which career to pursue, based on his/her own background and circumstances. </w:t>
      </w:r>
      <w:r w:rsidR="00F675C1" w:rsidRPr="002A204B">
        <w:rPr>
          <w:rFonts w:ascii="Arial" w:hAnsi="Arial" w:cs="Arial"/>
          <w:sz w:val="24"/>
          <w:szCs w:val="24"/>
        </w:rPr>
        <w:t xml:space="preserve">All informants noted that the IEP goes through a process in terms of accepting the option of an alternative career, and that the IEP’s perception of alternative careers will change over this process. </w:t>
      </w:r>
      <w:r w:rsidRPr="002A204B">
        <w:rPr>
          <w:rFonts w:ascii="Arial" w:hAnsi="Arial" w:cs="Arial"/>
          <w:sz w:val="24"/>
          <w:szCs w:val="24"/>
        </w:rPr>
        <w:t xml:space="preserve">The importance of proactivity on the part of the IEP was also noted by several informants. One informant suggested that proactivity is a skill that can be taught.  </w:t>
      </w:r>
    </w:p>
    <w:p w:rsidR="00391B53" w:rsidRPr="002A204B" w:rsidRDefault="00391B53" w:rsidP="007A5362">
      <w:pPr>
        <w:spacing w:after="0" w:line="252" w:lineRule="auto"/>
        <w:jc w:val="both"/>
        <w:rPr>
          <w:rFonts w:ascii="Arial" w:hAnsi="Arial" w:cs="Arial"/>
          <w:sz w:val="24"/>
          <w:szCs w:val="24"/>
        </w:rPr>
      </w:pPr>
    </w:p>
    <w:p w:rsidR="00B80CB9" w:rsidRPr="002A204B" w:rsidRDefault="00303E0E" w:rsidP="007A5362">
      <w:pPr>
        <w:spacing w:after="0" w:line="252" w:lineRule="auto"/>
        <w:jc w:val="center"/>
        <w:rPr>
          <w:rFonts w:ascii="Arial" w:hAnsi="Arial" w:cs="Arial"/>
          <w:sz w:val="24"/>
          <w:szCs w:val="24"/>
        </w:rPr>
      </w:pPr>
      <w:r>
        <w:rPr>
          <w:noProof/>
          <w:lang w:val="en-US" w:eastAsia="en-US"/>
        </w:rPr>
        <w:drawing>
          <wp:inline distT="0" distB="0" distL="0" distR="0">
            <wp:extent cx="5074168" cy="2340864"/>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68064" cy="2338048"/>
                    </a:xfrm>
                    <a:prstGeom prst="rect">
                      <a:avLst/>
                    </a:prstGeom>
                    <a:noFill/>
                  </pic:spPr>
                </pic:pic>
              </a:graphicData>
            </a:graphic>
          </wp:inline>
        </w:drawing>
      </w:r>
    </w:p>
    <w:p w:rsidR="00391B53" w:rsidRDefault="00391B53" w:rsidP="007A5362">
      <w:pPr>
        <w:pStyle w:val="Caption"/>
        <w:spacing w:after="0" w:line="252" w:lineRule="auto"/>
        <w:jc w:val="both"/>
        <w:rPr>
          <w:rFonts w:ascii="Arial" w:hAnsi="Arial" w:cs="Arial"/>
          <w:color w:val="365F91" w:themeColor="accent1" w:themeShade="BF"/>
          <w:sz w:val="24"/>
          <w:szCs w:val="24"/>
        </w:rPr>
      </w:pPr>
      <w:bookmarkStart w:id="64" w:name="_Toc377029990"/>
    </w:p>
    <w:p w:rsidR="0059251F" w:rsidRPr="002A204B" w:rsidRDefault="00B42FEA" w:rsidP="007A5362">
      <w:pPr>
        <w:pStyle w:val="Caption"/>
        <w:spacing w:after="0" w:line="252" w:lineRule="auto"/>
        <w:jc w:val="both"/>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 xml:space="preserve">Figure </w:t>
      </w:r>
      <w:r w:rsidR="00166606" w:rsidRPr="002A204B">
        <w:rPr>
          <w:rFonts w:ascii="Arial" w:hAnsi="Arial" w:cs="Arial"/>
          <w:color w:val="365F91" w:themeColor="accent1" w:themeShade="BF"/>
          <w:sz w:val="24"/>
          <w:szCs w:val="24"/>
        </w:rPr>
        <w:fldChar w:fldCharType="begin"/>
      </w:r>
      <w:r w:rsidR="00632EAE" w:rsidRPr="002A204B">
        <w:rPr>
          <w:rFonts w:ascii="Arial" w:hAnsi="Arial" w:cs="Arial"/>
          <w:color w:val="365F91" w:themeColor="accent1" w:themeShade="BF"/>
          <w:sz w:val="24"/>
          <w:szCs w:val="24"/>
        </w:rPr>
        <w:instrText xml:space="preserve"> SEQ Figure \* ARABIC </w:instrText>
      </w:r>
      <w:r w:rsidR="00166606" w:rsidRPr="002A204B">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3</w:t>
      </w:r>
      <w:r w:rsidR="00166606" w:rsidRPr="002A204B">
        <w:rPr>
          <w:rFonts w:ascii="Arial" w:hAnsi="Arial" w:cs="Arial"/>
          <w:noProof/>
          <w:color w:val="365F91" w:themeColor="accent1" w:themeShade="BF"/>
          <w:sz w:val="24"/>
          <w:szCs w:val="24"/>
        </w:rPr>
        <w:fldChar w:fldCharType="end"/>
      </w:r>
      <w:r w:rsidRPr="002A204B">
        <w:rPr>
          <w:rFonts w:ascii="Arial" w:hAnsi="Arial" w:cs="Arial"/>
          <w:color w:val="365F91" w:themeColor="accent1" w:themeShade="BF"/>
          <w:sz w:val="24"/>
          <w:szCs w:val="24"/>
        </w:rPr>
        <w:t xml:space="preserve">     Identifying Alternative Careers</w:t>
      </w:r>
      <w:bookmarkEnd w:id="64"/>
    </w:p>
    <w:p w:rsidR="00710335" w:rsidRPr="002A204B" w:rsidRDefault="00710335" w:rsidP="007A5362">
      <w:pPr>
        <w:pStyle w:val="Heading3"/>
        <w:spacing w:before="0" w:line="252" w:lineRule="auto"/>
        <w:jc w:val="both"/>
        <w:rPr>
          <w:rFonts w:ascii="Arial" w:hAnsi="Arial" w:cs="Arial"/>
          <w:sz w:val="24"/>
          <w:szCs w:val="24"/>
        </w:rPr>
      </w:pPr>
    </w:p>
    <w:p w:rsidR="00825446" w:rsidRDefault="0059251F" w:rsidP="007A5362">
      <w:pPr>
        <w:spacing w:after="0" w:line="252" w:lineRule="auto"/>
        <w:jc w:val="both"/>
        <w:rPr>
          <w:rFonts w:ascii="Arial" w:hAnsi="Arial" w:cs="Arial"/>
          <w:sz w:val="24"/>
          <w:szCs w:val="24"/>
        </w:rPr>
      </w:pPr>
      <w:r w:rsidRPr="002A204B">
        <w:rPr>
          <w:rFonts w:ascii="Arial" w:hAnsi="Arial" w:cs="Arial"/>
          <w:sz w:val="24"/>
          <w:szCs w:val="24"/>
        </w:rPr>
        <w:t>All informant groups noted the importance of career counselling in i</w:t>
      </w:r>
      <w:r w:rsidR="00710335" w:rsidRPr="002A204B">
        <w:rPr>
          <w:rFonts w:ascii="Arial" w:hAnsi="Arial" w:cs="Arial"/>
          <w:sz w:val="24"/>
          <w:szCs w:val="24"/>
        </w:rPr>
        <w:t>dentifying alternativ</w:t>
      </w:r>
      <w:r w:rsidR="00825446" w:rsidRPr="002A204B">
        <w:rPr>
          <w:rFonts w:ascii="Arial" w:hAnsi="Arial" w:cs="Arial"/>
          <w:sz w:val="24"/>
          <w:szCs w:val="24"/>
        </w:rPr>
        <w:t xml:space="preserve">e careers. </w:t>
      </w:r>
      <w:r w:rsidR="00302FF6" w:rsidRPr="002A204B">
        <w:rPr>
          <w:rFonts w:ascii="Arial" w:hAnsi="Arial" w:cs="Arial"/>
          <w:sz w:val="24"/>
          <w:szCs w:val="24"/>
        </w:rPr>
        <w:t>M</w:t>
      </w:r>
      <w:r w:rsidR="00710335" w:rsidRPr="002A204B">
        <w:rPr>
          <w:rFonts w:ascii="Arial" w:hAnsi="Arial" w:cs="Arial"/>
          <w:sz w:val="24"/>
          <w:szCs w:val="24"/>
        </w:rPr>
        <w:t xml:space="preserve">any </w:t>
      </w:r>
      <w:r w:rsidR="00825446" w:rsidRPr="002A204B">
        <w:rPr>
          <w:rFonts w:ascii="Arial" w:hAnsi="Arial" w:cs="Arial"/>
          <w:sz w:val="24"/>
          <w:szCs w:val="24"/>
        </w:rPr>
        <w:t xml:space="preserve">informants </w:t>
      </w:r>
      <w:r w:rsidR="00302FF6" w:rsidRPr="002A204B">
        <w:rPr>
          <w:rFonts w:ascii="Arial" w:hAnsi="Arial" w:cs="Arial"/>
          <w:sz w:val="24"/>
          <w:szCs w:val="24"/>
        </w:rPr>
        <w:t xml:space="preserve">also </w:t>
      </w:r>
      <w:r w:rsidR="00825446" w:rsidRPr="002A204B">
        <w:rPr>
          <w:rFonts w:ascii="Arial" w:hAnsi="Arial" w:cs="Arial"/>
          <w:sz w:val="24"/>
          <w:szCs w:val="24"/>
        </w:rPr>
        <w:t xml:space="preserve">commented on how </w:t>
      </w:r>
      <w:r w:rsidR="00710335" w:rsidRPr="002A204B">
        <w:rPr>
          <w:rFonts w:ascii="Arial" w:hAnsi="Arial" w:cs="Arial"/>
          <w:sz w:val="24"/>
          <w:szCs w:val="24"/>
        </w:rPr>
        <w:t xml:space="preserve">IEPs </w:t>
      </w:r>
      <w:r w:rsidR="00302FF6" w:rsidRPr="002A204B">
        <w:rPr>
          <w:rFonts w:ascii="Arial" w:hAnsi="Arial" w:cs="Arial"/>
          <w:sz w:val="24"/>
          <w:szCs w:val="24"/>
        </w:rPr>
        <w:t xml:space="preserve">have little experience in </w:t>
      </w:r>
      <w:r w:rsidR="00710335" w:rsidRPr="002A204B">
        <w:rPr>
          <w:rFonts w:ascii="Arial" w:hAnsi="Arial" w:cs="Arial"/>
          <w:sz w:val="24"/>
          <w:szCs w:val="24"/>
        </w:rPr>
        <w:t>changing professions</w:t>
      </w:r>
      <w:r w:rsidR="00302FF6" w:rsidRPr="002A204B">
        <w:rPr>
          <w:rFonts w:ascii="Arial" w:hAnsi="Arial" w:cs="Arial"/>
          <w:sz w:val="24"/>
          <w:szCs w:val="24"/>
        </w:rPr>
        <w:t xml:space="preserve">, as the culture in IEP home countries are not familiar with this concept. They noted that counselling and guidance must take into account IEP sensitivities. </w:t>
      </w:r>
      <w:r w:rsidR="00825446" w:rsidRPr="002A204B">
        <w:rPr>
          <w:rFonts w:ascii="Arial" w:hAnsi="Arial" w:cs="Arial"/>
          <w:sz w:val="24"/>
          <w:szCs w:val="24"/>
        </w:rPr>
        <w:t xml:space="preserve"> </w:t>
      </w:r>
    </w:p>
    <w:p w:rsidR="00391B53" w:rsidRPr="002A204B" w:rsidRDefault="00391B53" w:rsidP="007A5362">
      <w:pPr>
        <w:spacing w:after="0" w:line="252" w:lineRule="auto"/>
        <w:jc w:val="both"/>
        <w:rPr>
          <w:rFonts w:ascii="Arial" w:hAnsi="Arial" w:cs="Arial"/>
          <w:sz w:val="24"/>
          <w:szCs w:val="24"/>
        </w:rPr>
      </w:pPr>
    </w:p>
    <w:p w:rsidR="00825446" w:rsidRDefault="00825446" w:rsidP="007A5362">
      <w:pPr>
        <w:spacing w:after="0" w:line="252" w:lineRule="auto"/>
        <w:jc w:val="both"/>
        <w:rPr>
          <w:rFonts w:ascii="Arial" w:hAnsi="Arial" w:cs="Arial"/>
          <w:sz w:val="24"/>
          <w:szCs w:val="24"/>
        </w:rPr>
      </w:pPr>
      <w:r w:rsidRPr="002A204B">
        <w:rPr>
          <w:rFonts w:ascii="Arial" w:hAnsi="Arial" w:cs="Arial"/>
          <w:sz w:val="24"/>
          <w:szCs w:val="24"/>
        </w:rPr>
        <w:t>ISOs and IEPs spoke about conducting research on suitable careers, through Internet research, interviews with employers and professional associations, or through mentor or personal network connections.</w:t>
      </w:r>
      <w:r w:rsidR="0030437A" w:rsidRPr="002A204B">
        <w:rPr>
          <w:rFonts w:ascii="Arial" w:hAnsi="Arial" w:cs="Arial"/>
          <w:sz w:val="24"/>
          <w:szCs w:val="24"/>
        </w:rPr>
        <w:t xml:space="preserve"> </w:t>
      </w:r>
    </w:p>
    <w:p w:rsidR="00391B53" w:rsidRPr="002A204B" w:rsidRDefault="00391B53" w:rsidP="007A5362">
      <w:pPr>
        <w:spacing w:after="0" w:line="252" w:lineRule="auto"/>
        <w:jc w:val="both"/>
        <w:rPr>
          <w:rFonts w:ascii="Arial" w:hAnsi="Arial" w:cs="Arial"/>
          <w:sz w:val="24"/>
          <w:szCs w:val="24"/>
        </w:rPr>
      </w:pPr>
    </w:p>
    <w:p w:rsidR="00710335" w:rsidRDefault="00825446" w:rsidP="007A5362">
      <w:pPr>
        <w:spacing w:after="0" w:line="252" w:lineRule="auto"/>
        <w:jc w:val="both"/>
        <w:rPr>
          <w:rFonts w:ascii="Arial" w:hAnsi="Arial" w:cs="Arial"/>
          <w:sz w:val="24"/>
          <w:szCs w:val="24"/>
        </w:rPr>
      </w:pPr>
      <w:r w:rsidRPr="002A204B">
        <w:rPr>
          <w:rFonts w:ascii="Arial" w:hAnsi="Arial" w:cs="Arial"/>
          <w:sz w:val="24"/>
          <w:szCs w:val="24"/>
        </w:rPr>
        <w:t>C</w:t>
      </w:r>
      <w:r w:rsidR="005B525A" w:rsidRPr="002A204B">
        <w:rPr>
          <w:rFonts w:ascii="Arial" w:hAnsi="Arial" w:cs="Arial"/>
          <w:sz w:val="24"/>
          <w:szCs w:val="24"/>
        </w:rPr>
        <w:t xml:space="preserve">areer exploration </w:t>
      </w:r>
      <w:r w:rsidRPr="002A204B">
        <w:rPr>
          <w:rFonts w:ascii="Arial" w:hAnsi="Arial" w:cs="Arial"/>
          <w:sz w:val="24"/>
          <w:szCs w:val="24"/>
        </w:rPr>
        <w:t xml:space="preserve">was cited by many as </w:t>
      </w:r>
      <w:r w:rsidR="00710335" w:rsidRPr="002A204B">
        <w:rPr>
          <w:rFonts w:ascii="Arial" w:hAnsi="Arial" w:cs="Arial"/>
          <w:sz w:val="24"/>
          <w:szCs w:val="24"/>
        </w:rPr>
        <w:t>an important means to identifying an alternative career.</w:t>
      </w:r>
    </w:p>
    <w:p w:rsidR="00391B53" w:rsidRPr="002A204B" w:rsidRDefault="00391B53" w:rsidP="007A5362">
      <w:pPr>
        <w:spacing w:after="0" w:line="252" w:lineRule="auto"/>
        <w:jc w:val="both"/>
        <w:rPr>
          <w:rFonts w:ascii="Arial" w:hAnsi="Arial" w:cs="Arial"/>
          <w:sz w:val="24"/>
          <w:szCs w:val="24"/>
        </w:rPr>
      </w:pPr>
    </w:p>
    <w:p w:rsidR="00BB556C" w:rsidRDefault="00E101E3" w:rsidP="007A5362">
      <w:pPr>
        <w:pStyle w:val="ListParagraph"/>
        <w:spacing w:after="0" w:line="252" w:lineRule="auto"/>
        <w:ind w:left="0"/>
        <w:contextualSpacing w:val="0"/>
        <w:jc w:val="both"/>
        <w:rPr>
          <w:rFonts w:ascii="Arial" w:hAnsi="Arial" w:cs="Arial"/>
          <w:sz w:val="24"/>
          <w:szCs w:val="24"/>
        </w:rPr>
      </w:pPr>
      <w:r w:rsidRPr="002A204B">
        <w:rPr>
          <w:rFonts w:ascii="Arial" w:hAnsi="Arial" w:cs="Arial"/>
          <w:sz w:val="24"/>
          <w:szCs w:val="24"/>
        </w:rPr>
        <w:t>Skills transferability and competency matching were mentioned by several informants but exact mechanics were not well articulated. Individual ISO counsellors undertake their own informal process of competency matching in identifying alternative careers for IEP clients, by comparing job descriptions to IEP resumes and portfolios. However, mapping of competenc</w:t>
      </w:r>
      <w:r w:rsidR="00105272" w:rsidRPr="002A204B">
        <w:rPr>
          <w:rFonts w:ascii="Arial" w:hAnsi="Arial" w:cs="Arial"/>
          <w:sz w:val="24"/>
          <w:szCs w:val="24"/>
        </w:rPr>
        <w:t xml:space="preserve">ies for different profession has </w:t>
      </w:r>
      <w:r w:rsidRPr="002A204B">
        <w:rPr>
          <w:rFonts w:ascii="Arial" w:hAnsi="Arial" w:cs="Arial"/>
          <w:sz w:val="24"/>
          <w:szCs w:val="24"/>
        </w:rPr>
        <w:t>only been done systematically in a few instances</w:t>
      </w:r>
      <w:r w:rsidR="00105272" w:rsidRPr="002A204B">
        <w:rPr>
          <w:rFonts w:ascii="Arial" w:hAnsi="Arial" w:cs="Arial"/>
          <w:sz w:val="24"/>
          <w:szCs w:val="24"/>
        </w:rPr>
        <w:t>, f</w:t>
      </w:r>
      <w:r w:rsidRPr="002A204B">
        <w:rPr>
          <w:rFonts w:ascii="Arial" w:hAnsi="Arial" w:cs="Arial"/>
          <w:sz w:val="24"/>
          <w:szCs w:val="24"/>
        </w:rPr>
        <w:t>or bridging programs</w:t>
      </w:r>
      <w:r w:rsidR="00105272" w:rsidRPr="002A204B">
        <w:rPr>
          <w:rFonts w:ascii="Arial" w:hAnsi="Arial" w:cs="Arial"/>
          <w:sz w:val="24"/>
          <w:szCs w:val="24"/>
        </w:rPr>
        <w:t xml:space="preserve"> and f</w:t>
      </w:r>
      <w:r w:rsidRPr="002A204B">
        <w:rPr>
          <w:rFonts w:ascii="Arial" w:hAnsi="Arial" w:cs="Arial"/>
          <w:sz w:val="24"/>
          <w:szCs w:val="24"/>
        </w:rPr>
        <w:t>or certain pathways</w:t>
      </w:r>
      <w:r w:rsidR="00105272" w:rsidRPr="002A204B">
        <w:rPr>
          <w:rFonts w:ascii="Arial" w:hAnsi="Arial" w:cs="Arial"/>
          <w:sz w:val="24"/>
          <w:szCs w:val="24"/>
        </w:rPr>
        <w:t xml:space="preserve"> (discussed below).</w:t>
      </w:r>
    </w:p>
    <w:p w:rsidR="00AA17FD" w:rsidRDefault="00AA17FD" w:rsidP="007A5362">
      <w:pPr>
        <w:pStyle w:val="ListParagraph"/>
        <w:spacing w:after="0" w:line="252" w:lineRule="auto"/>
        <w:ind w:left="0"/>
        <w:contextualSpacing w:val="0"/>
        <w:jc w:val="both"/>
        <w:rPr>
          <w:rFonts w:ascii="Arial" w:hAnsi="Arial" w:cs="Arial"/>
          <w:sz w:val="24"/>
          <w:szCs w:val="24"/>
        </w:rPr>
      </w:pPr>
    </w:p>
    <w:p w:rsidR="00AA17FD" w:rsidRDefault="00AA17FD" w:rsidP="007A5362">
      <w:pPr>
        <w:pStyle w:val="ListParagraph"/>
        <w:spacing w:after="0" w:line="252" w:lineRule="auto"/>
        <w:ind w:left="0"/>
        <w:contextualSpacing w:val="0"/>
        <w:jc w:val="both"/>
        <w:rPr>
          <w:rFonts w:ascii="Arial" w:hAnsi="Arial" w:cs="Arial"/>
          <w:sz w:val="24"/>
          <w:szCs w:val="24"/>
        </w:rPr>
      </w:pPr>
    </w:p>
    <w:p w:rsidR="00AA17FD" w:rsidRDefault="00AA17FD" w:rsidP="007A5362">
      <w:pPr>
        <w:pStyle w:val="ListParagraph"/>
        <w:spacing w:after="0" w:line="252" w:lineRule="auto"/>
        <w:ind w:left="0"/>
        <w:contextualSpacing w:val="0"/>
        <w:jc w:val="both"/>
        <w:rPr>
          <w:rFonts w:ascii="Arial" w:hAnsi="Arial" w:cs="Arial"/>
          <w:sz w:val="24"/>
          <w:szCs w:val="24"/>
        </w:rPr>
      </w:pPr>
    </w:p>
    <w:p w:rsidR="00303E0E" w:rsidRDefault="00303E0E" w:rsidP="007A5362">
      <w:pPr>
        <w:pStyle w:val="ListParagraph"/>
        <w:spacing w:after="0" w:line="252" w:lineRule="auto"/>
        <w:ind w:left="0"/>
        <w:contextualSpacing w:val="0"/>
        <w:jc w:val="both"/>
        <w:rPr>
          <w:rFonts w:ascii="Arial" w:hAnsi="Arial" w:cs="Arial"/>
          <w:sz w:val="24"/>
          <w:szCs w:val="24"/>
        </w:rPr>
      </w:pPr>
    </w:p>
    <w:p w:rsidR="00303E0E" w:rsidRPr="002A204B" w:rsidRDefault="00303E0E" w:rsidP="007A5362">
      <w:pPr>
        <w:pStyle w:val="ListParagraph"/>
        <w:spacing w:after="0" w:line="252" w:lineRule="auto"/>
        <w:ind w:left="0"/>
        <w:contextualSpacing w:val="0"/>
        <w:jc w:val="both"/>
        <w:rPr>
          <w:rFonts w:ascii="Arial" w:hAnsi="Arial" w:cs="Arial"/>
          <w:sz w:val="24"/>
          <w:szCs w:val="24"/>
        </w:rPr>
      </w:pPr>
    </w:p>
    <w:p w:rsidR="00E101E3" w:rsidRDefault="005C2E4E" w:rsidP="007A5362">
      <w:pPr>
        <w:pStyle w:val="ListParagraph"/>
        <w:spacing w:after="0" w:line="252" w:lineRule="auto"/>
        <w:ind w:left="0"/>
        <w:contextualSpacing w:val="0"/>
        <w:jc w:val="center"/>
      </w:pPr>
      <w:r>
        <w:rPr>
          <w:noProof/>
          <w:lang w:val="en-US" w:eastAsia="en-US"/>
        </w:rPr>
        <w:drawing>
          <wp:inline distT="0" distB="0" distL="0" distR="0">
            <wp:extent cx="2572512" cy="209949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8667" cy="2104514"/>
                    </a:xfrm>
                    <a:prstGeom prst="rect">
                      <a:avLst/>
                    </a:prstGeom>
                    <a:noFill/>
                  </pic:spPr>
                </pic:pic>
              </a:graphicData>
            </a:graphic>
          </wp:inline>
        </w:drawing>
      </w:r>
    </w:p>
    <w:p w:rsidR="00C515FC" w:rsidRDefault="00C515FC" w:rsidP="007A5362">
      <w:pPr>
        <w:pStyle w:val="Caption"/>
        <w:spacing w:after="0" w:line="252" w:lineRule="auto"/>
        <w:rPr>
          <w:rFonts w:ascii="Arial" w:hAnsi="Arial" w:cs="Arial"/>
          <w:color w:val="365F91" w:themeColor="accent1" w:themeShade="BF"/>
          <w:sz w:val="24"/>
          <w:szCs w:val="24"/>
        </w:rPr>
      </w:pPr>
      <w:bookmarkStart w:id="65" w:name="_Toc377029991"/>
    </w:p>
    <w:p w:rsidR="00B42FEA" w:rsidRDefault="00B42FEA" w:rsidP="007A5362">
      <w:pPr>
        <w:pStyle w:val="Caption"/>
        <w:spacing w:after="0" w:line="252" w:lineRule="auto"/>
        <w:rPr>
          <w:rFonts w:ascii="Arial" w:hAnsi="Arial" w:cs="Arial"/>
          <w:color w:val="365F91" w:themeColor="accent1" w:themeShade="BF"/>
          <w:sz w:val="24"/>
          <w:szCs w:val="24"/>
        </w:rPr>
      </w:pPr>
      <w:r w:rsidRPr="002A204B">
        <w:rPr>
          <w:rFonts w:ascii="Arial" w:hAnsi="Arial" w:cs="Arial"/>
          <w:color w:val="365F91" w:themeColor="accent1" w:themeShade="BF"/>
          <w:sz w:val="24"/>
          <w:szCs w:val="24"/>
        </w:rPr>
        <w:t xml:space="preserve">Figure </w:t>
      </w:r>
      <w:r w:rsidR="00166606" w:rsidRPr="002A204B">
        <w:rPr>
          <w:rFonts w:ascii="Arial" w:hAnsi="Arial" w:cs="Arial"/>
          <w:color w:val="365F91" w:themeColor="accent1" w:themeShade="BF"/>
          <w:sz w:val="24"/>
          <w:szCs w:val="24"/>
        </w:rPr>
        <w:fldChar w:fldCharType="begin"/>
      </w:r>
      <w:r w:rsidR="00632EAE" w:rsidRPr="002A204B">
        <w:rPr>
          <w:rFonts w:ascii="Arial" w:hAnsi="Arial" w:cs="Arial"/>
          <w:color w:val="365F91" w:themeColor="accent1" w:themeShade="BF"/>
          <w:sz w:val="24"/>
          <w:szCs w:val="24"/>
        </w:rPr>
        <w:instrText xml:space="preserve"> SEQ Figure \* ARABIC </w:instrText>
      </w:r>
      <w:r w:rsidR="00166606" w:rsidRPr="002A204B">
        <w:rPr>
          <w:rFonts w:ascii="Arial" w:hAnsi="Arial" w:cs="Arial"/>
          <w:color w:val="365F91" w:themeColor="accent1" w:themeShade="BF"/>
          <w:sz w:val="24"/>
          <w:szCs w:val="24"/>
        </w:rPr>
        <w:fldChar w:fldCharType="separate"/>
      </w:r>
      <w:r w:rsidR="007C3636">
        <w:rPr>
          <w:rFonts w:ascii="Arial" w:hAnsi="Arial" w:cs="Arial"/>
          <w:noProof/>
          <w:color w:val="365F91" w:themeColor="accent1" w:themeShade="BF"/>
          <w:sz w:val="24"/>
          <w:szCs w:val="24"/>
        </w:rPr>
        <w:t>4</w:t>
      </w:r>
      <w:r w:rsidR="00166606" w:rsidRPr="002A204B">
        <w:rPr>
          <w:rFonts w:ascii="Arial" w:hAnsi="Arial" w:cs="Arial"/>
          <w:noProof/>
          <w:color w:val="365F91" w:themeColor="accent1" w:themeShade="BF"/>
          <w:sz w:val="24"/>
          <w:szCs w:val="24"/>
        </w:rPr>
        <w:fldChar w:fldCharType="end"/>
      </w:r>
      <w:r w:rsidR="00503B34" w:rsidRPr="002A204B">
        <w:rPr>
          <w:rFonts w:ascii="Arial" w:hAnsi="Arial" w:cs="Arial"/>
          <w:color w:val="365F91" w:themeColor="accent1" w:themeShade="BF"/>
          <w:sz w:val="24"/>
          <w:szCs w:val="24"/>
        </w:rPr>
        <w:t xml:space="preserve">     Match</w:t>
      </w:r>
      <w:r w:rsidRPr="002A204B">
        <w:rPr>
          <w:rFonts w:ascii="Arial" w:hAnsi="Arial" w:cs="Arial"/>
          <w:color w:val="365F91" w:themeColor="accent1" w:themeShade="BF"/>
          <w:sz w:val="24"/>
          <w:szCs w:val="24"/>
        </w:rPr>
        <w:t>ing Competencies for Alternative Careers</w:t>
      </w:r>
      <w:bookmarkEnd w:id="65"/>
    </w:p>
    <w:p w:rsidR="007A5362" w:rsidRPr="007A5362" w:rsidRDefault="007A5362" w:rsidP="007A5362">
      <w:pPr>
        <w:spacing w:after="0" w:line="252" w:lineRule="auto"/>
      </w:pPr>
    </w:p>
    <w:p w:rsidR="005C2E4E" w:rsidRPr="002A204B" w:rsidRDefault="00E11683" w:rsidP="007A5362">
      <w:pPr>
        <w:pStyle w:val="ListParagraph"/>
        <w:spacing w:after="0" w:line="252" w:lineRule="auto"/>
        <w:ind w:left="0"/>
        <w:contextualSpacing w:val="0"/>
        <w:jc w:val="both"/>
        <w:rPr>
          <w:rFonts w:ascii="Arial" w:hAnsi="Arial" w:cs="Arial"/>
          <w:sz w:val="24"/>
          <w:szCs w:val="24"/>
        </w:rPr>
      </w:pPr>
      <w:r w:rsidRPr="002A204B">
        <w:rPr>
          <w:rFonts w:ascii="Arial" w:hAnsi="Arial" w:cs="Arial"/>
          <w:sz w:val="24"/>
          <w:szCs w:val="24"/>
        </w:rPr>
        <w:t xml:space="preserve">As depicted </w:t>
      </w:r>
      <w:r w:rsidRPr="007A5362">
        <w:rPr>
          <w:rFonts w:ascii="Arial" w:hAnsi="Arial" w:cs="Arial"/>
          <w:sz w:val="24"/>
          <w:szCs w:val="24"/>
        </w:rPr>
        <w:t xml:space="preserve">in Figure </w:t>
      </w:r>
      <w:r w:rsidR="00316079" w:rsidRPr="007A5362">
        <w:rPr>
          <w:rFonts w:ascii="Arial" w:hAnsi="Arial" w:cs="Arial"/>
          <w:sz w:val="24"/>
          <w:szCs w:val="24"/>
        </w:rPr>
        <w:t>4</w:t>
      </w:r>
      <w:r w:rsidRPr="007A5362">
        <w:rPr>
          <w:rFonts w:ascii="Arial" w:hAnsi="Arial" w:cs="Arial"/>
          <w:sz w:val="24"/>
          <w:szCs w:val="24"/>
        </w:rPr>
        <w:t>,</w:t>
      </w:r>
      <w:r w:rsidRPr="002A204B">
        <w:rPr>
          <w:rFonts w:ascii="Arial" w:hAnsi="Arial" w:cs="Arial"/>
          <w:sz w:val="24"/>
          <w:szCs w:val="24"/>
        </w:rPr>
        <w:t xml:space="preserve"> t</w:t>
      </w:r>
      <w:r w:rsidR="005C2E4E" w:rsidRPr="002A204B">
        <w:rPr>
          <w:rFonts w:ascii="Arial" w:hAnsi="Arial" w:cs="Arial"/>
          <w:sz w:val="24"/>
          <w:szCs w:val="24"/>
        </w:rPr>
        <w:t xml:space="preserve">hree separate processes of competency matching </w:t>
      </w:r>
      <w:r w:rsidR="00105272" w:rsidRPr="002A204B">
        <w:rPr>
          <w:rFonts w:ascii="Arial" w:hAnsi="Arial" w:cs="Arial"/>
          <w:sz w:val="24"/>
          <w:szCs w:val="24"/>
        </w:rPr>
        <w:t xml:space="preserve">(formal or informal) take place when IEPs move from their original professions to </w:t>
      </w:r>
      <w:r w:rsidR="005C2E4E" w:rsidRPr="002A204B">
        <w:rPr>
          <w:rFonts w:ascii="Arial" w:hAnsi="Arial" w:cs="Arial"/>
          <w:sz w:val="24"/>
          <w:szCs w:val="24"/>
        </w:rPr>
        <w:t>alternative careers:</w:t>
      </w:r>
    </w:p>
    <w:p w:rsidR="00105272" w:rsidRPr="002A204B" w:rsidRDefault="00105272" w:rsidP="007A5362">
      <w:pPr>
        <w:pStyle w:val="ListParagraph"/>
        <w:spacing w:after="0" w:line="252" w:lineRule="auto"/>
        <w:ind w:left="0"/>
        <w:contextualSpacing w:val="0"/>
        <w:jc w:val="both"/>
        <w:rPr>
          <w:rFonts w:ascii="Arial" w:hAnsi="Arial" w:cs="Arial"/>
          <w:sz w:val="24"/>
          <w:szCs w:val="24"/>
        </w:rPr>
      </w:pPr>
    </w:p>
    <w:p w:rsidR="005C2E4E" w:rsidRPr="002A204B" w:rsidRDefault="005C2E4E" w:rsidP="007A5362">
      <w:pPr>
        <w:pStyle w:val="ListParagraph"/>
        <w:numPr>
          <w:ilvl w:val="0"/>
          <w:numId w:val="53"/>
        </w:numPr>
        <w:spacing w:after="0" w:line="252" w:lineRule="auto"/>
        <w:contextualSpacing w:val="0"/>
        <w:jc w:val="both"/>
        <w:rPr>
          <w:rFonts w:ascii="Arial" w:hAnsi="Arial" w:cs="Arial"/>
          <w:sz w:val="24"/>
          <w:szCs w:val="24"/>
        </w:rPr>
      </w:pPr>
      <w:r w:rsidRPr="002A204B">
        <w:rPr>
          <w:rFonts w:ascii="Arial" w:hAnsi="Arial" w:cs="Arial"/>
          <w:i/>
          <w:sz w:val="24"/>
          <w:szCs w:val="24"/>
        </w:rPr>
        <w:t xml:space="preserve">Mapping IEP competencies against competencies required by the regulated profession: </w:t>
      </w:r>
      <w:r w:rsidR="00123A56" w:rsidRPr="002A204B">
        <w:rPr>
          <w:rFonts w:ascii="Arial" w:hAnsi="Arial" w:cs="Arial"/>
          <w:sz w:val="24"/>
          <w:szCs w:val="24"/>
        </w:rPr>
        <w:t xml:space="preserve">in most cases, this determines </w:t>
      </w:r>
      <w:r w:rsidRPr="002A204B">
        <w:rPr>
          <w:rFonts w:ascii="Arial" w:hAnsi="Arial" w:cs="Arial"/>
          <w:sz w:val="24"/>
          <w:szCs w:val="24"/>
        </w:rPr>
        <w:t>the IEP’s ability to practice his/her profession, and therefore, his/her need of an alternative career</w:t>
      </w:r>
    </w:p>
    <w:p w:rsidR="00105272" w:rsidRPr="002A204B" w:rsidRDefault="005C2E4E" w:rsidP="007A5362">
      <w:pPr>
        <w:pStyle w:val="ListParagraph"/>
        <w:numPr>
          <w:ilvl w:val="0"/>
          <w:numId w:val="53"/>
        </w:numPr>
        <w:spacing w:after="0" w:line="252" w:lineRule="auto"/>
        <w:contextualSpacing w:val="0"/>
        <w:jc w:val="both"/>
        <w:rPr>
          <w:rFonts w:ascii="Arial" w:hAnsi="Arial" w:cs="Arial"/>
          <w:sz w:val="24"/>
          <w:szCs w:val="24"/>
        </w:rPr>
      </w:pPr>
      <w:r w:rsidRPr="002A204B">
        <w:rPr>
          <w:rFonts w:ascii="Arial" w:hAnsi="Arial" w:cs="Arial"/>
          <w:i/>
          <w:sz w:val="24"/>
          <w:szCs w:val="24"/>
        </w:rPr>
        <w:t xml:space="preserve">Mapping competencies of the regulated profession to alternative professions: </w:t>
      </w:r>
      <w:r w:rsidRPr="002A204B">
        <w:rPr>
          <w:rFonts w:ascii="Arial" w:hAnsi="Arial" w:cs="Arial"/>
          <w:sz w:val="24"/>
          <w:szCs w:val="24"/>
        </w:rPr>
        <w:t>this mapping presumes preliminary identification of suitable alternative careers and would lead to identification of transferable competencies. A large number of transferable competencies would hopefully, attract IEPs to these alternative professions,</w:t>
      </w:r>
    </w:p>
    <w:p w:rsidR="00105272" w:rsidRDefault="005C2E4E" w:rsidP="007A5362">
      <w:pPr>
        <w:pStyle w:val="ListParagraph"/>
        <w:numPr>
          <w:ilvl w:val="0"/>
          <w:numId w:val="53"/>
        </w:numPr>
        <w:spacing w:after="0" w:line="252" w:lineRule="auto"/>
        <w:contextualSpacing w:val="0"/>
        <w:jc w:val="both"/>
        <w:rPr>
          <w:rFonts w:ascii="Arial" w:hAnsi="Arial" w:cs="Arial"/>
          <w:sz w:val="24"/>
          <w:szCs w:val="24"/>
        </w:rPr>
      </w:pPr>
      <w:r w:rsidRPr="002A204B">
        <w:rPr>
          <w:rFonts w:ascii="Arial" w:hAnsi="Arial" w:cs="Arial"/>
          <w:i/>
          <w:sz w:val="24"/>
          <w:szCs w:val="24"/>
        </w:rPr>
        <w:t>Mapping competencies of the IEP to those required by the alternative profession:</w:t>
      </w:r>
      <w:r w:rsidRPr="002A204B">
        <w:rPr>
          <w:rFonts w:ascii="Arial" w:hAnsi="Arial" w:cs="Arial"/>
          <w:sz w:val="24"/>
          <w:szCs w:val="24"/>
        </w:rPr>
        <w:t xml:space="preserve"> this mapping would identify gaps to be bridged for the IEP to enter the alternative profession. Some training may be needed. </w:t>
      </w:r>
    </w:p>
    <w:p w:rsidR="007A5362" w:rsidRPr="002A204B" w:rsidRDefault="007A5362" w:rsidP="007A5362">
      <w:pPr>
        <w:pStyle w:val="ListParagraph"/>
        <w:spacing w:after="0" w:line="252" w:lineRule="auto"/>
        <w:contextualSpacing w:val="0"/>
        <w:jc w:val="both"/>
        <w:rPr>
          <w:rFonts w:ascii="Arial" w:hAnsi="Arial" w:cs="Arial"/>
          <w:sz w:val="24"/>
          <w:szCs w:val="24"/>
        </w:rPr>
      </w:pPr>
    </w:p>
    <w:p w:rsidR="00EB548D" w:rsidRDefault="002A6BDE" w:rsidP="007A5362">
      <w:pPr>
        <w:spacing w:after="0" w:line="252" w:lineRule="auto"/>
        <w:jc w:val="both"/>
        <w:rPr>
          <w:rFonts w:ascii="Arial" w:hAnsi="Arial" w:cs="Arial"/>
          <w:sz w:val="24"/>
          <w:szCs w:val="24"/>
        </w:rPr>
      </w:pPr>
      <w:r w:rsidRPr="002A204B">
        <w:rPr>
          <w:rFonts w:ascii="Arial" w:hAnsi="Arial" w:cs="Arial"/>
          <w:sz w:val="24"/>
          <w:szCs w:val="24"/>
        </w:rPr>
        <w:t>C</w:t>
      </w:r>
      <w:r w:rsidR="00EB548D" w:rsidRPr="002A204B">
        <w:rPr>
          <w:rFonts w:ascii="Arial" w:hAnsi="Arial" w:cs="Arial"/>
          <w:sz w:val="24"/>
          <w:szCs w:val="24"/>
        </w:rPr>
        <w:t>ompetency matching</w:t>
      </w:r>
      <w:r w:rsidR="00503B34" w:rsidRPr="002A204B">
        <w:rPr>
          <w:rFonts w:ascii="Arial" w:hAnsi="Arial" w:cs="Arial"/>
          <w:sz w:val="24"/>
          <w:szCs w:val="24"/>
        </w:rPr>
        <w:t xml:space="preserve"> between professions </w:t>
      </w:r>
      <w:r w:rsidR="00EB548D" w:rsidRPr="002A204B">
        <w:rPr>
          <w:rFonts w:ascii="Arial" w:hAnsi="Arial" w:cs="Arial"/>
          <w:sz w:val="24"/>
          <w:szCs w:val="24"/>
        </w:rPr>
        <w:t>requires commo</w:t>
      </w:r>
      <w:r w:rsidR="00600475" w:rsidRPr="002A204B">
        <w:rPr>
          <w:rFonts w:ascii="Arial" w:hAnsi="Arial" w:cs="Arial"/>
          <w:sz w:val="24"/>
          <w:szCs w:val="24"/>
        </w:rPr>
        <w:t xml:space="preserve">n standards in mapping competencies. </w:t>
      </w:r>
      <w:r w:rsidRPr="002A204B">
        <w:rPr>
          <w:rFonts w:ascii="Arial" w:hAnsi="Arial" w:cs="Arial"/>
          <w:sz w:val="24"/>
          <w:szCs w:val="24"/>
        </w:rPr>
        <w:t xml:space="preserve">However, there is no standardized competency framework </w:t>
      </w:r>
      <w:r w:rsidR="000B2387" w:rsidRPr="002A204B">
        <w:rPr>
          <w:rFonts w:ascii="Arial" w:hAnsi="Arial" w:cs="Arial"/>
          <w:sz w:val="24"/>
          <w:szCs w:val="24"/>
        </w:rPr>
        <w:t xml:space="preserve">in place </w:t>
      </w:r>
      <w:r w:rsidRPr="002A204B">
        <w:rPr>
          <w:rFonts w:ascii="Arial" w:hAnsi="Arial" w:cs="Arial"/>
          <w:sz w:val="24"/>
          <w:szCs w:val="24"/>
        </w:rPr>
        <w:t>that is used by all professions, although some efforts have been made to map common competencies for certain groups of professions (see</w:t>
      </w:r>
      <w:r w:rsidR="00D24DE9" w:rsidRPr="002A204B">
        <w:rPr>
          <w:rFonts w:ascii="Arial" w:hAnsi="Arial" w:cs="Arial"/>
          <w:sz w:val="24"/>
          <w:szCs w:val="24"/>
        </w:rPr>
        <w:t xml:space="preserve"> </w:t>
      </w:r>
      <w:bookmarkStart w:id="66" w:name="Competencymapping"/>
      <w:bookmarkEnd w:id="66"/>
      <w:r w:rsidR="00166606" w:rsidRPr="002A204B">
        <w:rPr>
          <w:rFonts w:ascii="Arial" w:hAnsi="Arial" w:cs="Arial"/>
          <w:sz w:val="24"/>
          <w:szCs w:val="24"/>
        </w:rPr>
        <w:fldChar w:fldCharType="begin"/>
      </w:r>
      <w:r w:rsidR="00D24DE9" w:rsidRPr="002A204B">
        <w:rPr>
          <w:rFonts w:ascii="Arial" w:hAnsi="Arial" w:cs="Arial"/>
          <w:sz w:val="24"/>
          <w:szCs w:val="24"/>
        </w:rPr>
        <w:instrText xml:space="preserve"> HYPERLINK  \l "Competencymapping" </w:instrText>
      </w:r>
      <w:r w:rsidR="00166606" w:rsidRPr="002A204B">
        <w:rPr>
          <w:rFonts w:ascii="Arial" w:hAnsi="Arial" w:cs="Arial"/>
          <w:sz w:val="24"/>
          <w:szCs w:val="24"/>
        </w:rPr>
        <w:fldChar w:fldCharType="separate"/>
      </w:r>
      <w:r w:rsidR="00D24DE9" w:rsidRPr="002A204B">
        <w:rPr>
          <w:rStyle w:val="Hyperlink"/>
          <w:rFonts w:ascii="Arial" w:hAnsi="Arial" w:cs="Arial"/>
          <w:sz w:val="24"/>
          <w:szCs w:val="24"/>
        </w:rPr>
        <w:t xml:space="preserve">Competency mapping </w:t>
      </w:r>
      <w:r w:rsidR="00166606" w:rsidRPr="002A204B">
        <w:rPr>
          <w:rFonts w:ascii="Arial" w:hAnsi="Arial" w:cs="Arial"/>
          <w:sz w:val="24"/>
          <w:szCs w:val="24"/>
        </w:rPr>
        <w:fldChar w:fldCharType="end"/>
      </w:r>
      <w:r w:rsidR="000B2387" w:rsidRPr="002A204B">
        <w:rPr>
          <w:rFonts w:ascii="Arial" w:hAnsi="Arial" w:cs="Arial"/>
          <w:sz w:val="24"/>
          <w:szCs w:val="24"/>
        </w:rPr>
        <w:t>in the list of alternative career supports listed in Appendix 3).</w:t>
      </w:r>
    </w:p>
    <w:p w:rsidR="007A5362" w:rsidRPr="002A204B" w:rsidRDefault="007A5362" w:rsidP="007A5362">
      <w:pPr>
        <w:spacing w:after="0" w:line="252" w:lineRule="auto"/>
        <w:jc w:val="both"/>
        <w:rPr>
          <w:rFonts w:ascii="Arial" w:hAnsi="Arial" w:cs="Arial"/>
          <w:sz w:val="24"/>
          <w:szCs w:val="24"/>
        </w:rPr>
      </w:pPr>
    </w:p>
    <w:p w:rsidR="00A114A6" w:rsidRDefault="00105272" w:rsidP="007A5362">
      <w:pPr>
        <w:spacing w:after="0" w:line="252" w:lineRule="auto"/>
        <w:jc w:val="both"/>
        <w:rPr>
          <w:rFonts w:ascii="Arial" w:hAnsi="Arial" w:cs="Arial"/>
          <w:sz w:val="24"/>
          <w:szCs w:val="24"/>
        </w:rPr>
      </w:pPr>
      <w:r w:rsidRPr="002A204B">
        <w:rPr>
          <w:rFonts w:ascii="Arial" w:hAnsi="Arial" w:cs="Arial"/>
          <w:sz w:val="24"/>
          <w:szCs w:val="24"/>
        </w:rPr>
        <w:t>Some pathways to alternative careers</w:t>
      </w:r>
      <w:r w:rsidR="00123A56" w:rsidRPr="002A204B">
        <w:rPr>
          <w:rFonts w:ascii="Arial" w:hAnsi="Arial" w:cs="Arial"/>
          <w:sz w:val="24"/>
          <w:szCs w:val="24"/>
        </w:rPr>
        <w:t xml:space="preserve"> have been established or</w:t>
      </w:r>
      <w:r w:rsidR="00A114A6" w:rsidRPr="002A204B">
        <w:rPr>
          <w:rFonts w:ascii="Arial" w:hAnsi="Arial" w:cs="Arial"/>
          <w:sz w:val="24"/>
          <w:szCs w:val="24"/>
        </w:rPr>
        <w:t xml:space="preserve"> are emerging:</w:t>
      </w:r>
    </w:p>
    <w:p w:rsidR="007A5362" w:rsidRPr="002A204B" w:rsidRDefault="007A5362" w:rsidP="007A5362">
      <w:pPr>
        <w:spacing w:after="0" w:line="252" w:lineRule="auto"/>
        <w:jc w:val="both"/>
        <w:rPr>
          <w:rFonts w:ascii="Arial" w:hAnsi="Arial" w:cs="Arial"/>
          <w:sz w:val="24"/>
          <w:szCs w:val="24"/>
        </w:rPr>
      </w:pPr>
    </w:p>
    <w:p w:rsidR="00A114A6" w:rsidRPr="002A204B" w:rsidRDefault="00A114A6" w:rsidP="007A5362">
      <w:pPr>
        <w:pStyle w:val="ListParagraph"/>
        <w:numPr>
          <w:ilvl w:val="0"/>
          <w:numId w:val="37"/>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Lists of alternative careers have been drawn for certain professions </w:t>
      </w:r>
    </w:p>
    <w:p w:rsidR="00A114A6" w:rsidRPr="002A204B" w:rsidRDefault="00A114A6" w:rsidP="007A5362">
      <w:pPr>
        <w:pStyle w:val="ListParagraph"/>
        <w:numPr>
          <w:ilvl w:val="0"/>
          <w:numId w:val="37"/>
        </w:numPr>
        <w:spacing w:after="0" w:line="252" w:lineRule="auto"/>
        <w:contextualSpacing w:val="0"/>
        <w:jc w:val="both"/>
        <w:rPr>
          <w:rFonts w:ascii="Arial" w:hAnsi="Arial" w:cs="Arial"/>
          <w:sz w:val="24"/>
          <w:szCs w:val="24"/>
        </w:rPr>
      </w:pPr>
      <w:r w:rsidRPr="002A204B">
        <w:rPr>
          <w:rFonts w:ascii="Arial" w:hAnsi="Arial" w:cs="Arial"/>
          <w:sz w:val="24"/>
          <w:szCs w:val="24"/>
        </w:rPr>
        <w:t>Bridging programs have been set up for certain professions:  engineers, nursing, dental technologists</w:t>
      </w:r>
    </w:p>
    <w:p w:rsidR="00A114A6" w:rsidRDefault="00A114A6" w:rsidP="007A5362">
      <w:pPr>
        <w:pStyle w:val="ListParagraph"/>
        <w:numPr>
          <w:ilvl w:val="0"/>
          <w:numId w:val="37"/>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Some sectors have promoted themselves as alternatives: </w:t>
      </w:r>
      <w:r w:rsidR="003A0394" w:rsidRPr="002A204B">
        <w:rPr>
          <w:rFonts w:ascii="Arial" w:hAnsi="Arial" w:cs="Arial"/>
          <w:sz w:val="24"/>
          <w:szCs w:val="24"/>
        </w:rPr>
        <w:t xml:space="preserve">e.g. the biotechnology sector, through </w:t>
      </w:r>
      <w:r w:rsidRPr="002A204B">
        <w:rPr>
          <w:rFonts w:ascii="Arial" w:hAnsi="Arial" w:cs="Arial"/>
          <w:sz w:val="24"/>
          <w:szCs w:val="24"/>
        </w:rPr>
        <w:t>BioTalent</w:t>
      </w:r>
      <w:r w:rsidR="003A0394" w:rsidRPr="002A204B">
        <w:rPr>
          <w:rFonts w:ascii="Arial" w:hAnsi="Arial" w:cs="Arial"/>
          <w:sz w:val="24"/>
          <w:szCs w:val="24"/>
        </w:rPr>
        <w:t>’s collaboration with the CSMLS in identifying transferable competencies for biotechnology occupations</w:t>
      </w:r>
      <w:r w:rsidRPr="002A204B">
        <w:rPr>
          <w:rFonts w:ascii="Arial" w:hAnsi="Arial" w:cs="Arial"/>
          <w:sz w:val="24"/>
          <w:szCs w:val="24"/>
        </w:rPr>
        <w:t xml:space="preserve">, </w:t>
      </w:r>
      <w:r w:rsidR="003A0394" w:rsidRPr="002A204B">
        <w:rPr>
          <w:rFonts w:ascii="Arial" w:hAnsi="Arial" w:cs="Arial"/>
          <w:sz w:val="24"/>
          <w:szCs w:val="24"/>
        </w:rPr>
        <w:t xml:space="preserve">the supply chain sector, working with ACCESS Employment on a bridging program to supply chain occupations. </w:t>
      </w:r>
    </w:p>
    <w:p w:rsidR="007A5362" w:rsidRPr="002A204B" w:rsidRDefault="007A5362" w:rsidP="007A5362">
      <w:pPr>
        <w:pStyle w:val="ListParagraph"/>
        <w:spacing w:after="0" w:line="252" w:lineRule="auto"/>
        <w:contextualSpacing w:val="0"/>
        <w:jc w:val="both"/>
        <w:rPr>
          <w:rFonts w:ascii="Arial" w:hAnsi="Arial" w:cs="Arial"/>
          <w:sz w:val="24"/>
          <w:szCs w:val="24"/>
        </w:rPr>
      </w:pPr>
    </w:p>
    <w:p w:rsidR="00105272" w:rsidRDefault="00A114A6" w:rsidP="007A5362">
      <w:pPr>
        <w:spacing w:after="0" w:line="252" w:lineRule="auto"/>
        <w:jc w:val="both"/>
        <w:rPr>
          <w:rFonts w:ascii="Arial" w:hAnsi="Arial" w:cs="Arial"/>
          <w:sz w:val="24"/>
          <w:szCs w:val="24"/>
        </w:rPr>
      </w:pPr>
      <w:r w:rsidRPr="002A204B">
        <w:rPr>
          <w:rFonts w:ascii="Arial" w:hAnsi="Arial" w:cs="Arial"/>
          <w:sz w:val="24"/>
          <w:szCs w:val="24"/>
        </w:rPr>
        <w:t xml:space="preserve">These established and emerging pathways are listed in several sections of this report: </w:t>
      </w:r>
      <w:hyperlink w:anchor="_Alternative_Career_Supports" w:history="1">
        <w:r w:rsidRPr="002A204B">
          <w:rPr>
            <w:rStyle w:val="Hyperlink"/>
            <w:rFonts w:ascii="Arial" w:hAnsi="Arial" w:cs="Arial"/>
            <w:sz w:val="24"/>
            <w:szCs w:val="24"/>
          </w:rPr>
          <w:t>Alternative Career Supports of Select Organizations</w:t>
        </w:r>
      </w:hyperlink>
      <w:r w:rsidRPr="002A204B">
        <w:rPr>
          <w:rFonts w:ascii="Arial" w:hAnsi="Arial" w:cs="Arial"/>
          <w:sz w:val="24"/>
          <w:szCs w:val="24"/>
        </w:rPr>
        <w:t xml:space="preserve">, </w:t>
      </w:r>
      <w:hyperlink w:anchor="_Tools_used" w:history="1">
        <w:r w:rsidRPr="002A204B">
          <w:rPr>
            <w:rStyle w:val="Hyperlink"/>
            <w:rFonts w:ascii="Arial" w:hAnsi="Arial" w:cs="Arial"/>
            <w:sz w:val="24"/>
            <w:szCs w:val="24"/>
          </w:rPr>
          <w:t>Tools used</w:t>
        </w:r>
      </w:hyperlink>
      <w:r w:rsidRPr="002A204B">
        <w:rPr>
          <w:rFonts w:ascii="Arial" w:hAnsi="Arial" w:cs="Arial"/>
          <w:sz w:val="24"/>
          <w:szCs w:val="24"/>
        </w:rPr>
        <w:t xml:space="preserve">, and </w:t>
      </w:r>
      <w:hyperlink w:anchor="Appendix3" w:history="1">
        <w:r w:rsidR="000C092A" w:rsidRPr="002A204B">
          <w:rPr>
            <w:rStyle w:val="Hyperlink"/>
            <w:rFonts w:ascii="Arial" w:hAnsi="Arial" w:cs="Arial"/>
            <w:sz w:val="24"/>
            <w:szCs w:val="24"/>
          </w:rPr>
          <w:t>Appendix 3</w:t>
        </w:r>
      </w:hyperlink>
      <w:r w:rsidRPr="002A204B">
        <w:rPr>
          <w:rFonts w:ascii="Arial" w:hAnsi="Arial" w:cs="Arial"/>
          <w:sz w:val="24"/>
          <w:szCs w:val="24"/>
        </w:rPr>
        <w:t>.</w:t>
      </w:r>
      <w:r w:rsidR="00105272" w:rsidRPr="002A204B">
        <w:rPr>
          <w:rFonts w:ascii="Arial" w:hAnsi="Arial" w:cs="Arial"/>
          <w:sz w:val="24"/>
          <w:szCs w:val="24"/>
        </w:rPr>
        <w:t xml:space="preserve"> </w:t>
      </w:r>
    </w:p>
    <w:p w:rsidR="007A5362" w:rsidRPr="002A204B" w:rsidRDefault="007A5362" w:rsidP="007A5362">
      <w:pPr>
        <w:spacing w:after="0" w:line="252" w:lineRule="auto"/>
        <w:jc w:val="both"/>
        <w:rPr>
          <w:rFonts w:ascii="Arial" w:hAnsi="Arial" w:cs="Arial"/>
          <w:sz w:val="24"/>
          <w:szCs w:val="24"/>
        </w:rPr>
      </w:pPr>
    </w:p>
    <w:p w:rsidR="00C15F85" w:rsidRDefault="005C2E4E" w:rsidP="007A5362">
      <w:pPr>
        <w:pStyle w:val="Heading2"/>
        <w:spacing w:before="0" w:line="252" w:lineRule="auto"/>
        <w:jc w:val="both"/>
        <w:rPr>
          <w:rFonts w:ascii="Arial" w:hAnsi="Arial" w:cs="Arial"/>
          <w:color w:val="365F91" w:themeColor="accent1" w:themeShade="BF"/>
          <w:sz w:val="24"/>
          <w:szCs w:val="24"/>
        </w:rPr>
      </w:pPr>
      <w:bookmarkStart w:id="67" w:name="_Toc378586215"/>
      <w:r w:rsidRPr="002A204B">
        <w:rPr>
          <w:rFonts w:ascii="Arial" w:hAnsi="Arial" w:cs="Arial"/>
          <w:color w:val="365F91" w:themeColor="accent1" w:themeShade="BF"/>
          <w:sz w:val="24"/>
          <w:szCs w:val="24"/>
        </w:rPr>
        <w:t>W</w:t>
      </w:r>
      <w:r w:rsidR="00C15F85" w:rsidRPr="002A204B">
        <w:rPr>
          <w:rFonts w:ascii="Arial" w:hAnsi="Arial" w:cs="Arial"/>
          <w:color w:val="365F91" w:themeColor="accent1" w:themeShade="BF"/>
          <w:sz w:val="24"/>
          <w:szCs w:val="24"/>
        </w:rPr>
        <w:t>hat alternative career supports and processes currently exist?</w:t>
      </w:r>
      <w:bookmarkEnd w:id="67"/>
    </w:p>
    <w:p w:rsidR="007A5362" w:rsidRPr="007A5362" w:rsidRDefault="007A5362" w:rsidP="007A5362">
      <w:pPr>
        <w:spacing w:after="0" w:line="252" w:lineRule="auto"/>
      </w:pPr>
    </w:p>
    <w:p w:rsidR="00BC39A2" w:rsidRDefault="009D6FC5" w:rsidP="007A5362">
      <w:pPr>
        <w:spacing w:after="0" w:line="252" w:lineRule="auto"/>
        <w:jc w:val="both"/>
        <w:rPr>
          <w:rFonts w:ascii="Arial" w:hAnsi="Arial" w:cs="Arial"/>
          <w:sz w:val="24"/>
          <w:szCs w:val="24"/>
        </w:rPr>
      </w:pPr>
      <w:r w:rsidRPr="002A204B">
        <w:rPr>
          <w:rFonts w:ascii="Arial" w:hAnsi="Arial" w:cs="Arial"/>
          <w:sz w:val="24"/>
          <w:szCs w:val="24"/>
        </w:rPr>
        <w:t>A variety of alternative career supports and processes currently exist</w:t>
      </w:r>
      <w:r w:rsidR="00407329" w:rsidRPr="002A204B">
        <w:rPr>
          <w:rFonts w:ascii="Arial" w:hAnsi="Arial" w:cs="Arial"/>
          <w:sz w:val="24"/>
          <w:szCs w:val="24"/>
        </w:rPr>
        <w:t>, including</w:t>
      </w:r>
      <w:r w:rsidR="007A5362">
        <w:rPr>
          <w:rFonts w:ascii="Arial" w:hAnsi="Arial" w:cs="Arial"/>
          <w:sz w:val="24"/>
          <w:szCs w:val="24"/>
        </w:rPr>
        <w:t>:</w:t>
      </w:r>
    </w:p>
    <w:p w:rsidR="007A5362" w:rsidRPr="002A204B" w:rsidRDefault="007A5362" w:rsidP="007A5362">
      <w:pPr>
        <w:spacing w:after="0" w:line="252" w:lineRule="auto"/>
        <w:jc w:val="both"/>
        <w:rPr>
          <w:rFonts w:ascii="Arial" w:hAnsi="Arial" w:cs="Arial"/>
          <w:sz w:val="24"/>
          <w:szCs w:val="24"/>
        </w:rPr>
      </w:pPr>
    </w:p>
    <w:p w:rsidR="00BC39A2" w:rsidRPr="002A204B"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Information and referrals</w:t>
      </w:r>
    </w:p>
    <w:p w:rsidR="00BC39A2" w:rsidRPr="002A204B" w:rsidRDefault="00E36A34"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Counselling and g</w:t>
      </w:r>
      <w:r w:rsidR="00BC39A2" w:rsidRPr="002A204B">
        <w:rPr>
          <w:rFonts w:ascii="Arial" w:hAnsi="Arial" w:cs="Arial"/>
          <w:sz w:val="24"/>
          <w:szCs w:val="24"/>
        </w:rPr>
        <w:t>uidance</w:t>
      </w:r>
    </w:p>
    <w:p w:rsidR="00BC39A2" w:rsidRPr="002A204B"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Employability training</w:t>
      </w:r>
    </w:p>
    <w:p w:rsidR="00BC39A2" w:rsidRPr="002A204B"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Career exploration and planning</w:t>
      </w:r>
    </w:p>
    <w:p w:rsidR="00BC39A2" w:rsidRPr="002A204B"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Bridge </w:t>
      </w:r>
      <w:r w:rsidR="00E36A34" w:rsidRPr="002A204B">
        <w:rPr>
          <w:rFonts w:ascii="Arial" w:hAnsi="Arial" w:cs="Arial"/>
          <w:sz w:val="24"/>
          <w:szCs w:val="24"/>
        </w:rPr>
        <w:t>t</w:t>
      </w:r>
      <w:r w:rsidRPr="002A204B">
        <w:rPr>
          <w:rFonts w:ascii="Arial" w:hAnsi="Arial" w:cs="Arial"/>
          <w:sz w:val="24"/>
          <w:szCs w:val="24"/>
        </w:rPr>
        <w:t>raining</w:t>
      </w:r>
    </w:p>
    <w:p w:rsidR="009535B1" w:rsidRPr="002A204B"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Employer</w:t>
      </w:r>
      <w:r w:rsidR="00E36A34" w:rsidRPr="002A204B">
        <w:rPr>
          <w:rFonts w:ascii="Arial" w:hAnsi="Arial" w:cs="Arial"/>
          <w:sz w:val="24"/>
          <w:szCs w:val="24"/>
        </w:rPr>
        <w:t xml:space="preserve"> l</w:t>
      </w:r>
      <w:r w:rsidRPr="002A204B">
        <w:rPr>
          <w:rFonts w:ascii="Arial" w:hAnsi="Arial" w:cs="Arial"/>
          <w:sz w:val="24"/>
          <w:szCs w:val="24"/>
        </w:rPr>
        <w:t>inkages (work placements, internships, observerships, mentoring)</w:t>
      </w:r>
    </w:p>
    <w:p w:rsidR="00407329" w:rsidRDefault="00BC39A2" w:rsidP="007A5362">
      <w:pPr>
        <w:pStyle w:val="ListParagraph"/>
        <w:numPr>
          <w:ilvl w:val="0"/>
          <w:numId w:val="74"/>
        </w:numPr>
        <w:spacing w:after="0" w:line="252" w:lineRule="auto"/>
        <w:contextualSpacing w:val="0"/>
        <w:jc w:val="both"/>
        <w:rPr>
          <w:rFonts w:ascii="Arial" w:hAnsi="Arial" w:cs="Arial"/>
          <w:sz w:val="24"/>
          <w:szCs w:val="24"/>
        </w:rPr>
      </w:pPr>
      <w:r w:rsidRPr="002A204B">
        <w:rPr>
          <w:rFonts w:ascii="Arial" w:hAnsi="Arial" w:cs="Arial"/>
          <w:sz w:val="24"/>
          <w:szCs w:val="24"/>
        </w:rPr>
        <w:t>Funding</w:t>
      </w:r>
      <w:r w:rsidR="009535B1" w:rsidRPr="002A204B">
        <w:rPr>
          <w:rFonts w:ascii="Arial" w:hAnsi="Arial" w:cs="Arial"/>
          <w:sz w:val="24"/>
          <w:szCs w:val="24"/>
        </w:rPr>
        <w:t xml:space="preserve"> </w:t>
      </w:r>
      <w:r w:rsidR="00FC47ED" w:rsidRPr="002A204B">
        <w:rPr>
          <w:rFonts w:ascii="Arial" w:hAnsi="Arial" w:cs="Arial"/>
          <w:sz w:val="24"/>
          <w:szCs w:val="24"/>
        </w:rPr>
        <w:t>supports</w:t>
      </w:r>
    </w:p>
    <w:p w:rsidR="007A5362" w:rsidRPr="002A204B" w:rsidRDefault="007A5362" w:rsidP="007A5362">
      <w:pPr>
        <w:pStyle w:val="ListParagraph"/>
        <w:spacing w:after="0" w:line="252" w:lineRule="auto"/>
        <w:contextualSpacing w:val="0"/>
        <w:jc w:val="both"/>
        <w:rPr>
          <w:rFonts w:ascii="Arial" w:hAnsi="Arial" w:cs="Arial"/>
          <w:sz w:val="24"/>
          <w:szCs w:val="24"/>
        </w:rPr>
      </w:pPr>
    </w:p>
    <w:p w:rsidR="00A32DAB" w:rsidRDefault="00CC7354" w:rsidP="007A5362">
      <w:pPr>
        <w:spacing w:after="0" w:line="252" w:lineRule="auto"/>
        <w:jc w:val="both"/>
        <w:rPr>
          <w:rFonts w:ascii="Arial" w:hAnsi="Arial" w:cs="Arial"/>
          <w:sz w:val="24"/>
          <w:szCs w:val="24"/>
        </w:rPr>
      </w:pPr>
      <w:r w:rsidRPr="002A204B">
        <w:rPr>
          <w:rFonts w:ascii="Arial" w:hAnsi="Arial" w:cs="Arial"/>
          <w:sz w:val="24"/>
          <w:szCs w:val="24"/>
        </w:rPr>
        <w:t>T</w:t>
      </w:r>
      <w:r w:rsidR="009D6FC5" w:rsidRPr="002A204B">
        <w:rPr>
          <w:rFonts w:ascii="Arial" w:hAnsi="Arial" w:cs="Arial"/>
          <w:sz w:val="24"/>
          <w:szCs w:val="24"/>
        </w:rPr>
        <w:t xml:space="preserve">hese </w:t>
      </w:r>
      <w:r w:rsidR="00C15F85" w:rsidRPr="002A204B">
        <w:rPr>
          <w:rFonts w:ascii="Arial" w:hAnsi="Arial" w:cs="Arial"/>
          <w:sz w:val="24"/>
          <w:szCs w:val="24"/>
        </w:rPr>
        <w:t xml:space="preserve">are detailed in </w:t>
      </w:r>
      <w:hyperlink w:anchor="_Alternative_Career_Supports" w:history="1">
        <w:r w:rsidR="00741BB0" w:rsidRPr="002A204B">
          <w:rPr>
            <w:rStyle w:val="Hyperlink"/>
            <w:rFonts w:ascii="Arial" w:hAnsi="Arial" w:cs="Arial"/>
            <w:sz w:val="24"/>
            <w:szCs w:val="24"/>
          </w:rPr>
          <w:t>Alternative Career Supports of Select Organizations</w:t>
        </w:r>
      </w:hyperlink>
      <w:r w:rsidR="00741BB0" w:rsidRPr="002A204B">
        <w:rPr>
          <w:rFonts w:ascii="Arial" w:hAnsi="Arial" w:cs="Arial"/>
          <w:sz w:val="24"/>
          <w:szCs w:val="24"/>
        </w:rPr>
        <w:t xml:space="preserve"> in this report, and also in </w:t>
      </w:r>
      <w:hyperlink w:anchor="Appendix3" w:history="1">
        <w:r w:rsidR="00A114A6" w:rsidRPr="002A204B">
          <w:rPr>
            <w:rStyle w:val="Hyperlink"/>
            <w:rFonts w:ascii="Arial" w:hAnsi="Arial" w:cs="Arial"/>
            <w:sz w:val="24"/>
            <w:szCs w:val="24"/>
          </w:rPr>
          <w:t>Appendix 3</w:t>
        </w:r>
      </w:hyperlink>
      <w:r w:rsidR="00A114A6" w:rsidRPr="002A204B">
        <w:rPr>
          <w:rFonts w:ascii="Arial" w:hAnsi="Arial" w:cs="Arial"/>
          <w:sz w:val="24"/>
          <w:szCs w:val="24"/>
        </w:rPr>
        <w:t>.</w:t>
      </w:r>
    </w:p>
    <w:p w:rsidR="007A5362" w:rsidRPr="002A204B" w:rsidRDefault="007A5362" w:rsidP="007A5362">
      <w:pPr>
        <w:spacing w:after="0" w:line="252" w:lineRule="auto"/>
        <w:jc w:val="both"/>
        <w:rPr>
          <w:rFonts w:ascii="Arial" w:hAnsi="Arial" w:cs="Arial"/>
          <w:sz w:val="24"/>
          <w:szCs w:val="24"/>
        </w:rPr>
      </w:pPr>
    </w:p>
    <w:p w:rsidR="00C15F85" w:rsidRDefault="00C15F85" w:rsidP="007A5362">
      <w:pPr>
        <w:pStyle w:val="Heading3"/>
        <w:spacing w:before="0" w:line="252" w:lineRule="auto"/>
        <w:jc w:val="both"/>
        <w:rPr>
          <w:rFonts w:ascii="Arial" w:hAnsi="Arial" w:cs="Arial"/>
          <w:color w:val="365F91" w:themeColor="accent1" w:themeShade="BF"/>
          <w:sz w:val="24"/>
          <w:szCs w:val="24"/>
        </w:rPr>
      </w:pPr>
      <w:bookmarkStart w:id="68" w:name="_How_could_they"/>
      <w:bookmarkEnd w:id="68"/>
      <w:r w:rsidRPr="002A204B">
        <w:rPr>
          <w:rFonts w:ascii="Arial" w:hAnsi="Arial" w:cs="Arial"/>
          <w:color w:val="365F91" w:themeColor="accent1" w:themeShade="BF"/>
          <w:sz w:val="24"/>
          <w:szCs w:val="24"/>
        </w:rPr>
        <w:t>How could they be improved? What gaps remain and how can they best be addressed?</w:t>
      </w:r>
    </w:p>
    <w:p w:rsidR="007A5362" w:rsidRPr="007A5362" w:rsidRDefault="007A5362" w:rsidP="007A5362">
      <w:pPr>
        <w:spacing w:after="0" w:line="252" w:lineRule="auto"/>
      </w:pPr>
    </w:p>
    <w:p w:rsidR="00D625E0" w:rsidRDefault="00D625E0" w:rsidP="007A5362">
      <w:pPr>
        <w:spacing w:after="0" w:line="252" w:lineRule="auto"/>
        <w:jc w:val="both"/>
        <w:rPr>
          <w:rFonts w:ascii="Arial" w:hAnsi="Arial" w:cs="Arial"/>
          <w:sz w:val="24"/>
          <w:szCs w:val="24"/>
        </w:rPr>
      </w:pPr>
      <w:r w:rsidRPr="002A204B">
        <w:rPr>
          <w:rFonts w:ascii="Arial" w:hAnsi="Arial" w:cs="Arial"/>
          <w:sz w:val="24"/>
          <w:szCs w:val="24"/>
        </w:rPr>
        <w:t xml:space="preserve">The responses from different informant groups regarding </w:t>
      </w:r>
      <w:r w:rsidR="005F72EB" w:rsidRPr="002A204B">
        <w:rPr>
          <w:rFonts w:ascii="Arial" w:hAnsi="Arial" w:cs="Arial"/>
          <w:sz w:val="24"/>
          <w:szCs w:val="24"/>
        </w:rPr>
        <w:t xml:space="preserve">these questions are combined </w:t>
      </w:r>
      <w:r w:rsidRPr="002A204B">
        <w:rPr>
          <w:rFonts w:ascii="Arial" w:hAnsi="Arial" w:cs="Arial"/>
          <w:sz w:val="24"/>
          <w:szCs w:val="24"/>
        </w:rPr>
        <w:t>in the following list</w:t>
      </w:r>
      <w:r w:rsidR="005F72EB" w:rsidRPr="002A204B">
        <w:rPr>
          <w:rFonts w:ascii="Arial" w:hAnsi="Arial" w:cs="Arial"/>
          <w:sz w:val="24"/>
          <w:szCs w:val="24"/>
        </w:rPr>
        <w:t xml:space="preserve">, which itemizes </w:t>
      </w:r>
      <w:r w:rsidR="00FC47ED" w:rsidRPr="002A204B">
        <w:rPr>
          <w:rFonts w:ascii="Arial" w:hAnsi="Arial" w:cs="Arial"/>
          <w:sz w:val="24"/>
          <w:szCs w:val="24"/>
        </w:rPr>
        <w:t xml:space="preserve">gaps and </w:t>
      </w:r>
      <w:r w:rsidR="005F72EB" w:rsidRPr="002A204B">
        <w:rPr>
          <w:rFonts w:ascii="Arial" w:hAnsi="Arial" w:cs="Arial"/>
          <w:sz w:val="24"/>
          <w:szCs w:val="24"/>
        </w:rPr>
        <w:t>areas for improvement</w:t>
      </w:r>
      <w:r w:rsidRPr="002A204B">
        <w:rPr>
          <w:rFonts w:ascii="Arial" w:hAnsi="Arial" w:cs="Arial"/>
          <w:sz w:val="24"/>
          <w:szCs w:val="24"/>
        </w:rPr>
        <w:t xml:space="preserve">: </w:t>
      </w:r>
    </w:p>
    <w:p w:rsidR="007A5362" w:rsidRPr="002A204B" w:rsidRDefault="007A5362" w:rsidP="007A5362">
      <w:pPr>
        <w:spacing w:after="0" w:line="252" w:lineRule="auto"/>
        <w:jc w:val="both"/>
        <w:rPr>
          <w:rFonts w:ascii="Arial" w:hAnsi="Arial" w:cs="Arial"/>
          <w:sz w:val="24"/>
          <w:szCs w:val="24"/>
        </w:rPr>
      </w:pPr>
    </w:p>
    <w:p w:rsidR="00D81639" w:rsidRPr="002A204B" w:rsidRDefault="00166606" w:rsidP="007A5362">
      <w:pPr>
        <w:pStyle w:val="ListParagraph"/>
        <w:numPr>
          <w:ilvl w:val="0"/>
          <w:numId w:val="76"/>
        </w:numPr>
        <w:spacing w:after="0" w:line="252" w:lineRule="auto"/>
        <w:contextualSpacing w:val="0"/>
        <w:jc w:val="both"/>
        <w:rPr>
          <w:rFonts w:ascii="Arial" w:hAnsi="Arial" w:cs="Arial"/>
          <w:sz w:val="24"/>
          <w:szCs w:val="24"/>
        </w:rPr>
      </w:pPr>
      <w:r w:rsidRPr="00166606">
        <w:rPr>
          <w:rFonts w:ascii="Arial" w:hAnsi="Arial" w:cs="Arial"/>
          <w:noProof/>
          <w:sz w:val="24"/>
          <w:szCs w:val="24"/>
          <w:lang w:eastAsia="en-CA"/>
        </w:rPr>
        <w:pict>
          <v:shape id="_x0000_s1072" type="#_x0000_t202" style="position:absolute;left:0;text-align:left;margin-left:340.05pt;margin-top:5.1pt;width:127.9pt;height:148.55pt;z-index:251917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" fillcolor="#ddd8c2 [2894]" strokecolor="#f2f2f2 [3052]" strokeweight="3.75pt">
            <v:textbox>
              <w:txbxContent>
                <w:p w:rsidR="00A2682B" w:rsidRPr="00A77994" w:rsidRDefault="00A2682B" w:rsidP="007A5362">
                  <w:pPr>
                    <w:spacing w:after="0" w:line="240" w:lineRule="auto"/>
                    <w:jc w:val="center"/>
                    <w:rPr>
                      <w:rFonts w:ascii="Arial" w:hAnsi="Arial" w:cs="Arial"/>
                      <w:i/>
                      <w:sz w:val="20"/>
                    </w:rPr>
                  </w:pPr>
                  <w:r w:rsidRPr="007A5362">
                    <w:rPr>
                      <w:rFonts w:ascii="Arial" w:hAnsi="Arial" w:cs="Arial"/>
                      <w:i/>
                      <w:sz w:val="20"/>
                    </w:rPr>
                    <w:t>“Having actual career planning workshops embedded into the current CIIP model would help most. Clients would have the opportunity to take formal assessments, conduct research and make wiser choices prior to landing. “</w:t>
                  </w:r>
                </w:p>
              </w:txbxContent>
            </v:textbox>
            <w10:wrap type="square"/>
          </v:shape>
        </w:pict>
      </w:r>
      <w:r w:rsidR="00C15F85" w:rsidRPr="002A204B">
        <w:rPr>
          <w:rFonts w:ascii="Arial" w:hAnsi="Arial" w:cs="Arial"/>
          <w:i/>
          <w:sz w:val="24"/>
          <w:szCs w:val="24"/>
        </w:rPr>
        <w:t>Information</w:t>
      </w:r>
      <w:r w:rsidR="00FC47ED" w:rsidRPr="002A204B">
        <w:rPr>
          <w:rFonts w:ascii="Arial" w:hAnsi="Arial" w:cs="Arial"/>
          <w:i/>
          <w:sz w:val="24"/>
          <w:szCs w:val="24"/>
        </w:rPr>
        <w:t xml:space="preserve">:  </w:t>
      </w:r>
      <w:r w:rsidR="00687B8D" w:rsidRPr="002A204B">
        <w:rPr>
          <w:rFonts w:ascii="Arial" w:hAnsi="Arial" w:cs="Arial"/>
          <w:sz w:val="24"/>
          <w:szCs w:val="24"/>
        </w:rPr>
        <w:t>Most IEPs are not aware of the “reality” in Canada before arrival—they do not know about the licensing process, the likelihood of obtaining a licence, difficulties in finding work, labour market conditions, possibilities for alternative careers, etc.  Information about</w:t>
      </w:r>
      <w:r w:rsidR="00070AFF" w:rsidRPr="002A204B">
        <w:rPr>
          <w:rFonts w:ascii="Arial" w:hAnsi="Arial" w:cs="Arial"/>
          <w:sz w:val="24"/>
          <w:szCs w:val="24"/>
        </w:rPr>
        <w:t xml:space="preserve"> </w:t>
      </w:r>
      <w:r w:rsidR="00687B8D" w:rsidRPr="002A204B">
        <w:rPr>
          <w:rFonts w:ascii="Arial" w:hAnsi="Arial" w:cs="Arial"/>
          <w:sz w:val="24"/>
          <w:szCs w:val="24"/>
        </w:rPr>
        <w:t>these</w:t>
      </w:r>
      <w:r w:rsidR="00070AFF" w:rsidRPr="002A204B">
        <w:rPr>
          <w:rFonts w:ascii="Arial" w:hAnsi="Arial" w:cs="Arial"/>
          <w:sz w:val="24"/>
          <w:szCs w:val="24"/>
        </w:rPr>
        <w:t xml:space="preserve"> </w:t>
      </w:r>
      <w:r w:rsidR="00687B8D" w:rsidRPr="002A204B">
        <w:rPr>
          <w:rFonts w:ascii="Arial" w:hAnsi="Arial" w:cs="Arial"/>
          <w:sz w:val="24"/>
          <w:szCs w:val="24"/>
        </w:rPr>
        <w:t xml:space="preserve">areas </w:t>
      </w:r>
      <w:r w:rsidR="00070AFF" w:rsidRPr="002A204B">
        <w:rPr>
          <w:rFonts w:ascii="Arial" w:hAnsi="Arial" w:cs="Arial"/>
          <w:sz w:val="24"/>
          <w:szCs w:val="24"/>
        </w:rPr>
        <w:t xml:space="preserve">(and not just about alternative careers) </w:t>
      </w:r>
      <w:r w:rsidR="00687B8D" w:rsidRPr="002A204B">
        <w:rPr>
          <w:rFonts w:ascii="Arial" w:hAnsi="Arial" w:cs="Arial"/>
          <w:sz w:val="24"/>
          <w:szCs w:val="24"/>
        </w:rPr>
        <w:t>can be better assembled and organized to be accessible and useful by IEPs.</w:t>
      </w:r>
      <w:r w:rsidR="00FC47ED" w:rsidRPr="002A204B">
        <w:rPr>
          <w:rFonts w:ascii="Arial" w:hAnsi="Arial" w:cs="Arial"/>
          <w:sz w:val="24"/>
          <w:szCs w:val="24"/>
        </w:rPr>
        <w:t xml:space="preserve"> Information materials </w:t>
      </w:r>
      <w:r w:rsidR="00070AFF" w:rsidRPr="002A204B">
        <w:rPr>
          <w:rFonts w:ascii="Arial" w:hAnsi="Arial" w:cs="Arial"/>
          <w:sz w:val="24"/>
          <w:szCs w:val="24"/>
        </w:rPr>
        <w:t xml:space="preserve">that should be available include </w:t>
      </w:r>
      <w:r w:rsidR="00FC47ED" w:rsidRPr="002A204B">
        <w:rPr>
          <w:rFonts w:ascii="Arial" w:hAnsi="Arial" w:cs="Arial"/>
          <w:sz w:val="24"/>
          <w:szCs w:val="24"/>
        </w:rPr>
        <w:t xml:space="preserve">“alternative” career lists and pathways, licensing pathways, </w:t>
      </w:r>
      <w:r w:rsidR="00070AFF" w:rsidRPr="002A204B">
        <w:rPr>
          <w:rFonts w:ascii="Arial" w:hAnsi="Arial" w:cs="Arial"/>
          <w:sz w:val="24"/>
          <w:szCs w:val="24"/>
        </w:rPr>
        <w:t>c</w:t>
      </w:r>
      <w:r w:rsidR="00FC47ED" w:rsidRPr="002A204B">
        <w:rPr>
          <w:rFonts w:ascii="Arial" w:hAnsi="Arial" w:cs="Arial"/>
          <w:sz w:val="24"/>
          <w:szCs w:val="24"/>
        </w:rPr>
        <w:t xml:space="preserve">ompetency profiles, </w:t>
      </w:r>
      <w:r w:rsidR="00070AFF" w:rsidRPr="002A204B">
        <w:rPr>
          <w:rFonts w:ascii="Arial" w:hAnsi="Arial" w:cs="Arial"/>
          <w:sz w:val="24"/>
          <w:szCs w:val="24"/>
        </w:rPr>
        <w:t>l</w:t>
      </w:r>
      <w:r w:rsidR="00FC47ED" w:rsidRPr="002A204B">
        <w:rPr>
          <w:rFonts w:ascii="Arial" w:hAnsi="Arial" w:cs="Arial"/>
          <w:sz w:val="24"/>
          <w:szCs w:val="24"/>
        </w:rPr>
        <w:t xml:space="preserve">abour market information, </w:t>
      </w:r>
      <w:r w:rsidR="00070AFF" w:rsidRPr="002A204B">
        <w:rPr>
          <w:rFonts w:ascii="Arial" w:hAnsi="Arial" w:cs="Arial"/>
          <w:sz w:val="24"/>
          <w:szCs w:val="24"/>
        </w:rPr>
        <w:t xml:space="preserve">and </w:t>
      </w:r>
      <w:r w:rsidR="00FC47ED" w:rsidRPr="002A204B">
        <w:rPr>
          <w:rFonts w:ascii="Arial" w:hAnsi="Arial" w:cs="Arial"/>
          <w:sz w:val="24"/>
          <w:szCs w:val="24"/>
        </w:rPr>
        <w:t>IEP stories. The information should be centralized</w:t>
      </w:r>
      <w:r w:rsidR="00070AFF" w:rsidRPr="002A204B">
        <w:rPr>
          <w:rFonts w:ascii="Arial" w:hAnsi="Arial" w:cs="Arial"/>
          <w:sz w:val="24"/>
          <w:szCs w:val="24"/>
        </w:rPr>
        <w:t xml:space="preserve"> for accessibility</w:t>
      </w:r>
      <w:r w:rsidR="00FC47ED" w:rsidRPr="002A204B">
        <w:rPr>
          <w:rFonts w:ascii="Arial" w:hAnsi="Arial" w:cs="Arial"/>
          <w:sz w:val="24"/>
          <w:szCs w:val="24"/>
        </w:rPr>
        <w:t xml:space="preserve">, consistent, and available. </w:t>
      </w:r>
      <w:r w:rsidR="00070AFF" w:rsidRPr="002A204B">
        <w:rPr>
          <w:rFonts w:ascii="Arial" w:hAnsi="Arial" w:cs="Arial"/>
          <w:sz w:val="24"/>
          <w:szCs w:val="24"/>
        </w:rPr>
        <w:t>S</w:t>
      </w:r>
      <w:r w:rsidR="00D81639" w:rsidRPr="002A204B">
        <w:rPr>
          <w:rFonts w:ascii="Arial" w:hAnsi="Arial" w:cs="Arial"/>
          <w:sz w:val="24"/>
          <w:szCs w:val="24"/>
        </w:rPr>
        <w:t>ources of informa</w:t>
      </w:r>
      <w:r w:rsidR="00070AFF" w:rsidRPr="002A204B">
        <w:rPr>
          <w:rFonts w:ascii="Arial" w:hAnsi="Arial" w:cs="Arial"/>
          <w:sz w:val="24"/>
          <w:szCs w:val="24"/>
        </w:rPr>
        <w:t>tion should be reliable (e.g. professional bodies should be responsible for information on competencies).</w:t>
      </w:r>
    </w:p>
    <w:p w:rsidR="00FC47ED" w:rsidRPr="002A204B" w:rsidRDefault="009D6FC5" w:rsidP="00BD339D">
      <w:pPr>
        <w:pStyle w:val="ListParagraph"/>
        <w:numPr>
          <w:ilvl w:val="0"/>
          <w:numId w:val="76"/>
        </w:numPr>
        <w:jc w:val="both"/>
        <w:rPr>
          <w:rFonts w:ascii="Arial" w:hAnsi="Arial" w:cs="Arial"/>
          <w:i/>
          <w:sz w:val="24"/>
          <w:szCs w:val="24"/>
        </w:rPr>
      </w:pPr>
      <w:r w:rsidRPr="002A204B">
        <w:rPr>
          <w:rFonts w:ascii="Arial" w:hAnsi="Arial" w:cs="Arial"/>
          <w:i/>
          <w:sz w:val="24"/>
          <w:szCs w:val="24"/>
        </w:rPr>
        <w:t>Pre-arrival preparation</w:t>
      </w:r>
      <w:r w:rsidR="000361F7" w:rsidRPr="002A204B">
        <w:rPr>
          <w:rFonts w:ascii="Arial" w:hAnsi="Arial" w:cs="Arial"/>
          <w:i/>
          <w:sz w:val="24"/>
          <w:szCs w:val="24"/>
        </w:rPr>
        <w:t>:</w:t>
      </w:r>
      <w:r w:rsidR="00070AFF" w:rsidRPr="002A204B">
        <w:rPr>
          <w:rFonts w:ascii="Arial" w:hAnsi="Arial" w:cs="Arial"/>
          <w:sz w:val="24"/>
          <w:szCs w:val="24"/>
        </w:rPr>
        <w:t xml:space="preserve"> IEP preparation for the labour market should start as early as possible, while the IEP is still in the home country. Supports normally delivered after arrival (e.g. counselling, employability training, even bridge training) can be extended so that portions of the supports are delivered pre-arrival. </w:t>
      </w:r>
    </w:p>
    <w:p w:rsidR="00A175D1" w:rsidRPr="002A204B" w:rsidRDefault="009D6FC5" w:rsidP="00BD339D">
      <w:pPr>
        <w:pStyle w:val="ListParagraph"/>
        <w:numPr>
          <w:ilvl w:val="0"/>
          <w:numId w:val="23"/>
        </w:numPr>
        <w:jc w:val="both"/>
        <w:rPr>
          <w:rFonts w:ascii="Arial" w:hAnsi="Arial" w:cs="Arial"/>
          <w:sz w:val="24"/>
          <w:szCs w:val="24"/>
        </w:rPr>
      </w:pPr>
      <w:r w:rsidRPr="002A204B">
        <w:rPr>
          <w:rFonts w:ascii="Arial" w:hAnsi="Arial" w:cs="Arial"/>
          <w:i/>
          <w:sz w:val="24"/>
          <w:szCs w:val="24"/>
        </w:rPr>
        <w:t>Methodology and tools for career counselling</w:t>
      </w:r>
      <w:r w:rsidR="00A175D1" w:rsidRPr="002A204B">
        <w:rPr>
          <w:rFonts w:ascii="Arial" w:hAnsi="Arial" w:cs="Arial"/>
          <w:i/>
          <w:sz w:val="24"/>
          <w:szCs w:val="24"/>
        </w:rPr>
        <w:t xml:space="preserve">: </w:t>
      </w:r>
      <w:r w:rsidR="00A175D1" w:rsidRPr="002A204B">
        <w:rPr>
          <w:rFonts w:ascii="Arial" w:hAnsi="Arial" w:cs="Arial"/>
          <w:sz w:val="24"/>
          <w:szCs w:val="24"/>
        </w:rPr>
        <w:t xml:space="preserve"> </w:t>
      </w:r>
      <w:r w:rsidRPr="002A204B">
        <w:rPr>
          <w:rFonts w:ascii="Arial" w:hAnsi="Arial" w:cs="Arial"/>
          <w:sz w:val="24"/>
          <w:szCs w:val="24"/>
        </w:rPr>
        <w:t xml:space="preserve"> </w:t>
      </w:r>
      <w:r w:rsidR="00A175D1" w:rsidRPr="002A204B">
        <w:rPr>
          <w:rFonts w:ascii="Arial" w:hAnsi="Arial" w:cs="Arial"/>
          <w:sz w:val="24"/>
          <w:szCs w:val="24"/>
        </w:rPr>
        <w:t xml:space="preserve">A defined process for identifying alternative careers would be helpful to counsellors and IEPs. Career exploration tools such as aptitude tests, self–assessments, alternative career resources would also be useful. </w:t>
      </w:r>
    </w:p>
    <w:p w:rsidR="002639E8" w:rsidRPr="002A204B" w:rsidRDefault="00070AFF" w:rsidP="00BD339D">
      <w:pPr>
        <w:pStyle w:val="ListParagraph"/>
        <w:numPr>
          <w:ilvl w:val="0"/>
          <w:numId w:val="23"/>
        </w:numPr>
        <w:jc w:val="both"/>
        <w:rPr>
          <w:rFonts w:ascii="Arial" w:hAnsi="Arial" w:cs="Arial"/>
          <w:sz w:val="24"/>
          <w:szCs w:val="24"/>
        </w:rPr>
      </w:pPr>
      <w:r w:rsidRPr="002A204B">
        <w:rPr>
          <w:rFonts w:ascii="Arial" w:hAnsi="Arial" w:cs="Arial"/>
          <w:i/>
          <w:sz w:val="24"/>
          <w:szCs w:val="24"/>
        </w:rPr>
        <w:t>Mechanisms and pathways for skills transferability:</w:t>
      </w:r>
      <w:r w:rsidRPr="002A204B">
        <w:rPr>
          <w:rFonts w:ascii="Arial" w:hAnsi="Arial" w:cs="Arial"/>
          <w:sz w:val="24"/>
          <w:szCs w:val="24"/>
        </w:rPr>
        <w:t xml:space="preserve">  competency assessments and mapping of competencies, PLAR</w:t>
      </w:r>
      <w:r w:rsidR="00A175D1" w:rsidRPr="002A204B">
        <w:rPr>
          <w:rFonts w:ascii="Arial" w:hAnsi="Arial" w:cs="Arial"/>
          <w:sz w:val="24"/>
          <w:szCs w:val="24"/>
        </w:rPr>
        <w:t xml:space="preserve"> </w:t>
      </w:r>
    </w:p>
    <w:p w:rsidR="00487692" w:rsidRPr="002A204B" w:rsidRDefault="00070AFF" w:rsidP="00BD339D">
      <w:pPr>
        <w:pStyle w:val="ListParagraph"/>
        <w:numPr>
          <w:ilvl w:val="0"/>
          <w:numId w:val="52"/>
        </w:numPr>
        <w:jc w:val="both"/>
        <w:rPr>
          <w:rFonts w:ascii="Arial" w:hAnsi="Arial" w:cs="Arial"/>
          <w:sz w:val="24"/>
          <w:szCs w:val="24"/>
        </w:rPr>
      </w:pPr>
      <w:r w:rsidRPr="002A204B">
        <w:rPr>
          <w:rFonts w:ascii="Arial" w:hAnsi="Arial" w:cs="Arial"/>
          <w:i/>
          <w:sz w:val="24"/>
          <w:szCs w:val="24"/>
        </w:rPr>
        <w:t xml:space="preserve">Targeted programming: </w:t>
      </w:r>
      <w:r w:rsidRPr="002A204B">
        <w:rPr>
          <w:rFonts w:ascii="Arial" w:hAnsi="Arial" w:cs="Arial"/>
          <w:sz w:val="24"/>
          <w:szCs w:val="24"/>
        </w:rPr>
        <w:t xml:space="preserve">Bridge training and enhanced training should be adapted for alternative careers. Bridging programs should be developed for allied health professions, with input and collaboration from occupational bodies.  </w:t>
      </w:r>
      <w:r w:rsidR="00487692" w:rsidRPr="002A204B">
        <w:rPr>
          <w:rFonts w:ascii="Arial" w:hAnsi="Arial" w:cs="Arial"/>
          <w:sz w:val="24"/>
          <w:szCs w:val="24"/>
        </w:rPr>
        <w:t xml:space="preserve">Specific programs can be tailored for IEPs with input from and collaboration between </w:t>
      </w:r>
      <w:r w:rsidR="00A175D1" w:rsidRPr="002A204B">
        <w:rPr>
          <w:rFonts w:ascii="Arial" w:hAnsi="Arial" w:cs="Arial"/>
          <w:sz w:val="24"/>
          <w:szCs w:val="24"/>
        </w:rPr>
        <w:t>regulatory body, educational institutes, empl</w:t>
      </w:r>
      <w:r w:rsidR="00487692" w:rsidRPr="002A204B">
        <w:rPr>
          <w:rFonts w:ascii="Arial" w:hAnsi="Arial" w:cs="Arial"/>
          <w:sz w:val="24"/>
          <w:szCs w:val="24"/>
        </w:rPr>
        <w:t>oyers, and sector councils</w:t>
      </w:r>
      <w:r w:rsidR="00A175D1" w:rsidRPr="002A204B">
        <w:rPr>
          <w:rFonts w:ascii="Arial" w:hAnsi="Arial" w:cs="Arial"/>
          <w:sz w:val="24"/>
          <w:szCs w:val="24"/>
        </w:rPr>
        <w:t>.</w:t>
      </w:r>
    </w:p>
    <w:p w:rsidR="009D6FC5" w:rsidRPr="002A204B" w:rsidRDefault="009D6FC5" w:rsidP="00BD339D">
      <w:pPr>
        <w:pStyle w:val="ListParagraph"/>
        <w:numPr>
          <w:ilvl w:val="0"/>
          <w:numId w:val="52"/>
        </w:numPr>
        <w:jc w:val="both"/>
        <w:rPr>
          <w:rFonts w:ascii="Arial" w:hAnsi="Arial" w:cs="Arial"/>
          <w:sz w:val="24"/>
          <w:szCs w:val="24"/>
        </w:rPr>
      </w:pPr>
      <w:r w:rsidRPr="002A204B">
        <w:rPr>
          <w:rFonts w:ascii="Arial" w:hAnsi="Arial" w:cs="Arial"/>
          <w:i/>
          <w:sz w:val="24"/>
          <w:szCs w:val="24"/>
        </w:rPr>
        <w:t>Financial support for IEP</w:t>
      </w:r>
      <w:r w:rsidR="00DE1ABB" w:rsidRPr="002A204B">
        <w:rPr>
          <w:rFonts w:ascii="Arial" w:hAnsi="Arial" w:cs="Arial"/>
          <w:i/>
          <w:sz w:val="24"/>
          <w:szCs w:val="24"/>
        </w:rPr>
        <w:t>s</w:t>
      </w:r>
      <w:r w:rsidR="002639E8" w:rsidRPr="002A204B">
        <w:rPr>
          <w:rFonts w:ascii="Arial" w:hAnsi="Arial" w:cs="Arial"/>
          <w:i/>
          <w:sz w:val="24"/>
          <w:szCs w:val="24"/>
        </w:rPr>
        <w:t>:</w:t>
      </w:r>
      <w:r w:rsidR="002639E8" w:rsidRPr="002A204B">
        <w:rPr>
          <w:rFonts w:ascii="Arial" w:hAnsi="Arial" w:cs="Arial"/>
          <w:sz w:val="24"/>
          <w:szCs w:val="24"/>
        </w:rPr>
        <w:t xml:space="preserve"> IEPs need to be able to maintain themselves while searching or training for alternative careers.</w:t>
      </w:r>
      <w:r w:rsidR="002639E8" w:rsidRPr="002A204B">
        <w:rPr>
          <w:rFonts w:ascii="Arial" w:hAnsi="Arial" w:cs="Arial"/>
          <w:i/>
          <w:sz w:val="24"/>
          <w:szCs w:val="24"/>
        </w:rPr>
        <w:tab/>
      </w:r>
      <w:r w:rsidR="002639E8" w:rsidRPr="002A204B">
        <w:rPr>
          <w:rFonts w:ascii="Arial" w:hAnsi="Arial" w:cs="Arial"/>
          <w:sz w:val="24"/>
          <w:szCs w:val="24"/>
        </w:rPr>
        <w:t>Funding should be made available to IEPs for training, credential recognition, childcare, and for starting businesses.</w:t>
      </w:r>
    </w:p>
    <w:p w:rsidR="002639E8" w:rsidRPr="002A204B" w:rsidRDefault="00697080" w:rsidP="00BD339D">
      <w:pPr>
        <w:pStyle w:val="ListParagraph"/>
        <w:numPr>
          <w:ilvl w:val="0"/>
          <w:numId w:val="52"/>
        </w:numPr>
        <w:jc w:val="both"/>
        <w:rPr>
          <w:rFonts w:ascii="Arial" w:hAnsi="Arial" w:cs="Arial"/>
          <w:sz w:val="24"/>
          <w:szCs w:val="24"/>
        </w:rPr>
      </w:pPr>
      <w:r w:rsidRPr="002A204B">
        <w:rPr>
          <w:rFonts w:ascii="Arial" w:hAnsi="Arial" w:cs="Arial"/>
          <w:i/>
          <w:sz w:val="24"/>
          <w:szCs w:val="24"/>
        </w:rPr>
        <w:t>E</w:t>
      </w:r>
      <w:r w:rsidR="009D6FC5" w:rsidRPr="002A204B">
        <w:rPr>
          <w:rFonts w:ascii="Arial" w:hAnsi="Arial" w:cs="Arial"/>
          <w:i/>
          <w:sz w:val="24"/>
          <w:szCs w:val="24"/>
        </w:rPr>
        <w:t>mployer awareness</w:t>
      </w:r>
      <w:r w:rsidR="00070AFF" w:rsidRPr="002A204B">
        <w:rPr>
          <w:rFonts w:ascii="Arial" w:hAnsi="Arial" w:cs="Arial"/>
          <w:i/>
          <w:sz w:val="24"/>
          <w:szCs w:val="24"/>
        </w:rPr>
        <w:t xml:space="preserve"> </w:t>
      </w:r>
      <w:r w:rsidR="00A175D1" w:rsidRPr="002A204B">
        <w:rPr>
          <w:rFonts w:ascii="Arial" w:hAnsi="Arial" w:cs="Arial"/>
          <w:i/>
          <w:sz w:val="24"/>
          <w:szCs w:val="24"/>
        </w:rPr>
        <w:t>and employer linkages:</w:t>
      </w:r>
      <w:r w:rsidR="00A175D1" w:rsidRPr="002A204B">
        <w:rPr>
          <w:rFonts w:ascii="Arial" w:hAnsi="Arial" w:cs="Arial"/>
          <w:sz w:val="24"/>
          <w:szCs w:val="24"/>
        </w:rPr>
        <w:t xml:space="preserve"> </w:t>
      </w:r>
      <w:r w:rsidR="00487692" w:rsidRPr="002A204B">
        <w:rPr>
          <w:rFonts w:ascii="Arial" w:hAnsi="Arial" w:cs="Arial"/>
          <w:sz w:val="24"/>
          <w:szCs w:val="24"/>
        </w:rPr>
        <w:t xml:space="preserve">Employers need to “educated” more </w:t>
      </w:r>
      <w:r w:rsidR="00A175D1" w:rsidRPr="002A204B">
        <w:rPr>
          <w:rFonts w:ascii="Arial" w:hAnsi="Arial" w:cs="Arial"/>
          <w:sz w:val="24"/>
          <w:szCs w:val="24"/>
        </w:rPr>
        <w:t xml:space="preserve">about IEP skills and </w:t>
      </w:r>
      <w:r w:rsidR="00487692" w:rsidRPr="002A204B">
        <w:rPr>
          <w:rFonts w:ascii="Arial" w:hAnsi="Arial" w:cs="Arial"/>
          <w:sz w:val="24"/>
          <w:szCs w:val="24"/>
        </w:rPr>
        <w:t xml:space="preserve">the </w:t>
      </w:r>
      <w:r w:rsidR="00A175D1" w:rsidRPr="002A204B">
        <w:rPr>
          <w:rFonts w:ascii="Arial" w:hAnsi="Arial" w:cs="Arial"/>
          <w:sz w:val="24"/>
          <w:szCs w:val="24"/>
        </w:rPr>
        <w:t>benefits to hiring IEPs</w:t>
      </w:r>
      <w:r w:rsidR="00487692" w:rsidRPr="002A204B">
        <w:rPr>
          <w:rFonts w:ascii="Arial" w:hAnsi="Arial" w:cs="Arial"/>
          <w:sz w:val="24"/>
          <w:szCs w:val="24"/>
        </w:rPr>
        <w:t xml:space="preserve">. More linkages with employers need to be established, so that there are opportunities for IEPs to meet face to face with employers </w:t>
      </w:r>
      <w:r w:rsidR="00A175D1" w:rsidRPr="002A204B">
        <w:rPr>
          <w:rFonts w:ascii="Arial" w:hAnsi="Arial" w:cs="Arial"/>
          <w:sz w:val="24"/>
          <w:szCs w:val="24"/>
        </w:rPr>
        <w:t xml:space="preserve">for recruitment, </w:t>
      </w:r>
      <w:r w:rsidR="00487692" w:rsidRPr="002A204B">
        <w:rPr>
          <w:rFonts w:ascii="Arial" w:hAnsi="Arial" w:cs="Arial"/>
          <w:sz w:val="24"/>
          <w:szCs w:val="24"/>
        </w:rPr>
        <w:t xml:space="preserve">and for IEPs to participate in </w:t>
      </w:r>
      <w:r w:rsidR="00A175D1" w:rsidRPr="002A204B">
        <w:rPr>
          <w:rFonts w:ascii="Arial" w:hAnsi="Arial" w:cs="Arial"/>
          <w:sz w:val="24"/>
          <w:szCs w:val="24"/>
        </w:rPr>
        <w:t>work placements</w:t>
      </w:r>
      <w:r w:rsidR="00487692" w:rsidRPr="002A204B">
        <w:rPr>
          <w:rFonts w:ascii="Arial" w:hAnsi="Arial" w:cs="Arial"/>
          <w:sz w:val="24"/>
          <w:szCs w:val="24"/>
        </w:rPr>
        <w:t xml:space="preserve"> or</w:t>
      </w:r>
      <w:r w:rsidR="00A175D1" w:rsidRPr="002A204B">
        <w:rPr>
          <w:rFonts w:ascii="Arial" w:hAnsi="Arial" w:cs="Arial"/>
          <w:sz w:val="24"/>
          <w:szCs w:val="24"/>
        </w:rPr>
        <w:t xml:space="preserve"> internships</w:t>
      </w:r>
      <w:r w:rsidR="00487692" w:rsidRPr="002A204B">
        <w:rPr>
          <w:rFonts w:ascii="Arial" w:hAnsi="Arial" w:cs="Arial"/>
          <w:sz w:val="24"/>
          <w:szCs w:val="24"/>
        </w:rPr>
        <w:t xml:space="preserve">, during which they can both show their ability and gain experience. Employers can also provide opportunities for </w:t>
      </w:r>
      <w:r w:rsidR="00A175D1" w:rsidRPr="002A204B">
        <w:rPr>
          <w:rFonts w:ascii="Arial" w:hAnsi="Arial" w:cs="Arial"/>
          <w:sz w:val="24"/>
          <w:szCs w:val="24"/>
        </w:rPr>
        <w:t>observerships</w:t>
      </w:r>
      <w:r w:rsidR="00487692" w:rsidRPr="002A204B">
        <w:rPr>
          <w:rFonts w:ascii="Arial" w:hAnsi="Arial" w:cs="Arial"/>
          <w:sz w:val="24"/>
          <w:szCs w:val="24"/>
        </w:rPr>
        <w:t xml:space="preserve">. </w:t>
      </w:r>
      <w:r w:rsidR="002639E8" w:rsidRPr="002A204B">
        <w:rPr>
          <w:rFonts w:ascii="Arial" w:hAnsi="Arial" w:cs="Arial"/>
          <w:sz w:val="24"/>
          <w:szCs w:val="24"/>
        </w:rPr>
        <w:t xml:space="preserve"> </w:t>
      </w:r>
      <w:r w:rsidR="00487692" w:rsidRPr="002A204B">
        <w:rPr>
          <w:rFonts w:ascii="Arial" w:hAnsi="Arial" w:cs="Arial"/>
          <w:sz w:val="24"/>
          <w:szCs w:val="24"/>
        </w:rPr>
        <w:t>Employer linkages can also lead to mentoring and networking opportunities which can provide s</w:t>
      </w:r>
      <w:r w:rsidR="002639E8" w:rsidRPr="002A204B">
        <w:rPr>
          <w:rFonts w:ascii="Arial" w:hAnsi="Arial" w:cs="Arial"/>
          <w:sz w:val="24"/>
          <w:szCs w:val="24"/>
        </w:rPr>
        <w:t>upportive guidance to IEPs</w:t>
      </w:r>
      <w:r w:rsidR="00487692" w:rsidRPr="002A204B">
        <w:rPr>
          <w:rFonts w:ascii="Arial" w:hAnsi="Arial" w:cs="Arial"/>
          <w:sz w:val="24"/>
          <w:szCs w:val="24"/>
        </w:rPr>
        <w:t xml:space="preserve"> in navigating alternative career pathways. </w:t>
      </w:r>
    </w:p>
    <w:p w:rsidR="00C15F85" w:rsidRPr="002A204B" w:rsidRDefault="00C15F85" w:rsidP="00BD339D">
      <w:pPr>
        <w:pStyle w:val="ListParagraph"/>
        <w:numPr>
          <w:ilvl w:val="0"/>
          <w:numId w:val="52"/>
        </w:numPr>
        <w:jc w:val="both"/>
        <w:rPr>
          <w:rFonts w:ascii="Arial" w:hAnsi="Arial" w:cs="Arial"/>
          <w:i/>
          <w:sz w:val="24"/>
          <w:szCs w:val="24"/>
        </w:rPr>
      </w:pPr>
      <w:r w:rsidRPr="002A204B">
        <w:rPr>
          <w:rFonts w:ascii="Arial" w:hAnsi="Arial" w:cs="Arial"/>
          <w:i/>
          <w:sz w:val="24"/>
          <w:szCs w:val="24"/>
        </w:rPr>
        <w:t xml:space="preserve">Responsibility </w:t>
      </w:r>
      <w:r w:rsidR="009D6FC5" w:rsidRPr="002A204B">
        <w:rPr>
          <w:rFonts w:ascii="Arial" w:hAnsi="Arial" w:cs="Arial"/>
          <w:i/>
          <w:sz w:val="24"/>
          <w:szCs w:val="24"/>
        </w:rPr>
        <w:t>for supports</w:t>
      </w:r>
      <w:r w:rsidR="002639E8" w:rsidRPr="002A204B">
        <w:rPr>
          <w:rFonts w:ascii="Arial" w:hAnsi="Arial" w:cs="Arial"/>
          <w:i/>
          <w:sz w:val="24"/>
          <w:szCs w:val="24"/>
        </w:rPr>
        <w:t xml:space="preserve">: </w:t>
      </w:r>
      <w:r w:rsidR="002639E8" w:rsidRPr="002A204B">
        <w:rPr>
          <w:rFonts w:ascii="Arial" w:hAnsi="Arial" w:cs="Arial"/>
          <w:sz w:val="24"/>
          <w:szCs w:val="24"/>
        </w:rPr>
        <w:t xml:space="preserve">ISOs and other service providers have expanded their normal mandates to incorporate alternative career supports. </w:t>
      </w:r>
      <w:r w:rsidR="00487692" w:rsidRPr="002A204B">
        <w:rPr>
          <w:rFonts w:ascii="Arial" w:hAnsi="Arial" w:cs="Arial"/>
          <w:sz w:val="24"/>
          <w:szCs w:val="24"/>
        </w:rPr>
        <w:t>However, collaboration of other stakeholders would greatly increase the reach and extent of alternative career supports (see next section for more discussion).</w:t>
      </w:r>
    </w:p>
    <w:p w:rsidR="00FC47ED" w:rsidRDefault="00C15F85" w:rsidP="00467C02">
      <w:pPr>
        <w:pStyle w:val="ListParagraph"/>
        <w:numPr>
          <w:ilvl w:val="0"/>
          <w:numId w:val="44"/>
        </w:numPr>
        <w:spacing w:after="0"/>
        <w:ind w:left="714" w:hanging="357"/>
        <w:contextualSpacing w:val="0"/>
        <w:jc w:val="both"/>
        <w:rPr>
          <w:rFonts w:ascii="Arial" w:hAnsi="Arial" w:cs="Arial"/>
          <w:sz w:val="24"/>
          <w:szCs w:val="24"/>
        </w:rPr>
      </w:pPr>
      <w:r w:rsidRPr="002A204B">
        <w:rPr>
          <w:rFonts w:ascii="Arial" w:hAnsi="Arial" w:cs="Arial"/>
          <w:i/>
          <w:sz w:val="24"/>
          <w:szCs w:val="24"/>
        </w:rPr>
        <w:t>Funding</w:t>
      </w:r>
      <w:r w:rsidR="002639E8" w:rsidRPr="002A204B">
        <w:rPr>
          <w:rFonts w:ascii="Arial" w:hAnsi="Arial" w:cs="Arial"/>
          <w:i/>
          <w:sz w:val="24"/>
          <w:szCs w:val="24"/>
        </w:rPr>
        <w:t xml:space="preserve">: </w:t>
      </w:r>
      <w:r w:rsidR="000C168D" w:rsidRPr="002A204B">
        <w:rPr>
          <w:rFonts w:ascii="Arial" w:hAnsi="Arial" w:cs="Arial"/>
          <w:i/>
          <w:sz w:val="24"/>
          <w:szCs w:val="24"/>
        </w:rPr>
        <w:t xml:space="preserve"> </w:t>
      </w:r>
      <w:r w:rsidR="002639E8" w:rsidRPr="002A204B">
        <w:rPr>
          <w:rFonts w:ascii="Arial" w:hAnsi="Arial" w:cs="Arial"/>
          <w:sz w:val="24"/>
          <w:szCs w:val="24"/>
        </w:rPr>
        <w:t xml:space="preserve">Funding is required to implement and sustain useful supports. </w:t>
      </w:r>
      <w:r w:rsidR="00070AFF" w:rsidRPr="002A204B">
        <w:rPr>
          <w:rFonts w:ascii="Arial" w:hAnsi="Arial" w:cs="Arial"/>
          <w:sz w:val="24"/>
          <w:szCs w:val="24"/>
        </w:rPr>
        <w:t>A</w:t>
      </w:r>
      <w:r w:rsidR="00FC47ED" w:rsidRPr="002A204B">
        <w:rPr>
          <w:rFonts w:ascii="Arial" w:hAnsi="Arial" w:cs="Arial"/>
          <w:sz w:val="24"/>
          <w:szCs w:val="24"/>
        </w:rPr>
        <w:t xml:space="preserve"> systemic network of organizations that understand employment (employers, colleges, immigrant serving organizations) </w:t>
      </w:r>
      <w:r w:rsidR="002639E8" w:rsidRPr="002A204B">
        <w:rPr>
          <w:rFonts w:ascii="Arial" w:hAnsi="Arial" w:cs="Arial"/>
          <w:sz w:val="24"/>
          <w:szCs w:val="24"/>
        </w:rPr>
        <w:t>is required for delivering alternative career supports, and this takes time and resources to build and maintain.</w:t>
      </w:r>
    </w:p>
    <w:p w:rsidR="007A5362" w:rsidRDefault="007A5362" w:rsidP="007A5362">
      <w:pPr>
        <w:pStyle w:val="ListParagraph"/>
        <w:spacing w:after="0"/>
        <w:ind w:left="714"/>
        <w:contextualSpacing w:val="0"/>
        <w:jc w:val="both"/>
        <w:rPr>
          <w:rFonts w:ascii="Arial" w:hAnsi="Arial" w:cs="Arial"/>
          <w:sz w:val="24"/>
          <w:szCs w:val="24"/>
        </w:rPr>
      </w:pPr>
    </w:p>
    <w:p w:rsidR="004915D5" w:rsidRDefault="004915D5" w:rsidP="007A5362">
      <w:pPr>
        <w:spacing w:after="0"/>
        <w:jc w:val="both"/>
        <w:rPr>
          <w:rFonts w:ascii="Arial" w:hAnsi="Arial" w:cs="Arial"/>
          <w:sz w:val="24"/>
          <w:szCs w:val="24"/>
        </w:rPr>
      </w:pPr>
      <w:r w:rsidRPr="002A204B">
        <w:rPr>
          <w:rFonts w:ascii="Arial" w:hAnsi="Arial" w:cs="Arial"/>
          <w:sz w:val="24"/>
          <w:szCs w:val="24"/>
        </w:rPr>
        <w:t>It should be noted that while</w:t>
      </w:r>
      <w:r w:rsidR="003170EF" w:rsidRPr="002A204B">
        <w:rPr>
          <w:rFonts w:ascii="Arial" w:hAnsi="Arial" w:cs="Arial"/>
          <w:sz w:val="24"/>
          <w:szCs w:val="24"/>
        </w:rPr>
        <w:t xml:space="preserve"> pre-arrival preparation is stressed</w:t>
      </w:r>
      <w:r w:rsidRPr="002A204B">
        <w:rPr>
          <w:rFonts w:ascii="Arial" w:hAnsi="Arial" w:cs="Arial"/>
          <w:sz w:val="24"/>
          <w:szCs w:val="24"/>
        </w:rPr>
        <w:t xml:space="preserve"> as </w:t>
      </w:r>
      <w:r w:rsidR="003170EF" w:rsidRPr="002A204B">
        <w:rPr>
          <w:rFonts w:ascii="Arial" w:hAnsi="Arial" w:cs="Arial"/>
          <w:sz w:val="24"/>
          <w:szCs w:val="24"/>
        </w:rPr>
        <w:t xml:space="preserve">a </w:t>
      </w:r>
      <w:r w:rsidRPr="002A204B">
        <w:rPr>
          <w:rFonts w:ascii="Arial" w:hAnsi="Arial" w:cs="Arial"/>
          <w:sz w:val="24"/>
          <w:szCs w:val="24"/>
        </w:rPr>
        <w:t xml:space="preserve">key </w:t>
      </w:r>
      <w:r w:rsidR="003170EF" w:rsidRPr="002A204B">
        <w:rPr>
          <w:rFonts w:ascii="Arial" w:hAnsi="Arial" w:cs="Arial"/>
          <w:sz w:val="24"/>
          <w:szCs w:val="24"/>
        </w:rPr>
        <w:t xml:space="preserve">element in alternative career supports, </w:t>
      </w:r>
      <w:r w:rsidRPr="002A204B">
        <w:rPr>
          <w:rFonts w:ascii="Arial" w:hAnsi="Arial" w:cs="Arial"/>
          <w:sz w:val="24"/>
          <w:szCs w:val="24"/>
        </w:rPr>
        <w:t xml:space="preserve">alternative career supports should </w:t>
      </w:r>
      <w:r w:rsidR="003170EF" w:rsidRPr="002A204B">
        <w:rPr>
          <w:rFonts w:ascii="Arial" w:hAnsi="Arial" w:cs="Arial"/>
          <w:sz w:val="24"/>
          <w:szCs w:val="24"/>
        </w:rPr>
        <w:t xml:space="preserve">be equally targeted at immigrants who are still in their home countries as well as at </w:t>
      </w:r>
      <w:r w:rsidRPr="002A204B">
        <w:rPr>
          <w:rFonts w:ascii="Arial" w:hAnsi="Arial" w:cs="Arial"/>
          <w:sz w:val="24"/>
          <w:szCs w:val="24"/>
        </w:rPr>
        <w:t xml:space="preserve">immigrants that are already </w:t>
      </w:r>
      <w:r w:rsidR="00E10F5F" w:rsidRPr="002A204B">
        <w:rPr>
          <w:rFonts w:ascii="Arial" w:hAnsi="Arial" w:cs="Arial"/>
          <w:sz w:val="24"/>
          <w:szCs w:val="24"/>
        </w:rPr>
        <w:t xml:space="preserve">living </w:t>
      </w:r>
      <w:r w:rsidRPr="002A204B">
        <w:rPr>
          <w:rFonts w:ascii="Arial" w:hAnsi="Arial" w:cs="Arial"/>
          <w:sz w:val="24"/>
          <w:szCs w:val="24"/>
        </w:rPr>
        <w:t xml:space="preserve">in Canada. </w:t>
      </w:r>
    </w:p>
    <w:p w:rsidR="007A5362" w:rsidRPr="002A204B" w:rsidRDefault="007A5362" w:rsidP="007A5362">
      <w:pPr>
        <w:spacing w:after="0"/>
        <w:jc w:val="both"/>
        <w:rPr>
          <w:rFonts w:ascii="Arial" w:hAnsi="Arial" w:cs="Arial"/>
          <w:sz w:val="24"/>
          <w:szCs w:val="24"/>
        </w:rPr>
      </w:pPr>
    </w:p>
    <w:p w:rsidR="00350EE5" w:rsidRDefault="00350EE5" w:rsidP="00C515FC">
      <w:pPr>
        <w:pStyle w:val="Heading2"/>
        <w:spacing w:before="0" w:line="252" w:lineRule="auto"/>
        <w:jc w:val="both"/>
        <w:rPr>
          <w:rFonts w:ascii="Arial" w:hAnsi="Arial" w:cs="Arial"/>
          <w:color w:val="365F91" w:themeColor="accent1" w:themeShade="BF"/>
          <w:sz w:val="24"/>
          <w:szCs w:val="24"/>
        </w:rPr>
      </w:pPr>
      <w:bookmarkStart w:id="69" w:name="_Do_effective_alternative"/>
      <w:bookmarkStart w:id="70" w:name="_Toc378586216"/>
      <w:bookmarkEnd w:id="69"/>
      <w:r w:rsidRPr="002A204B">
        <w:rPr>
          <w:rStyle w:val="Heading2Char"/>
          <w:rFonts w:ascii="Arial" w:hAnsi="Arial" w:cs="Arial"/>
          <w:color w:val="365F91" w:themeColor="accent1" w:themeShade="BF"/>
          <w:sz w:val="24"/>
          <w:szCs w:val="24"/>
        </w:rPr>
        <w:t>Do</w:t>
      </w:r>
      <w:r w:rsidRPr="002A204B">
        <w:rPr>
          <w:rFonts w:ascii="Arial" w:hAnsi="Arial" w:cs="Arial"/>
          <w:b w:val="0"/>
          <w:color w:val="365F91" w:themeColor="accent1" w:themeShade="BF"/>
          <w:sz w:val="24"/>
          <w:szCs w:val="24"/>
        </w:rPr>
        <w:t xml:space="preserve"> </w:t>
      </w:r>
      <w:r w:rsidRPr="002A204B">
        <w:rPr>
          <w:rFonts w:ascii="Arial" w:hAnsi="Arial" w:cs="Arial"/>
          <w:color w:val="365F91" w:themeColor="accent1" w:themeShade="BF"/>
          <w:sz w:val="24"/>
          <w:szCs w:val="24"/>
        </w:rPr>
        <w:t>effective alternative career supports and processes require partnerships between stakeholders?</w:t>
      </w:r>
      <w:bookmarkEnd w:id="70"/>
      <w:r w:rsidRPr="002A204B">
        <w:rPr>
          <w:rFonts w:ascii="Arial" w:hAnsi="Arial" w:cs="Arial"/>
          <w:color w:val="365F91" w:themeColor="accent1" w:themeShade="BF"/>
          <w:sz w:val="24"/>
          <w:szCs w:val="24"/>
        </w:rPr>
        <w:t xml:space="preserve"> </w:t>
      </w:r>
    </w:p>
    <w:p w:rsidR="007A5362" w:rsidRPr="007A5362" w:rsidRDefault="007A5362" w:rsidP="00C515FC">
      <w:pPr>
        <w:spacing w:after="0" w:line="252" w:lineRule="auto"/>
      </w:pPr>
    </w:p>
    <w:p w:rsidR="00350EE5" w:rsidRDefault="00CC79A7" w:rsidP="00C515FC">
      <w:pPr>
        <w:spacing w:after="0" w:line="252" w:lineRule="auto"/>
        <w:jc w:val="both"/>
        <w:rPr>
          <w:rFonts w:ascii="Arial" w:hAnsi="Arial" w:cs="Arial"/>
          <w:sz w:val="24"/>
          <w:szCs w:val="24"/>
        </w:rPr>
      </w:pPr>
      <w:r w:rsidRPr="002A204B">
        <w:rPr>
          <w:rFonts w:ascii="Arial" w:hAnsi="Arial" w:cs="Arial"/>
          <w:sz w:val="24"/>
          <w:szCs w:val="24"/>
        </w:rPr>
        <w:t>I</w:t>
      </w:r>
      <w:r w:rsidR="00487692" w:rsidRPr="002A204B">
        <w:rPr>
          <w:rFonts w:ascii="Arial" w:hAnsi="Arial" w:cs="Arial"/>
          <w:sz w:val="24"/>
          <w:szCs w:val="24"/>
        </w:rPr>
        <w:t>SO i</w:t>
      </w:r>
      <w:r w:rsidRPr="002A204B">
        <w:rPr>
          <w:rFonts w:ascii="Arial" w:hAnsi="Arial" w:cs="Arial"/>
          <w:sz w:val="24"/>
          <w:szCs w:val="24"/>
        </w:rPr>
        <w:t>nformant</w:t>
      </w:r>
      <w:r w:rsidR="00487692" w:rsidRPr="002A204B">
        <w:rPr>
          <w:rFonts w:ascii="Arial" w:hAnsi="Arial" w:cs="Arial"/>
          <w:sz w:val="24"/>
          <w:szCs w:val="24"/>
        </w:rPr>
        <w:t>s</w:t>
      </w:r>
      <w:r w:rsidRPr="002A204B">
        <w:rPr>
          <w:rFonts w:ascii="Arial" w:hAnsi="Arial" w:cs="Arial"/>
          <w:sz w:val="24"/>
          <w:szCs w:val="24"/>
        </w:rPr>
        <w:t xml:space="preserve"> clearly indicated that </w:t>
      </w:r>
      <w:r w:rsidR="000C168D" w:rsidRPr="002A204B">
        <w:rPr>
          <w:rFonts w:ascii="Arial" w:hAnsi="Arial" w:cs="Arial"/>
          <w:sz w:val="24"/>
          <w:szCs w:val="24"/>
        </w:rPr>
        <w:t>partnerships</w:t>
      </w:r>
      <w:r w:rsidR="00487692" w:rsidRPr="002A204B">
        <w:rPr>
          <w:rFonts w:ascii="Arial" w:hAnsi="Arial" w:cs="Arial"/>
          <w:sz w:val="24"/>
          <w:szCs w:val="24"/>
        </w:rPr>
        <w:t xml:space="preserve"> between stakeholders</w:t>
      </w:r>
      <w:r w:rsidR="000C168D" w:rsidRPr="002A204B">
        <w:rPr>
          <w:rFonts w:ascii="Arial" w:hAnsi="Arial" w:cs="Arial"/>
          <w:sz w:val="24"/>
          <w:szCs w:val="24"/>
        </w:rPr>
        <w:t xml:space="preserve"> are required for effect</w:t>
      </w:r>
      <w:r w:rsidR="00487692" w:rsidRPr="002A204B">
        <w:rPr>
          <w:rFonts w:ascii="Arial" w:hAnsi="Arial" w:cs="Arial"/>
          <w:sz w:val="24"/>
          <w:szCs w:val="24"/>
        </w:rPr>
        <w:t xml:space="preserve">ive alternative career supports (see </w:t>
      </w:r>
      <w:hyperlink w:anchor="_Program_Partnerships" w:history="1">
        <w:r w:rsidR="00487692" w:rsidRPr="002A204B">
          <w:rPr>
            <w:rStyle w:val="Hyperlink"/>
            <w:rFonts w:ascii="Arial" w:hAnsi="Arial" w:cs="Arial"/>
            <w:sz w:val="24"/>
            <w:szCs w:val="24"/>
          </w:rPr>
          <w:t>Program Partnerships</w:t>
        </w:r>
      </w:hyperlink>
      <w:r w:rsidR="00487692" w:rsidRPr="002A204B">
        <w:rPr>
          <w:rFonts w:ascii="Arial" w:hAnsi="Arial" w:cs="Arial"/>
          <w:sz w:val="24"/>
          <w:szCs w:val="24"/>
        </w:rPr>
        <w:t xml:space="preserve"> and </w:t>
      </w:r>
      <w:hyperlink w:anchor="_Funding,_partnerships,_interest" w:history="1">
        <w:r w:rsidR="00487692" w:rsidRPr="002A204B">
          <w:rPr>
            <w:rStyle w:val="Hyperlink"/>
            <w:rFonts w:ascii="Arial" w:hAnsi="Arial" w:cs="Arial"/>
            <w:sz w:val="24"/>
            <w:szCs w:val="24"/>
          </w:rPr>
          <w:t>Funding, partnerships, interest and commitment</w:t>
        </w:r>
      </w:hyperlink>
      <w:r w:rsidR="00487692" w:rsidRPr="002A204B">
        <w:rPr>
          <w:rFonts w:ascii="Arial" w:hAnsi="Arial" w:cs="Arial"/>
          <w:sz w:val="24"/>
          <w:szCs w:val="24"/>
        </w:rPr>
        <w:t xml:space="preserve">). </w:t>
      </w:r>
    </w:p>
    <w:p w:rsidR="007A5362" w:rsidRPr="002A204B" w:rsidRDefault="007A5362" w:rsidP="00C515FC">
      <w:pPr>
        <w:spacing w:after="0" w:line="252" w:lineRule="auto"/>
        <w:jc w:val="both"/>
        <w:rPr>
          <w:rFonts w:ascii="Arial" w:hAnsi="Arial" w:cs="Arial"/>
          <w:sz w:val="24"/>
          <w:szCs w:val="24"/>
        </w:rPr>
      </w:pPr>
    </w:p>
    <w:p w:rsidR="00487692" w:rsidRDefault="0055473C" w:rsidP="00C515FC">
      <w:pPr>
        <w:spacing w:after="0" w:line="252" w:lineRule="auto"/>
        <w:jc w:val="both"/>
        <w:rPr>
          <w:rFonts w:ascii="Arial" w:hAnsi="Arial" w:cs="Arial"/>
          <w:sz w:val="24"/>
          <w:szCs w:val="24"/>
        </w:rPr>
      </w:pPr>
      <w:r w:rsidRPr="002A204B">
        <w:rPr>
          <w:rFonts w:ascii="Arial" w:hAnsi="Arial" w:cs="Arial"/>
          <w:sz w:val="24"/>
          <w:szCs w:val="24"/>
        </w:rPr>
        <w:t>The key stakeholders that need to be involved in partnerships are:</w:t>
      </w:r>
    </w:p>
    <w:p w:rsidR="007A5362" w:rsidRPr="002A204B" w:rsidRDefault="007A5362" w:rsidP="00C515FC">
      <w:pPr>
        <w:spacing w:after="0" w:line="252" w:lineRule="auto"/>
        <w:jc w:val="both"/>
        <w:rPr>
          <w:rFonts w:ascii="Arial" w:hAnsi="Arial" w:cs="Arial"/>
          <w:sz w:val="24"/>
          <w:szCs w:val="24"/>
        </w:rPr>
      </w:pPr>
    </w:p>
    <w:p w:rsidR="0055473C" w:rsidRPr="002A204B" w:rsidRDefault="0055473C" w:rsidP="00C515FC">
      <w:pPr>
        <w:pStyle w:val="ListParagraph"/>
        <w:numPr>
          <w:ilvl w:val="0"/>
          <w:numId w:val="20"/>
        </w:numPr>
        <w:spacing w:after="0" w:line="252" w:lineRule="auto"/>
        <w:contextualSpacing w:val="0"/>
        <w:jc w:val="both"/>
        <w:rPr>
          <w:rFonts w:ascii="Arial" w:hAnsi="Arial" w:cs="Arial"/>
          <w:sz w:val="24"/>
          <w:szCs w:val="24"/>
        </w:rPr>
      </w:pPr>
      <w:r w:rsidRPr="002A204B">
        <w:rPr>
          <w:rFonts w:ascii="Arial" w:hAnsi="Arial" w:cs="Arial"/>
          <w:sz w:val="24"/>
          <w:szCs w:val="24"/>
        </w:rPr>
        <w:t>Occupational bodies: regulatory bodies, certification bodies and professional associations</w:t>
      </w:r>
    </w:p>
    <w:p w:rsidR="0055473C" w:rsidRPr="002A204B" w:rsidRDefault="0055473C" w:rsidP="00C515FC">
      <w:pPr>
        <w:pStyle w:val="ListParagraph"/>
        <w:numPr>
          <w:ilvl w:val="0"/>
          <w:numId w:val="20"/>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Employers /industry and sector councils </w:t>
      </w:r>
    </w:p>
    <w:p w:rsidR="0055473C" w:rsidRPr="002A204B" w:rsidRDefault="0055473C" w:rsidP="00C515FC">
      <w:pPr>
        <w:pStyle w:val="ListParagraph"/>
        <w:numPr>
          <w:ilvl w:val="0"/>
          <w:numId w:val="20"/>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Educational and training institutes </w:t>
      </w:r>
    </w:p>
    <w:p w:rsidR="0055473C" w:rsidRPr="002A204B" w:rsidRDefault="0055473C" w:rsidP="00C515FC">
      <w:pPr>
        <w:pStyle w:val="ListParagraph"/>
        <w:numPr>
          <w:ilvl w:val="0"/>
          <w:numId w:val="20"/>
        </w:numPr>
        <w:spacing w:after="0" w:line="252" w:lineRule="auto"/>
        <w:contextualSpacing w:val="0"/>
        <w:jc w:val="both"/>
        <w:rPr>
          <w:rFonts w:ascii="Arial" w:hAnsi="Arial" w:cs="Arial"/>
          <w:sz w:val="24"/>
          <w:szCs w:val="24"/>
        </w:rPr>
      </w:pPr>
      <w:r w:rsidRPr="002A204B">
        <w:rPr>
          <w:rFonts w:ascii="Arial" w:hAnsi="Arial" w:cs="Arial"/>
          <w:sz w:val="24"/>
          <w:szCs w:val="24"/>
        </w:rPr>
        <w:t>ISOs and other serviced providers</w:t>
      </w:r>
    </w:p>
    <w:p w:rsidR="0055473C" w:rsidRDefault="0055473C" w:rsidP="00C515FC">
      <w:pPr>
        <w:pStyle w:val="ListParagraph"/>
        <w:numPr>
          <w:ilvl w:val="0"/>
          <w:numId w:val="20"/>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Government </w:t>
      </w:r>
    </w:p>
    <w:p w:rsidR="007A5362" w:rsidRPr="002A204B" w:rsidRDefault="007A5362" w:rsidP="00C515FC">
      <w:pPr>
        <w:pStyle w:val="ListParagraph"/>
        <w:spacing w:after="0" w:line="252" w:lineRule="auto"/>
        <w:contextualSpacing w:val="0"/>
        <w:jc w:val="both"/>
        <w:rPr>
          <w:rFonts w:ascii="Arial" w:hAnsi="Arial" w:cs="Arial"/>
          <w:sz w:val="24"/>
          <w:szCs w:val="24"/>
        </w:rPr>
      </w:pPr>
    </w:p>
    <w:p w:rsidR="00350EE5" w:rsidRPr="002A204B" w:rsidRDefault="00350EE5" w:rsidP="00C515FC">
      <w:pPr>
        <w:pStyle w:val="Heading3"/>
        <w:spacing w:before="0" w:line="252" w:lineRule="auto"/>
        <w:jc w:val="both"/>
        <w:rPr>
          <w:rFonts w:ascii="Arial" w:hAnsi="Arial" w:cs="Arial"/>
          <w:color w:val="365F91" w:themeColor="accent1" w:themeShade="BF"/>
          <w:sz w:val="24"/>
          <w:szCs w:val="24"/>
        </w:rPr>
      </w:pPr>
      <w:bookmarkStart w:id="71" w:name="_If_so,_how"/>
      <w:bookmarkEnd w:id="71"/>
      <w:r w:rsidRPr="002A204B">
        <w:rPr>
          <w:rFonts w:ascii="Arial" w:hAnsi="Arial" w:cs="Arial"/>
          <w:color w:val="365F91" w:themeColor="accent1" w:themeShade="BF"/>
          <w:sz w:val="24"/>
          <w:szCs w:val="24"/>
        </w:rPr>
        <w:t>If so, how could these partnerships be established and how would they function?</w:t>
      </w:r>
    </w:p>
    <w:p w:rsidR="0055473C" w:rsidRDefault="009F092A" w:rsidP="00C515FC">
      <w:pPr>
        <w:spacing w:after="0" w:line="252" w:lineRule="auto"/>
        <w:jc w:val="both"/>
        <w:rPr>
          <w:rFonts w:ascii="Arial" w:hAnsi="Arial" w:cs="Arial"/>
          <w:sz w:val="24"/>
          <w:szCs w:val="24"/>
        </w:rPr>
      </w:pPr>
      <w:r w:rsidRPr="002A204B">
        <w:rPr>
          <w:rFonts w:ascii="Arial" w:hAnsi="Arial" w:cs="Arial"/>
          <w:sz w:val="24"/>
          <w:szCs w:val="24"/>
        </w:rPr>
        <w:t>T</w:t>
      </w:r>
      <w:r w:rsidR="0055473C" w:rsidRPr="002A204B">
        <w:rPr>
          <w:rFonts w:ascii="Arial" w:hAnsi="Arial" w:cs="Arial"/>
          <w:sz w:val="24"/>
          <w:szCs w:val="24"/>
        </w:rPr>
        <w:t>o establish partnerships:</w:t>
      </w:r>
    </w:p>
    <w:p w:rsidR="007A5362" w:rsidRPr="002A204B" w:rsidRDefault="007A5362" w:rsidP="00C515FC">
      <w:pPr>
        <w:spacing w:after="0" w:line="252" w:lineRule="auto"/>
        <w:jc w:val="both"/>
        <w:rPr>
          <w:rFonts w:ascii="Arial" w:hAnsi="Arial" w:cs="Arial"/>
          <w:sz w:val="24"/>
          <w:szCs w:val="24"/>
        </w:rPr>
      </w:pPr>
    </w:p>
    <w:p w:rsidR="0055473C" w:rsidRPr="002A204B" w:rsidRDefault="0055473C" w:rsidP="00C515FC">
      <w:pPr>
        <w:pStyle w:val="ListParagraph"/>
        <w:numPr>
          <w:ilvl w:val="0"/>
          <w:numId w:val="72"/>
        </w:numPr>
        <w:spacing w:after="0" w:line="252" w:lineRule="auto"/>
        <w:contextualSpacing w:val="0"/>
        <w:jc w:val="both"/>
        <w:rPr>
          <w:rFonts w:ascii="Arial" w:hAnsi="Arial" w:cs="Arial"/>
          <w:sz w:val="24"/>
          <w:szCs w:val="24"/>
        </w:rPr>
      </w:pPr>
      <w:r w:rsidRPr="002A204B">
        <w:rPr>
          <w:rFonts w:ascii="Arial" w:hAnsi="Arial" w:cs="Arial"/>
          <w:sz w:val="24"/>
          <w:szCs w:val="24"/>
        </w:rPr>
        <w:t>Stakeholders must recognize (or be made aware) of the value of or benefits to be gained from the partnership (what’s in it for them?);</w:t>
      </w:r>
    </w:p>
    <w:p w:rsidR="0055473C" w:rsidRPr="002A204B" w:rsidRDefault="008165B4" w:rsidP="00C515FC">
      <w:pPr>
        <w:pStyle w:val="ListParagraph"/>
        <w:numPr>
          <w:ilvl w:val="0"/>
          <w:numId w:val="72"/>
        </w:numPr>
        <w:spacing w:after="0" w:line="252" w:lineRule="auto"/>
        <w:contextualSpacing w:val="0"/>
        <w:jc w:val="both"/>
        <w:rPr>
          <w:rFonts w:ascii="Arial" w:hAnsi="Arial" w:cs="Arial"/>
          <w:sz w:val="24"/>
          <w:szCs w:val="24"/>
        </w:rPr>
      </w:pPr>
      <w:r w:rsidRPr="002A204B">
        <w:rPr>
          <w:rFonts w:ascii="Arial" w:hAnsi="Arial" w:cs="Arial"/>
          <w:sz w:val="24"/>
          <w:szCs w:val="24"/>
        </w:rPr>
        <w:t xml:space="preserve">There should be </w:t>
      </w:r>
      <w:r w:rsidR="0055473C" w:rsidRPr="002A204B">
        <w:rPr>
          <w:rFonts w:ascii="Arial" w:hAnsi="Arial" w:cs="Arial"/>
          <w:sz w:val="24"/>
          <w:szCs w:val="24"/>
        </w:rPr>
        <w:t>sustained exchange among partners at the same table</w:t>
      </w:r>
      <w:r w:rsidR="009F092A" w:rsidRPr="002A204B">
        <w:rPr>
          <w:rFonts w:ascii="Arial" w:hAnsi="Arial" w:cs="Arial"/>
          <w:sz w:val="24"/>
          <w:szCs w:val="24"/>
        </w:rPr>
        <w:t xml:space="preserve"> on ideas, constraints, agendas, current practices, </w:t>
      </w:r>
      <w:r w:rsidRPr="002A204B">
        <w:rPr>
          <w:rFonts w:ascii="Arial" w:hAnsi="Arial" w:cs="Arial"/>
          <w:sz w:val="24"/>
          <w:szCs w:val="24"/>
        </w:rPr>
        <w:t xml:space="preserve">and </w:t>
      </w:r>
      <w:r w:rsidR="009F092A" w:rsidRPr="002A204B">
        <w:rPr>
          <w:rFonts w:ascii="Arial" w:hAnsi="Arial" w:cs="Arial"/>
          <w:sz w:val="24"/>
          <w:szCs w:val="24"/>
        </w:rPr>
        <w:t>opportunities</w:t>
      </w:r>
      <w:r w:rsidRPr="002A204B">
        <w:rPr>
          <w:rFonts w:ascii="Arial" w:hAnsi="Arial" w:cs="Arial"/>
          <w:sz w:val="24"/>
          <w:szCs w:val="24"/>
        </w:rPr>
        <w:t xml:space="preserve">; </w:t>
      </w:r>
    </w:p>
    <w:p w:rsidR="009F092A" w:rsidRPr="002A204B" w:rsidRDefault="009F092A" w:rsidP="00C515FC">
      <w:pPr>
        <w:pStyle w:val="ListParagraph"/>
        <w:numPr>
          <w:ilvl w:val="0"/>
          <w:numId w:val="72"/>
        </w:numPr>
        <w:spacing w:after="0" w:line="252" w:lineRule="auto"/>
        <w:contextualSpacing w:val="0"/>
        <w:jc w:val="both"/>
        <w:rPr>
          <w:rFonts w:ascii="Arial" w:hAnsi="Arial" w:cs="Arial"/>
          <w:sz w:val="24"/>
          <w:szCs w:val="24"/>
        </w:rPr>
      </w:pPr>
      <w:r w:rsidRPr="002A204B">
        <w:rPr>
          <w:rFonts w:ascii="Arial" w:hAnsi="Arial" w:cs="Arial"/>
          <w:sz w:val="24"/>
          <w:szCs w:val="24"/>
        </w:rPr>
        <w:t>The role and expected contribution of each partner to the initiative should be identified and agreed upon</w:t>
      </w:r>
      <w:r w:rsidR="008165B4" w:rsidRPr="002A204B">
        <w:rPr>
          <w:rFonts w:ascii="Arial" w:hAnsi="Arial" w:cs="Arial"/>
          <w:sz w:val="24"/>
          <w:szCs w:val="24"/>
        </w:rPr>
        <w:t>;</w:t>
      </w:r>
    </w:p>
    <w:p w:rsidR="009F092A" w:rsidRPr="002A204B" w:rsidRDefault="009F092A" w:rsidP="00C515FC">
      <w:pPr>
        <w:pStyle w:val="ListParagraph"/>
        <w:numPr>
          <w:ilvl w:val="0"/>
          <w:numId w:val="72"/>
        </w:numPr>
        <w:spacing w:after="0" w:line="252" w:lineRule="auto"/>
        <w:contextualSpacing w:val="0"/>
        <w:jc w:val="both"/>
        <w:rPr>
          <w:rFonts w:ascii="Arial" w:hAnsi="Arial" w:cs="Arial"/>
          <w:sz w:val="24"/>
          <w:szCs w:val="24"/>
        </w:rPr>
      </w:pPr>
      <w:r w:rsidRPr="002A204B">
        <w:rPr>
          <w:rFonts w:ascii="Arial" w:hAnsi="Arial" w:cs="Arial"/>
          <w:sz w:val="24"/>
          <w:szCs w:val="24"/>
        </w:rPr>
        <w:t>Stakeholders must be willing to commit to the partnership and to collaborate with other partners</w:t>
      </w:r>
      <w:r w:rsidR="008165B4" w:rsidRPr="002A204B">
        <w:rPr>
          <w:rFonts w:ascii="Arial" w:hAnsi="Arial" w:cs="Arial"/>
          <w:sz w:val="24"/>
          <w:szCs w:val="24"/>
        </w:rPr>
        <w:t>;</w:t>
      </w:r>
    </w:p>
    <w:p w:rsidR="0055473C" w:rsidRDefault="0055473C" w:rsidP="00C515FC">
      <w:pPr>
        <w:pStyle w:val="ListParagraph"/>
        <w:numPr>
          <w:ilvl w:val="0"/>
          <w:numId w:val="72"/>
        </w:numPr>
        <w:spacing w:after="0" w:line="252" w:lineRule="auto"/>
        <w:contextualSpacing w:val="0"/>
        <w:jc w:val="both"/>
        <w:rPr>
          <w:rFonts w:ascii="Arial" w:hAnsi="Arial" w:cs="Arial"/>
          <w:sz w:val="24"/>
          <w:szCs w:val="24"/>
        </w:rPr>
      </w:pPr>
      <w:r w:rsidRPr="002A204B">
        <w:rPr>
          <w:rFonts w:ascii="Arial" w:hAnsi="Arial" w:cs="Arial"/>
          <w:sz w:val="24"/>
          <w:szCs w:val="24"/>
        </w:rPr>
        <w:t>Adequate resources must be available so that stakeholders can devote time and energy without infringing on their core mandate.</w:t>
      </w:r>
    </w:p>
    <w:p w:rsidR="007A5362" w:rsidRPr="002A204B" w:rsidRDefault="007A5362" w:rsidP="00C515FC">
      <w:pPr>
        <w:pStyle w:val="ListParagraph"/>
        <w:spacing w:after="0" w:line="252" w:lineRule="auto"/>
        <w:contextualSpacing w:val="0"/>
        <w:jc w:val="both"/>
        <w:rPr>
          <w:rFonts w:ascii="Arial" w:hAnsi="Arial" w:cs="Arial"/>
          <w:sz w:val="24"/>
          <w:szCs w:val="24"/>
        </w:rPr>
      </w:pPr>
    </w:p>
    <w:p w:rsidR="00CF0261" w:rsidRDefault="008165B4" w:rsidP="00C515FC">
      <w:pPr>
        <w:spacing w:after="0" w:line="252" w:lineRule="auto"/>
        <w:jc w:val="both"/>
        <w:rPr>
          <w:rFonts w:ascii="Arial" w:hAnsi="Arial" w:cs="Arial"/>
          <w:sz w:val="24"/>
          <w:szCs w:val="24"/>
        </w:rPr>
      </w:pPr>
      <w:r w:rsidRPr="002A204B">
        <w:rPr>
          <w:rFonts w:ascii="Arial" w:hAnsi="Arial" w:cs="Arial"/>
          <w:sz w:val="24"/>
          <w:szCs w:val="24"/>
        </w:rPr>
        <w:t xml:space="preserve">The appropriate </w:t>
      </w:r>
      <w:r w:rsidR="009F092A" w:rsidRPr="002A204B">
        <w:rPr>
          <w:rFonts w:ascii="Arial" w:hAnsi="Arial" w:cs="Arial"/>
          <w:sz w:val="24"/>
          <w:szCs w:val="24"/>
        </w:rPr>
        <w:t>partnership model will depend on the</w:t>
      </w:r>
      <w:r w:rsidRPr="002A204B">
        <w:rPr>
          <w:rFonts w:ascii="Arial" w:hAnsi="Arial" w:cs="Arial"/>
          <w:sz w:val="24"/>
          <w:szCs w:val="24"/>
        </w:rPr>
        <w:t xml:space="preserve"> alternative career</w:t>
      </w:r>
      <w:r w:rsidR="009F092A" w:rsidRPr="002A204B">
        <w:rPr>
          <w:rFonts w:ascii="Arial" w:hAnsi="Arial" w:cs="Arial"/>
          <w:sz w:val="24"/>
          <w:szCs w:val="24"/>
        </w:rPr>
        <w:t xml:space="preserve"> initiative. Several functioning and effective models for working partnerships in the area of immigrant workforce integration exist</w:t>
      </w:r>
      <w:r w:rsidR="00CF0261" w:rsidRPr="002A204B">
        <w:rPr>
          <w:rFonts w:ascii="Arial" w:hAnsi="Arial" w:cs="Arial"/>
          <w:sz w:val="24"/>
          <w:szCs w:val="24"/>
        </w:rPr>
        <w:t xml:space="preserve">. </w:t>
      </w:r>
      <w:r w:rsidR="009F092A" w:rsidRPr="002A204B">
        <w:rPr>
          <w:rFonts w:ascii="Arial" w:hAnsi="Arial" w:cs="Arial"/>
          <w:sz w:val="24"/>
          <w:szCs w:val="24"/>
        </w:rPr>
        <w:t xml:space="preserve"> The ISIS Multistakeholder Work Group</w:t>
      </w:r>
      <w:r w:rsidR="00CF0261" w:rsidRPr="002A204B">
        <w:rPr>
          <w:rFonts w:ascii="Arial" w:hAnsi="Arial" w:cs="Arial"/>
          <w:sz w:val="24"/>
          <w:szCs w:val="24"/>
        </w:rPr>
        <w:t xml:space="preserve"> (see description under </w:t>
      </w:r>
      <w:hyperlink w:anchor="_Alternative_Career_Supports" w:history="1">
        <w:r w:rsidR="00CF0261" w:rsidRPr="002A204B">
          <w:rPr>
            <w:rStyle w:val="Hyperlink"/>
            <w:rFonts w:ascii="Arial" w:hAnsi="Arial" w:cs="Arial"/>
            <w:sz w:val="24"/>
            <w:szCs w:val="24"/>
          </w:rPr>
          <w:t>Alternative Career Supports of Select Organizations</w:t>
        </w:r>
      </w:hyperlink>
      <w:r w:rsidR="00CF0261" w:rsidRPr="002A204B">
        <w:rPr>
          <w:rFonts w:ascii="Arial" w:hAnsi="Arial" w:cs="Arial"/>
          <w:sz w:val="24"/>
          <w:szCs w:val="24"/>
        </w:rPr>
        <w:t xml:space="preserve">) </w:t>
      </w:r>
      <w:r w:rsidR="009F092A" w:rsidRPr="002A204B">
        <w:rPr>
          <w:rFonts w:ascii="Arial" w:hAnsi="Arial" w:cs="Arial"/>
          <w:sz w:val="24"/>
          <w:szCs w:val="24"/>
        </w:rPr>
        <w:t>is an excellent model for exchanging ideas and planning initiatives, while the CIIP</w:t>
      </w:r>
      <w:r w:rsidR="00CF0261" w:rsidRPr="002A204B">
        <w:rPr>
          <w:rFonts w:ascii="Arial" w:hAnsi="Arial" w:cs="Arial"/>
          <w:sz w:val="24"/>
          <w:szCs w:val="24"/>
        </w:rPr>
        <w:t>, which received high praise from ISO and IEP informants,</w:t>
      </w:r>
      <w:r w:rsidR="009F092A" w:rsidRPr="002A204B">
        <w:rPr>
          <w:rFonts w:ascii="Arial" w:hAnsi="Arial" w:cs="Arial"/>
          <w:sz w:val="24"/>
          <w:szCs w:val="24"/>
        </w:rPr>
        <w:t xml:space="preserve"> draws on and coordinates the resources of many partners to deliver pre-arrival preparation to IEPs.</w:t>
      </w:r>
      <w:r w:rsidR="00CF0261" w:rsidRPr="002A204B">
        <w:rPr>
          <w:rFonts w:ascii="Arial" w:hAnsi="Arial" w:cs="Arial"/>
          <w:sz w:val="24"/>
          <w:szCs w:val="24"/>
        </w:rPr>
        <w:t xml:space="preserve"> </w:t>
      </w:r>
    </w:p>
    <w:p w:rsidR="007A5362" w:rsidRPr="002A204B" w:rsidRDefault="007A5362" w:rsidP="00C515FC">
      <w:pPr>
        <w:spacing w:after="0" w:line="252" w:lineRule="auto"/>
        <w:jc w:val="both"/>
        <w:rPr>
          <w:rFonts w:ascii="Arial" w:hAnsi="Arial" w:cs="Arial"/>
          <w:sz w:val="24"/>
          <w:szCs w:val="24"/>
        </w:rPr>
      </w:pPr>
    </w:p>
    <w:p w:rsidR="00CF0261" w:rsidRDefault="00CF0261" w:rsidP="00C515FC">
      <w:pPr>
        <w:spacing w:after="0" w:line="252" w:lineRule="auto"/>
        <w:jc w:val="both"/>
        <w:rPr>
          <w:rFonts w:ascii="Arial" w:hAnsi="Arial" w:cs="Arial"/>
          <w:sz w:val="24"/>
          <w:szCs w:val="24"/>
        </w:rPr>
      </w:pPr>
      <w:r w:rsidRPr="002A204B">
        <w:rPr>
          <w:rFonts w:ascii="Arial" w:hAnsi="Arial" w:cs="Arial"/>
          <w:sz w:val="24"/>
          <w:szCs w:val="24"/>
        </w:rPr>
        <w:t>Another interesting model is that of the Alternative Career sessions (similar to CRIEC’s SmartConnections) piloted by Citizenship and Immigration Canada</w:t>
      </w:r>
      <w:r w:rsidR="00A87AB6" w:rsidRPr="002A204B">
        <w:rPr>
          <w:rFonts w:ascii="Arial" w:hAnsi="Arial" w:cs="Arial"/>
          <w:sz w:val="24"/>
          <w:szCs w:val="24"/>
        </w:rPr>
        <w:t xml:space="preserve"> (CIC)</w:t>
      </w:r>
      <w:r w:rsidRPr="002A204B">
        <w:rPr>
          <w:rFonts w:ascii="Arial" w:hAnsi="Arial" w:cs="Arial"/>
          <w:sz w:val="24"/>
          <w:szCs w:val="24"/>
        </w:rPr>
        <w:t xml:space="preserve"> </w:t>
      </w:r>
      <w:r w:rsidR="008165B4" w:rsidRPr="002A204B">
        <w:rPr>
          <w:rFonts w:ascii="Arial" w:hAnsi="Arial" w:cs="Arial"/>
          <w:sz w:val="24"/>
          <w:szCs w:val="24"/>
        </w:rPr>
        <w:t xml:space="preserve">in Ottawa and Toronto in March 2013, </w:t>
      </w:r>
      <w:r w:rsidRPr="002A204B">
        <w:rPr>
          <w:rFonts w:ascii="Arial" w:hAnsi="Arial" w:cs="Arial"/>
          <w:sz w:val="24"/>
          <w:szCs w:val="24"/>
        </w:rPr>
        <w:t>in collaboration with partnering regional immigrant serving organizations</w:t>
      </w:r>
      <w:r w:rsidR="008165B4" w:rsidRPr="002A204B">
        <w:rPr>
          <w:rFonts w:ascii="Arial" w:hAnsi="Arial" w:cs="Arial"/>
          <w:sz w:val="24"/>
          <w:szCs w:val="24"/>
        </w:rPr>
        <w:t>. These sessions tar</w:t>
      </w:r>
      <w:r w:rsidRPr="002A204B">
        <w:rPr>
          <w:rFonts w:ascii="Arial" w:hAnsi="Arial" w:cs="Arial"/>
          <w:sz w:val="24"/>
          <w:szCs w:val="24"/>
        </w:rPr>
        <w:t>get</w:t>
      </w:r>
      <w:r w:rsidR="008165B4" w:rsidRPr="002A204B">
        <w:rPr>
          <w:rFonts w:ascii="Arial" w:hAnsi="Arial" w:cs="Arial"/>
          <w:sz w:val="24"/>
          <w:szCs w:val="24"/>
        </w:rPr>
        <w:t>ed</w:t>
      </w:r>
      <w:r w:rsidRPr="002A204B">
        <w:rPr>
          <w:rFonts w:ascii="Arial" w:hAnsi="Arial" w:cs="Arial"/>
          <w:sz w:val="24"/>
          <w:szCs w:val="24"/>
        </w:rPr>
        <w:t xml:space="preserve"> the finance, engineering, and biotechnology sectors</w:t>
      </w:r>
      <w:r w:rsidR="008165B4" w:rsidRPr="002A204B">
        <w:rPr>
          <w:rFonts w:ascii="Arial" w:hAnsi="Arial" w:cs="Arial"/>
          <w:sz w:val="24"/>
          <w:szCs w:val="24"/>
        </w:rPr>
        <w:t xml:space="preserve">, and </w:t>
      </w:r>
      <w:r w:rsidRPr="002A204B">
        <w:rPr>
          <w:rFonts w:ascii="Arial" w:hAnsi="Arial" w:cs="Arial"/>
          <w:sz w:val="24"/>
          <w:szCs w:val="24"/>
        </w:rPr>
        <w:t xml:space="preserve">brought together a diverse range of partners and stakeholders including provincial governments, regulators, professional associations, academic institutions, and employers to educate IEPs on alternative career pathways commensurate with their skills and experience.  The sessions provided IEPs in the above-mentioned sectors with information on licensure processes/requirements, </w:t>
      </w:r>
      <w:r w:rsidR="004915D5" w:rsidRPr="002A204B">
        <w:rPr>
          <w:rFonts w:ascii="Arial" w:hAnsi="Arial" w:cs="Arial"/>
          <w:sz w:val="24"/>
          <w:szCs w:val="24"/>
        </w:rPr>
        <w:t>identified</w:t>
      </w:r>
      <w:r w:rsidRPr="002A204B">
        <w:rPr>
          <w:rFonts w:ascii="Arial" w:hAnsi="Arial" w:cs="Arial"/>
          <w:sz w:val="24"/>
          <w:szCs w:val="24"/>
        </w:rPr>
        <w:t xml:space="preserve"> opportunities for employment in related career paths, and linked IEPs to employment readiness supports (i.e. information on transferable skills, skills upgrading options, internship initiatives, and mentoring). In addition, each session included interactive roundtables with employers, whereby IEPs had the opportunity to network with employers.  </w:t>
      </w:r>
    </w:p>
    <w:p w:rsidR="007A5362" w:rsidRPr="002A204B" w:rsidRDefault="007A5362" w:rsidP="00C515FC">
      <w:pPr>
        <w:spacing w:after="0" w:line="252" w:lineRule="auto"/>
        <w:jc w:val="both"/>
        <w:rPr>
          <w:rFonts w:ascii="Arial" w:hAnsi="Arial" w:cs="Arial"/>
          <w:sz w:val="24"/>
          <w:szCs w:val="24"/>
        </w:rPr>
      </w:pPr>
    </w:p>
    <w:p w:rsidR="00DF7AB5" w:rsidRDefault="00CF0261" w:rsidP="00C515FC">
      <w:pPr>
        <w:spacing w:after="0" w:line="252" w:lineRule="auto"/>
        <w:jc w:val="both"/>
        <w:rPr>
          <w:rFonts w:ascii="Arial" w:hAnsi="Arial" w:cs="Arial"/>
          <w:sz w:val="24"/>
          <w:szCs w:val="24"/>
        </w:rPr>
      </w:pPr>
      <w:r w:rsidRPr="002A204B">
        <w:rPr>
          <w:rFonts w:ascii="Arial" w:hAnsi="Arial" w:cs="Arial"/>
          <w:sz w:val="24"/>
          <w:szCs w:val="24"/>
        </w:rPr>
        <w:t>D</w:t>
      </w:r>
      <w:r w:rsidR="009F092A" w:rsidRPr="002A204B">
        <w:rPr>
          <w:rFonts w:ascii="Arial" w:hAnsi="Arial" w:cs="Arial"/>
          <w:sz w:val="24"/>
          <w:szCs w:val="24"/>
        </w:rPr>
        <w:t>ifferent stakeholder</w:t>
      </w:r>
      <w:r w:rsidRPr="002A204B">
        <w:rPr>
          <w:rFonts w:ascii="Arial" w:hAnsi="Arial" w:cs="Arial"/>
          <w:sz w:val="24"/>
          <w:szCs w:val="24"/>
        </w:rPr>
        <w:t>s may take the lead in specific alternative career initiatives but co</w:t>
      </w:r>
      <w:r w:rsidR="004A5D47" w:rsidRPr="002A204B">
        <w:rPr>
          <w:rFonts w:ascii="Arial" w:hAnsi="Arial" w:cs="Arial"/>
          <w:sz w:val="24"/>
          <w:szCs w:val="24"/>
        </w:rPr>
        <w:t xml:space="preserve">llaboration among stakeholders is required </w:t>
      </w:r>
      <w:r w:rsidRPr="002A204B">
        <w:rPr>
          <w:rFonts w:ascii="Arial" w:hAnsi="Arial" w:cs="Arial"/>
          <w:sz w:val="24"/>
          <w:szCs w:val="24"/>
        </w:rPr>
        <w:t xml:space="preserve">for effective development and delivery. </w:t>
      </w:r>
      <w:r w:rsidR="00DF7AB5" w:rsidRPr="002A204B">
        <w:rPr>
          <w:rFonts w:ascii="Arial" w:hAnsi="Arial" w:cs="Arial"/>
          <w:sz w:val="24"/>
          <w:szCs w:val="24"/>
        </w:rPr>
        <w:t xml:space="preserve">The </w:t>
      </w:r>
      <w:r w:rsidRPr="002A204B">
        <w:rPr>
          <w:rFonts w:ascii="Arial" w:hAnsi="Arial" w:cs="Arial"/>
          <w:sz w:val="24"/>
          <w:szCs w:val="24"/>
        </w:rPr>
        <w:t xml:space="preserve">different </w:t>
      </w:r>
      <w:r w:rsidR="000F4969" w:rsidRPr="002A204B">
        <w:rPr>
          <w:rFonts w:ascii="Arial" w:hAnsi="Arial" w:cs="Arial"/>
          <w:sz w:val="24"/>
          <w:szCs w:val="24"/>
        </w:rPr>
        <w:t>roles or actions</w:t>
      </w:r>
      <w:r w:rsidR="00B85031" w:rsidRPr="002A204B">
        <w:rPr>
          <w:rFonts w:ascii="Arial" w:hAnsi="Arial" w:cs="Arial"/>
          <w:sz w:val="24"/>
          <w:szCs w:val="24"/>
        </w:rPr>
        <w:t xml:space="preserve"> </w:t>
      </w:r>
      <w:r w:rsidR="004761D3" w:rsidRPr="002A204B">
        <w:rPr>
          <w:rFonts w:ascii="Arial" w:hAnsi="Arial" w:cs="Arial"/>
          <w:sz w:val="24"/>
          <w:szCs w:val="24"/>
        </w:rPr>
        <w:t>that</w:t>
      </w:r>
      <w:r w:rsidR="000F4969" w:rsidRPr="002A204B">
        <w:rPr>
          <w:rFonts w:ascii="Arial" w:hAnsi="Arial" w:cs="Arial"/>
          <w:sz w:val="24"/>
          <w:szCs w:val="24"/>
        </w:rPr>
        <w:t xml:space="preserve"> different partners can undertake </w:t>
      </w:r>
      <w:r w:rsidR="00B85031" w:rsidRPr="002A204B">
        <w:rPr>
          <w:rFonts w:ascii="Arial" w:hAnsi="Arial" w:cs="Arial"/>
          <w:sz w:val="24"/>
          <w:szCs w:val="24"/>
        </w:rPr>
        <w:t xml:space="preserve">in </w:t>
      </w:r>
      <w:r w:rsidR="00407329" w:rsidRPr="002A204B">
        <w:rPr>
          <w:rFonts w:ascii="Arial" w:hAnsi="Arial" w:cs="Arial"/>
          <w:sz w:val="24"/>
          <w:szCs w:val="24"/>
        </w:rPr>
        <w:t xml:space="preserve">developing and providing </w:t>
      </w:r>
      <w:r w:rsidR="00B85031" w:rsidRPr="002A204B">
        <w:rPr>
          <w:rFonts w:ascii="Arial" w:hAnsi="Arial" w:cs="Arial"/>
          <w:sz w:val="24"/>
          <w:szCs w:val="24"/>
        </w:rPr>
        <w:t>alternative career supports</w:t>
      </w:r>
      <w:r w:rsidR="00DF7AB5" w:rsidRPr="002A204B">
        <w:rPr>
          <w:rFonts w:ascii="Arial" w:hAnsi="Arial" w:cs="Arial"/>
          <w:sz w:val="24"/>
          <w:szCs w:val="24"/>
        </w:rPr>
        <w:t xml:space="preserve"> are listed in </w:t>
      </w:r>
      <w:r w:rsidR="00A32F95" w:rsidRPr="002A204B">
        <w:rPr>
          <w:rFonts w:ascii="Arial" w:hAnsi="Arial" w:cs="Arial"/>
          <w:sz w:val="24"/>
          <w:szCs w:val="24"/>
        </w:rPr>
        <w:t>T</w:t>
      </w:r>
      <w:r w:rsidR="00DF7AB5" w:rsidRPr="002A204B">
        <w:rPr>
          <w:rFonts w:ascii="Arial" w:hAnsi="Arial" w:cs="Arial"/>
          <w:sz w:val="24"/>
          <w:szCs w:val="24"/>
        </w:rPr>
        <w:t xml:space="preserve">able </w:t>
      </w:r>
      <w:r w:rsidR="00A32F95" w:rsidRPr="002A204B">
        <w:rPr>
          <w:rFonts w:ascii="Arial" w:hAnsi="Arial" w:cs="Arial"/>
          <w:sz w:val="24"/>
          <w:szCs w:val="24"/>
        </w:rPr>
        <w:t xml:space="preserve">6 </w:t>
      </w:r>
      <w:r w:rsidR="00DF7AB5" w:rsidRPr="002A204B">
        <w:rPr>
          <w:rFonts w:ascii="Arial" w:hAnsi="Arial" w:cs="Arial"/>
          <w:sz w:val="24"/>
          <w:szCs w:val="24"/>
        </w:rPr>
        <w:t>below</w:t>
      </w:r>
      <w:r w:rsidR="00B85031" w:rsidRPr="002A204B">
        <w:rPr>
          <w:rFonts w:ascii="Arial" w:hAnsi="Arial" w:cs="Arial"/>
          <w:sz w:val="24"/>
          <w:szCs w:val="24"/>
        </w:rPr>
        <w:t>.</w:t>
      </w:r>
    </w:p>
    <w:p w:rsidR="007A5362" w:rsidRPr="002A204B" w:rsidRDefault="007A5362" w:rsidP="00C515FC">
      <w:pPr>
        <w:spacing w:after="0" w:line="252" w:lineRule="auto"/>
        <w:jc w:val="both"/>
        <w:rPr>
          <w:rFonts w:ascii="Arial" w:hAnsi="Arial" w:cs="Arial"/>
          <w:sz w:val="24"/>
          <w:szCs w:val="24"/>
        </w:rPr>
      </w:pPr>
    </w:p>
    <w:p w:rsidR="00DF7AB5" w:rsidRDefault="00CC7354" w:rsidP="00C515FC">
      <w:pPr>
        <w:pStyle w:val="NoSpacing"/>
        <w:spacing w:line="252" w:lineRule="auto"/>
        <w:rPr>
          <w:rFonts w:ascii="Arial" w:hAnsi="Arial" w:cs="Arial"/>
          <w:b/>
          <w:color w:val="365F91" w:themeColor="accent1" w:themeShade="BF"/>
          <w:sz w:val="24"/>
          <w:szCs w:val="24"/>
        </w:rPr>
      </w:pPr>
      <w:bookmarkStart w:id="72" w:name="_Toc352257891"/>
      <w:r w:rsidRPr="00316079">
        <w:rPr>
          <w:rFonts w:ascii="Arial" w:hAnsi="Arial" w:cs="Arial"/>
          <w:b/>
          <w:color w:val="365F91" w:themeColor="accent1" w:themeShade="BF"/>
          <w:sz w:val="24"/>
          <w:szCs w:val="24"/>
        </w:rPr>
        <w:t xml:space="preserve">Table </w:t>
      </w:r>
      <w:r w:rsidR="00166606" w:rsidRPr="00316079">
        <w:rPr>
          <w:rFonts w:ascii="Arial" w:hAnsi="Arial" w:cs="Arial"/>
          <w:b/>
          <w:color w:val="365F91" w:themeColor="accent1" w:themeShade="BF"/>
          <w:sz w:val="24"/>
          <w:szCs w:val="24"/>
        </w:rPr>
        <w:fldChar w:fldCharType="begin"/>
      </w:r>
      <w:r w:rsidR="00632EAE" w:rsidRPr="00316079">
        <w:rPr>
          <w:rFonts w:ascii="Arial" w:hAnsi="Arial" w:cs="Arial"/>
          <w:b/>
          <w:color w:val="365F91" w:themeColor="accent1" w:themeShade="BF"/>
          <w:sz w:val="24"/>
          <w:szCs w:val="24"/>
        </w:rPr>
        <w:instrText xml:space="preserve"> SEQ Table \* ARABIC </w:instrText>
      </w:r>
      <w:r w:rsidR="00166606" w:rsidRPr="00316079">
        <w:rPr>
          <w:rFonts w:ascii="Arial" w:hAnsi="Arial" w:cs="Arial"/>
          <w:b/>
          <w:color w:val="365F91" w:themeColor="accent1" w:themeShade="BF"/>
          <w:sz w:val="24"/>
          <w:szCs w:val="24"/>
        </w:rPr>
        <w:fldChar w:fldCharType="separate"/>
      </w:r>
      <w:r w:rsidR="007C3636">
        <w:rPr>
          <w:rFonts w:ascii="Arial" w:hAnsi="Arial" w:cs="Arial"/>
          <w:b/>
          <w:noProof/>
          <w:color w:val="365F91" w:themeColor="accent1" w:themeShade="BF"/>
          <w:sz w:val="24"/>
          <w:szCs w:val="24"/>
        </w:rPr>
        <w:t>6</w:t>
      </w:r>
      <w:r w:rsidR="00166606" w:rsidRPr="00316079">
        <w:rPr>
          <w:rFonts w:ascii="Arial" w:hAnsi="Arial" w:cs="Arial"/>
          <w:b/>
          <w:noProof/>
          <w:color w:val="365F91" w:themeColor="accent1" w:themeShade="BF"/>
          <w:sz w:val="24"/>
          <w:szCs w:val="24"/>
        </w:rPr>
        <w:fldChar w:fldCharType="end"/>
      </w:r>
      <w:r w:rsidR="0029201F" w:rsidRPr="00316079">
        <w:rPr>
          <w:rFonts w:ascii="Arial" w:hAnsi="Arial" w:cs="Arial"/>
          <w:b/>
          <w:color w:val="365F91" w:themeColor="accent1" w:themeShade="BF"/>
          <w:sz w:val="24"/>
          <w:szCs w:val="24"/>
        </w:rPr>
        <w:t xml:space="preserve">     </w:t>
      </w:r>
      <w:r w:rsidRPr="00316079">
        <w:rPr>
          <w:rFonts w:ascii="Arial" w:hAnsi="Arial" w:cs="Arial"/>
          <w:b/>
          <w:color w:val="365F91" w:themeColor="accent1" w:themeShade="BF"/>
          <w:sz w:val="24"/>
          <w:szCs w:val="24"/>
        </w:rPr>
        <w:t>Stakeholder Roles for Effective Alternative Career Supports</w:t>
      </w:r>
      <w:bookmarkEnd w:id="72"/>
    </w:p>
    <w:p w:rsidR="007A5362" w:rsidRPr="00316079" w:rsidRDefault="007A5362" w:rsidP="00316079">
      <w:pPr>
        <w:pStyle w:val="NoSpacing"/>
        <w:rPr>
          <w:rFonts w:ascii="Arial" w:hAnsi="Arial" w:cs="Arial"/>
          <w:b/>
          <w:color w:val="365F91" w:themeColor="accent1" w:themeShade="BF"/>
          <w:sz w:val="24"/>
          <w:szCs w:val="24"/>
        </w:rPr>
      </w:pPr>
    </w:p>
    <w:tbl>
      <w:tblPr>
        <w:tblStyle w:val="TableGrid"/>
        <w:tblW w:w="9781" w:type="dxa"/>
        <w:tblInd w:w="-34" w:type="dxa"/>
        <w:tblLayout w:type="fixed"/>
        <w:tblLook w:val="04A0"/>
      </w:tblPr>
      <w:tblGrid>
        <w:gridCol w:w="1985"/>
        <w:gridCol w:w="7796"/>
      </w:tblGrid>
      <w:tr w:rsidR="00407329" w:rsidRPr="00D0011E">
        <w:trPr>
          <w:trHeight w:val="664"/>
          <w:tblHeader/>
        </w:trPr>
        <w:tc>
          <w:tcPr>
            <w:tcW w:w="1985" w:type="dxa"/>
            <w:shd w:val="clear" w:color="auto" w:fill="DBE5F1" w:themeFill="accent1" w:themeFillTint="33"/>
            <w:vAlign w:val="center"/>
          </w:tcPr>
          <w:p w:rsidR="00407329" w:rsidRPr="00D0011E" w:rsidRDefault="00407329" w:rsidP="00C515FC">
            <w:pPr>
              <w:pStyle w:val="NoSpacing"/>
              <w:spacing w:after="60"/>
              <w:jc w:val="center"/>
              <w:rPr>
                <w:rFonts w:ascii="Arial" w:hAnsi="Arial" w:cs="Arial"/>
                <w:b/>
                <w:sz w:val="24"/>
                <w:szCs w:val="24"/>
              </w:rPr>
            </w:pPr>
            <w:r w:rsidRPr="00D0011E">
              <w:rPr>
                <w:rFonts w:ascii="Arial" w:hAnsi="Arial" w:cs="Arial"/>
                <w:b/>
                <w:sz w:val="24"/>
                <w:szCs w:val="24"/>
              </w:rPr>
              <w:t>Stakeholder</w:t>
            </w:r>
          </w:p>
        </w:tc>
        <w:tc>
          <w:tcPr>
            <w:tcW w:w="7796" w:type="dxa"/>
            <w:shd w:val="clear" w:color="auto" w:fill="DBE5F1" w:themeFill="accent1" w:themeFillTint="33"/>
            <w:vAlign w:val="center"/>
          </w:tcPr>
          <w:p w:rsidR="00407329" w:rsidRPr="00D0011E" w:rsidRDefault="00407329" w:rsidP="00C515FC">
            <w:pPr>
              <w:pStyle w:val="NoSpacing"/>
              <w:spacing w:after="60"/>
              <w:jc w:val="center"/>
              <w:rPr>
                <w:rFonts w:ascii="Arial" w:hAnsi="Arial" w:cs="Arial"/>
                <w:b/>
                <w:sz w:val="24"/>
                <w:szCs w:val="24"/>
              </w:rPr>
            </w:pPr>
            <w:r w:rsidRPr="00D0011E">
              <w:rPr>
                <w:rFonts w:ascii="Arial" w:hAnsi="Arial" w:cs="Arial"/>
                <w:b/>
                <w:sz w:val="24"/>
                <w:szCs w:val="24"/>
              </w:rPr>
              <w:t>Role</w:t>
            </w:r>
          </w:p>
        </w:tc>
      </w:tr>
      <w:tr w:rsidR="00DF7AB5" w:rsidRPr="002A204B">
        <w:tc>
          <w:tcPr>
            <w:tcW w:w="1985" w:type="dxa"/>
          </w:tcPr>
          <w:p w:rsidR="00DF7AB5" w:rsidRPr="00293CDA" w:rsidRDefault="00DF7AB5" w:rsidP="00C515FC">
            <w:pPr>
              <w:spacing w:after="60"/>
              <w:jc w:val="both"/>
              <w:rPr>
                <w:rFonts w:ascii="Arial" w:hAnsi="Arial" w:cs="Arial"/>
                <w:sz w:val="24"/>
                <w:szCs w:val="24"/>
              </w:rPr>
            </w:pPr>
            <w:r w:rsidRPr="00293CDA">
              <w:rPr>
                <w:rFonts w:ascii="Arial" w:hAnsi="Arial" w:cs="Arial"/>
                <w:sz w:val="24"/>
                <w:szCs w:val="24"/>
              </w:rPr>
              <w:t>Occupational Bodies</w:t>
            </w:r>
          </w:p>
        </w:tc>
        <w:tc>
          <w:tcPr>
            <w:tcW w:w="7796" w:type="dxa"/>
          </w:tcPr>
          <w:p w:rsidR="00DF7AB5" w:rsidRPr="002A204B" w:rsidRDefault="009F092A"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Define needed skill sets/</w:t>
            </w:r>
            <w:r w:rsidR="00DF7AB5" w:rsidRPr="002A204B">
              <w:rPr>
                <w:rFonts w:ascii="Arial" w:hAnsi="Arial" w:cs="Arial"/>
                <w:sz w:val="24"/>
                <w:szCs w:val="24"/>
              </w:rPr>
              <w:t>Share knowledge of professional competencies</w:t>
            </w:r>
            <w:r w:rsidR="00407329" w:rsidRPr="002A204B">
              <w:rPr>
                <w:rFonts w:ascii="Arial" w:hAnsi="Arial" w:cs="Arial"/>
                <w:sz w:val="24"/>
                <w:szCs w:val="24"/>
              </w:rPr>
              <w:t xml:space="preserve"> </w:t>
            </w:r>
          </w:p>
          <w:p w:rsidR="00407329"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Advise on comparability of professional competencies</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Coordinate</w:t>
            </w:r>
            <w:r w:rsidR="00DF7AB5" w:rsidRPr="002A204B">
              <w:rPr>
                <w:rFonts w:ascii="Arial" w:hAnsi="Arial" w:cs="Arial"/>
                <w:sz w:val="24"/>
                <w:szCs w:val="24"/>
              </w:rPr>
              <w:t xml:space="preserve"> pathways for related occupations </w:t>
            </w:r>
          </w:p>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Post info</w:t>
            </w:r>
            <w:r w:rsidR="00407329" w:rsidRPr="002A204B">
              <w:rPr>
                <w:rFonts w:ascii="Arial" w:hAnsi="Arial" w:cs="Arial"/>
                <w:sz w:val="24"/>
                <w:szCs w:val="24"/>
              </w:rPr>
              <w:t xml:space="preserve">rmation </w:t>
            </w:r>
            <w:r w:rsidRPr="002A204B">
              <w:rPr>
                <w:rFonts w:ascii="Arial" w:hAnsi="Arial" w:cs="Arial"/>
                <w:sz w:val="24"/>
                <w:szCs w:val="24"/>
              </w:rPr>
              <w:t>on alternative pathways</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Develop and use c</w:t>
            </w:r>
            <w:r w:rsidR="00DF7AB5" w:rsidRPr="002A204B">
              <w:rPr>
                <w:rFonts w:ascii="Arial" w:hAnsi="Arial" w:cs="Arial"/>
                <w:sz w:val="24"/>
                <w:szCs w:val="24"/>
              </w:rPr>
              <w:t xml:space="preserve">ompetency assessments/PLAR </w:t>
            </w:r>
            <w:r w:rsidRPr="002A204B">
              <w:rPr>
                <w:rFonts w:ascii="Arial" w:hAnsi="Arial" w:cs="Arial"/>
                <w:sz w:val="24"/>
                <w:szCs w:val="24"/>
              </w:rPr>
              <w:t xml:space="preserve">for professional evaluation </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Develop professional evaluation and l</w:t>
            </w:r>
            <w:r w:rsidR="00DF7AB5" w:rsidRPr="002A204B">
              <w:rPr>
                <w:rFonts w:ascii="Arial" w:hAnsi="Arial" w:cs="Arial"/>
                <w:sz w:val="24"/>
                <w:szCs w:val="24"/>
              </w:rPr>
              <w:t xml:space="preserve">icensing </w:t>
            </w:r>
            <w:r w:rsidRPr="002A204B">
              <w:rPr>
                <w:rFonts w:ascii="Arial" w:hAnsi="Arial" w:cs="Arial"/>
                <w:sz w:val="24"/>
                <w:szCs w:val="24"/>
              </w:rPr>
              <w:t xml:space="preserve">requirements </w:t>
            </w:r>
            <w:r w:rsidR="00DF7AB5" w:rsidRPr="002A204B">
              <w:rPr>
                <w:rFonts w:ascii="Arial" w:hAnsi="Arial" w:cs="Arial"/>
                <w:sz w:val="24"/>
                <w:szCs w:val="24"/>
              </w:rPr>
              <w:t>based on actual requirements</w:t>
            </w:r>
            <w:r w:rsidRPr="002A204B">
              <w:rPr>
                <w:rFonts w:ascii="Arial" w:hAnsi="Arial" w:cs="Arial"/>
                <w:sz w:val="24"/>
                <w:szCs w:val="24"/>
              </w:rPr>
              <w:t xml:space="preserve"> of job</w:t>
            </w:r>
          </w:p>
        </w:tc>
      </w:tr>
      <w:tr w:rsidR="00DF7AB5" w:rsidRPr="002A204B">
        <w:tc>
          <w:tcPr>
            <w:tcW w:w="1985" w:type="dxa"/>
          </w:tcPr>
          <w:p w:rsidR="00DF7AB5" w:rsidRPr="00293CDA" w:rsidRDefault="00DF7AB5" w:rsidP="00C515FC">
            <w:pPr>
              <w:spacing w:after="60"/>
              <w:jc w:val="both"/>
              <w:rPr>
                <w:rFonts w:ascii="Arial" w:hAnsi="Arial" w:cs="Arial"/>
                <w:sz w:val="24"/>
                <w:szCs w:val="24"/>
              </w:rPr>
            </w:pPr>
            <w:r w:rsidRPr="00293CDA">
              <w:rPr>
                <w:rFonts w:ascii="Arial" w:hAnsi="Arial" w:cs="Arial"/>
                <w:sz w:val="24"/>
                <w:szCs w:val="24"/>
              </w:rPr>
              <w:t>ISOs</w:t>
            </w:r>
          </w:p>
        </w:tc>
        <w:tc>
          <w:tcPr>
            <w:tcW w:w="7796" w:type="dxa"/>
          </w:tcPr>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Counselling /guidance</w:t>
            </w:r>
          </w:p>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Career exploration</w:t>
            </w:r>
          </w:p>
          <w:p w:rsidR="0055473C"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Referrals/ facilitation</w:t>
            </w:r>
          </w:p>
          <w:p w:rsidR="00DF7AB5" w:rsidRPr="002A204B" w:rsidRDefault="0055473C"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 xml:space="preserve">Coordinate </w:t>
            </w:r>
            <w:r w:rsidR="009F092A" w:rsidRPr="002A204B">
              <w:rPr>
                <w:rFonts w:ascii="Arial" w:hAnsi="Arial" w:cs="Arial"/>
                <w:sz w:val="24"/>
                <w:szCs w:val="24"/>
              </w:rPr>
              <w:t xml:space="preserve">and facilitate IEP </w:t>
            </w:r>
            <w:r w:rsidRPr="002A204B">
              <w:rPr>
                <w:rFonts w:ascii="Arial" w:hAnsi="Arial" w:cs="Arial"/>
                <w:sz w:val="24"/>
                <w:szCs w:val="24"/>
              </w:rPr>
              <w:t>programs</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Assistance with c</w:t>
            </w:r>
            <w:r w:rsidR="00DF7AB5" w:rsidRPr="002A204B">
              <w:rPr>
                <w:rFonts w:ascii="Arial" w:hAnsi="Arial" w:cs="Arial"/>
                <w:sz w:val="24"/>
                <w:szCs w:val="24"/>
              </w:rPr>
              <w:t>ultural integration</w:t>
            </w:r>
          </w:p>
          <w:p w:rsidR="00407329"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Employability training and job search assistance</w:t>
            </w:r>
          </w:p>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 xml:space="preserve">Settlement assistance  </w:t>
            </w:r>
          </w:p>
        </w:tc>
      </w:tr>
      <w:tr w:rsidR="00DF7AB5" w:rsidRPr="002A204B">
        <w:tc>
          <w:tcPr>
            <w:tcW w:w="1985" w:type="dxa"/>
          </w:tcPr>
          <w:p w:rsidR="00DF7AB5" w:rsidRPr="00293CDA" w:rsidRDefault="0055473C" w:rsidP="00C515FC">
            <w:pPr>
              <w:spacing w:after="60"/>
              <w:jc w:val="both"/>
              <w:rPr>
                <w:rFonts w:ascii="Arial" w:hAnsi="Arial" w:cs="Arial"/>
                <w:sz w:val="24"/>
                <w:szCs w:val="24"/>
              </w:rPr>
            </w:pPr>
            <w:r w:rsidRPr="00293CDA">
              <w:rPr>
                <w:rFonts w:ascii="Arial" w:hAnsi="Arial" w:cs="Arial"/>
                <w:sz w:val="24"/>
                <w:szCs w:val="24"/>
              </w:rPr>
              <w:t>Educational and Training Institutes</w:t>
            </w:r>
          </w:p>
        </w:tc>
        <w:tc>
          <w:tcPr>
            <w:tcW w:w="7796" w:type="dxa"/>
          </w:tcPr>
          <w:p w:rsidR="009F092A" w:rsidRPr="002A204B" w:rsidRDefault="009F092A"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Skills assessment/gap assessment</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 xml:space="preserve">Use and promotion of </w:t>
            </w:r>
            <w:r w:rsidR="00DF7AB5" w:rsidRPr="002A204B">
              <w:rPr>
                <w:rFonts w:ascii="Arial" w:hAnsi="Arial" w:cs="Arial"/>
                <w:sz w:val="24"/>
                <w:szCs w:val="24"/>
              </w:rPr>
              <w:t>PLAR</w:t>
            </w:r>
          </w:p>
          <w:p w:rsidR="0055473C"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Develop</w:t>
            </w:r>
            <w:r w:rsidR="0055473C" w:rsidRPr="002A204B">
              <w:rPr>
                <w:rFonts w:ascii="Arial" w:hAnsi="Arial" w:cs="Arial"/>
                <w:sz w:val="24"/>
                <w:szCs w:val="24"/>
              </w:rPr>
              <w:t xml:space="preserve"> and deliver</w:t>
            </w:r>
            <w:r w:rsidRPr="002A204B">
              <w:rPr>
                <w:rFonts w:ascii="Arial" w:hAnsi="Arial" w:cs="Arial"/>
                <w:sz w:val="24"/>
                <w:szCs w:val="24"/>
              </w:rPr>
              <w:t xml:space="preserve"> skills/bridge training</w:t>
            </w:r>
          </w:p>
        </w:tc>
      </w:tr>
      <w:tr w:rsidR="00DF7AB5" w:rsidRPr="002A204B">
        <w:tc>
          <w:tcPr>
            <w:tcW w:w="1985" w:type="dxa"/>
          </w:tcPr>
          <w:p w:rsidR="00DF7AB5" w:rsidRPr="00293CDA" w:rsidRDefault="00DF7AB5" w:rsidP="00C515FC">
            <w:pPr>
              <w:spacing w:after="60"/>
              <w:rPr>
                <w:rFonts w:ascii="Arial" w:hAnsi="Arial" w:cs="Arial"/>
                <w:sz w:val="24"/>
                <w:szCs w:val="24"/>
              </w:rPr>
            </w:pPr>
            <w:r w:rsidRPr="00293CDA">
              <w:rPr>
                <w:rFonts w:ascii="Arial" w:hAnsi="Arial" w:cs="Arial"/>
                <w:sz w:val="24"/>
                <w:szCs w:val="24"/>
              </w:rPr>
              <w:t>Employers</w:t>
            </w:r>
            <w:r w:rsidR="0055473C" w:rsidRPr="00293CDA">
              <w:rPr>
                <w:rFonts w:ascii="Arial" w:hAnsi="Arial" w:cs="Arial"/>
                <w:sz w:val="24"/>
                <w:szCs w:val="24"/>
              </w:rPr>
              <w:t>/</w:t>
            </w:r>
            <w:r w:rsidR="00316079" w:rsidRPr="00293CDA">
              <w:rPr>
                <w:rFonts w:ascii="Arial" w:hAnsi="Arial" w:cs="Arial"/>
                <w:sz w:val="24"/>
                <w:szCs w:val="24"/>
              </w:rPr>
              <w:t xml:space="preserve"> Industry, Sector </w:t>
            </w:r>
            <w:r w:rsidR="0055473C" w:rsidRPr="00293CDA">
              <w:rPr>
                <w:rFonts w:ascii="Arial" w:hAnsi="Arial" w:cs="Arial"/>
                <w:sz w:val="24"/>
                <w:szCs w:val="24"/>
              </w:rPr>
              <w:t>Councils</w:t>
            </w:r>
          </w:p>
        </w:tc>
        <w:tc>
          <w:tcPr>
            <w:tcW w:w="7796" w:type="dxa"/>
          </w:tcPr>
          <w:p w:rsidR="00407329"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Provide accurate and competency-based o</w:t>
            </w:r>
            <w:r w:rsidR="00DF7AB5" w:rsidRPr="002A204B">
              <w:rPr>
                <w:rFonts w:ascii="Arial" w:hAnsi="Arial" w:cs="Arial"/>
                <w:sz w:val="24"/>
                <w:szCs w:val="24"/>
              </w:rPr>
              <w:t>ccupational descriptions</w:t>
            </w:r>
          </w:p>
          <w:p w:rsidR="00DF7AB5" w:rsidRPr="002A204B" w:rsidRDefault="00407329"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 xml:space="preserve">Use </w:t>
            </w:r>
            <w:r w:rsidR="00DF7AB5" w:rsidRPr="002A204B">
              <w:rPr>
                <w:rFonts w:ascii="Arial" w:hAnsi="Arial" w:cs="Arial"/>
                <w:sz w:val="24"/>
                <w:szCs w:val="24"/>
              </w:rPr>
              <w:t>competency assessments</w:t>
            </w:r>
            <w:r w:rsidRPr="002A204B">
              <w:rPr>
                <w:rFonts w:ascii="Arial" w:hAnsi="Arial" w:cs="Arial"/>
                <w:sz w:val="24"/>
                <w:szCs w:val="24"/>
              </w:rPr>
              <w:t xml:space="preserve"> in evaluating job candidates</w:t>
            </w:r>
          </w:p>
          <w:p w:rsidR="002A1EA9"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Provide observerships, internships, work placements mentorships</w:t>
            </w:r>
          </w:p>
        </w:tc>
      </w:tr>
      <w:tr w:rsidR="00DF7AB5" w:rsidRPr="002A204B">
        <w:tc>
          <w:tcPr>
            <w:tcW w:w="1985" w:type="dxa"/>
          </w:tcPr>
          <w:p w:rsidR="00DF7AB5" w:rsidRPr="00293CDA" w:rsidRDefault="00DF7AB5" w:rsidP="00C515FC">
            <w:pPr>
              <w:spacing w:after="60"/>
              <w:jc w:val="both"/>
              <w:rPr>
                <w:rFonts w:ascii="Arial" w:hAnsi="Arial" w:cs="Arial"/>
                <w:sz w:val="24"/>
                <w:szCs w:val="24"/>
              </w:rPr>
            </w:pPr>
            <w:r w:rsidRPr="00293CDA">
              <w:rPr>
                <w:rFonts w:ascii="Arial" w:hAnsi="Arial" w:cs="Arial"/>
                <w:sz w:val="24"/>
                <w:szCs w:val="24"/>
              </w:rPr>
              <w:t>Government</w:t>
            </w:r>
          </w:p>
        </w:tc>
        <w:tc>
          <w:tcPr>
            <w:tcW w:w="7796" w:type="dxa"/>
          </w:tcPr>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Career counselling</w:t>
            </w:r>
          </w:p>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 xml:space="preserve">Facilitation, coordination, funding </w:t>
            </w:r>
          </w:p>
          <w:p w:rsidR="00DF7AB5" w:rsidRPr="002A204B"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Federal: best practices, knowledge sharing</w:t>
            </w:r>
          </w:p>
          <w:p w:rsidR="00C515FC" w:rsidRPr="00C515FC" w:rsidRDefault="00DF7AB5" w:rsidP="00467C02">
            <w:pPr>
              <w:pStyle w:val="ListParagraph"/>
              <w:numPr>
                <w:ilvl w:val="0"/>
                <w:numId w:val="71"/>
              </w:numPr>
              <w:spacing w:after="60"/>
              <w:ind w:left="317" w:hanging="284"/>
              <w:contextualSpacing w:val="0"/>
              <w:jc w:val="both"/>
              <w:rPr>
                <w:rFonts w:ascii="Arial" w:hAnsi="Arial" w:cs="Arial"/>
                <w:sz w:val="24"/>
                <w:szCs w:val="24"/>
              </w:rPr>
            </w:pPr>
            <w:r w:rsidRPr="002A204B">
              <w:rPr>
                <w:rFonts w:ascii="Arial" w:hAnsi="Arial" w:cs="Arial"/>
                <w:sz w:val="24"/>
                <w:szCs w:val="24"/>
              </w:rPr>
              <w:t>P/T: programming</w:t>
            </w:r>
          </w:p>
        </w:tc>
      </w:tr>
    </w:tbl>
    <w:p w:rsidR="00C35FFA" w:rsidRDefault="00C35FFA" w:rsidP="00C515FC">
      <w:pPr>
        <w:spacing w:after="0" w:line="252" w:lineRule="auto"/>
        <w:sectPr w:rsidR="00C35FFA">
          <w:headerReference w:type="default" r:id="rId26"/>
          <w:footerReference w:type="default" r:id="rId27"/>
          <w:pgSz w:w="12240" w:h="15840"/>
          <w:pgMar w:top="1440" w:right="1440" w:bottom="1440" w:left="1440" w:header="708" w:footer="708" w:gutter="0"/>
          <w:cols w:space="708"/>
          <w:docGrid w:linePitch="360"/>
        </w:sectPr>
      </w:pPr>
      <w:bookmarkStart w:id="73" w:name="_Recommendations"/>
      <w:bookmarkEnd w:id="73"/>
    </w:p>
    <w:p w:rsidR="00844D69" w:rsidRPr="00910B05" w:rsidRDefault="00844D69" w:rsidP="00BD339D">
      <w:pPr>
        <w:pStyle w:val="Appendix"/>
        <w:jc w:val="both"/>
        <w:rPr>
          <w:rFonts w:ascii="Arial" w:hAnsi="Arial" w:cs="Arial"/>
        </w:rPr>
      </w:pPr>
      <w:bookmarkStart w:id="74" w:name="_Toc352252136"/>
      <w:bookmarkStart w:id="75" w:name="_Toc352253198"/>
      <w:bookmarkStart w:id="76" w:name="_Toc352253335"/>
      <w:bookmarkStart w:id="77" w:name="Appendix1"/>
      <w:r w:rsidRPr="00910B05">
        <w:rPr>
          <w:rFonts w:ascii="Arial" w:hAnsi="Arial" w:cs="Arial"/>
        </w:rPr>
        <w:t>List of Research Informants</w:t>
      </w:r>
      <w:bookmarkEnd w:id="74"/>
      <w:bookmarkEnd w:id="75"/>
      <w:bookmarkEnd w:id="76"/>
    </w:p>
    <w:bookmarkEnd w:id="77"/>
    <w:p w:rsidR="00407647" w:rsidRPr="00910B05" w:rsidRDefault="00407647" w:rsidP="000F22F8">
      <w:pPr>
        <w:pStyle w:val="NoSpacing"/>
        <w:rPr>
          <w:lang w:eastAsia="en-US"/>
        </w:rPr>
      </w:pPr>
    </w:p>
    <w:p w:rsidR="0027288D" w:rsidRPr="002A204B" w:rsidRDefault="0027288D" w:rsidP="00BD339D">
      <w:pPr>
        <w:jc w:val="both"/>
        <w:rPr>
          <w:rFonts w:ascii="Arial" w:hAnsi="Arial" w:cs="Arial"/>
          <w:b/>
          <w:color w:val="365F91" w:themeColor="accent1" w:themeShade="BF"/>
          <w:sz w:val="24"/>
          <w:szCs w:val="24"/>
          <w:lang w:eastAsia="en-US"/>
        </w:rPr>
      </w:pPr>
      <w:r w:rsidRPr="002A204B">
        <w:rPr>
          <w:rFonts w:ascii="Arial" w:hAnsi="Arial" w:cs="Arial"/>
          <w:b/>
          <w:color w:val="365F91" w:themeColor="accent1" w:themeShade="BF"/>
          <w:sz w:val="24"/>
          <w:szCs w:val="24"/>
          <w:lang w:eastAsia="en-US"/>
        </w:rPr>
        <w:t>Occupational Contacts</w:t>
      </w: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Medical Laboratory Technologists</w:t>
      </w:r>
    </w:p>
    <w:p w:rsidR="00F24908" w:rsidRPr="002A204B" w:rsidRDefault="00F24908" w:rsidP="00BD339D">
      <w:pPr>
        <w:spacing w:after="0" w:line="240" w:lineRule="auto"/>
        <w:ind w:left="720"/>
        <w:jc w:val="both"/>
        <w:rPr>
          <w:rFonts w:ascii="Arial" w:eastAsia="Calibri" w:hAnsi="Arial" w:cs="Arial"/>
          <w:color w:val="000000"/>
          <w:sz w:val="24"/>
          <w:szCs w:val="24"/>
          <w:lang w:eastAsia="en-US"/>
        </w:rPr>
      </w:pPr>
    </w:p>
    <w:p w:rsidR="0032620B" w:rsidRPr="002A204B" w:rsidRDefault="0032620B" w:rsidP="00BD339D">
      <w:pPr>
        <w:spacing w:after="0" w:line="240" w:lineRule="auto"/>
        <w:ind w:left="720"/>
        <w:jc w:val="both"/>
        <w:rPr>
          <w:rFonts w:ascii="Arial" w:eastAsia="Calibri" w:hAnsi="Arial" w:cs="Arial"/>
          <w:color w:val="000000"/>
          <w:sz w:val="24"/>
          <w:szCs w:val="24"/>
          <w:lang w:eastAsia="en-US"/>
        </w:rPr>
      </w:pPr>
      <w:r w:rsidRPr="002A204B">
        <w:rPr>
          <w:rFonts w:ascii="Arial" w:eastAsia="Calibri" w:hAnsi="Arial" w:cs="Arial"/>
          <w:color w:val="000000"/>
          <w:sz w:val="24"/>
          <w:szCs w:val="24"/>
          <w:lang w:eastAsia="en-US"/>
        </w:rPr>
        <w:t xml:space="preserve">Canadian Society for Medical Laboratory Science (CSMLS) </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Christine Nielsen</w:t>
      </w:r>
      <w:r w:rsidR="008027F4" w:rsidRPr="002A204B">
        <w:rPr>
          <w:rFonts w:ascii="Arial" w:eastAsia="Calibri" w:hAnsi="Arial" w:cs="Arial"/>
          <w:sz w:val="24"/>
          <w:szCs w:val="24"/>
          <w:lang w:eastAsia="en-US"/>
        </w:rPr>
        <w:t xml:space="preserve">, </w:t>
      </w:r>
      <w:r w:rsidRPr="002A204B">
        <w:rPr>
          <w:rFonts w:ascii="Arial" w:eastAsia="Calibri" w:hAnsi="Arial" w:cs="Arial"/>
          <w:sz w:val="24"/>
          <w:szCs w:val="24"/>
          <w:lang w:eastAsia="en-US"/>
        </w:rPr>
        <w:t>Executive Director</w:t>
      </w:r>
    </w:p>
    <w:p w:rsidR="0032620B" w:rsidRPr="002A204B" w:rsidRDefault="0032620B" w:rsidP="00BD339D">
      <w:pPr>
        <w:spacing w:after="0" w:line="240" w:lineRule="auto"/>
        <w:jc w:val="both"/>
        <w:rPr>
          <w:rFonts w:ascii="Arial" w:eastAsia="Calibri" w:hAnsi="Arial" w:cs="Arial"/>
          <w:sz w:val="24"/>
          <w:szCs w:val="24"/>
          <w:lang w:eastAsia="en-US"/>
        </w:rPr>
      </w:pPr>
    </w:p>
    <w:p w:rsidR="00D83E2F"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Registered Nurses and Licensed Practical Nurses</w:t>
      </w:r>
    </w:p>
    <w:p w:rsidR="00F24908" w:rsidRPr="002A204B" w:rsidRDefault="00F24908" w:rsidP="00BD339D">
      <w:pPr>
        <w:spacing w:after="0" w:line="240" w:lineRule="auto"/>
        <w:ind w:left="720"/>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Canadian Nurses Association</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Margot McNamee</w:t>
      </w:r>
    </w:p>
    <w:p w:rsidR="00844D69" w:rsidRPr="002A204B" w:rsidRDefault="00844D69" w:rsidP="00BD339D">
      <w:pPr>
        <w:spacing w:after="0" w:line="240" w:lineRule="auto"/>
        <w:ind w:left="720"/>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Canadian Council of Registered Nurse Regulators</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Cathy Giblin</w:t>
      </w:r>
      <w:r w:rsidR="00D83E2F" w:rsidRPr="002A204B">
        <w:rPr>
          <w:rFonts w:ascii="Arial" w:eastAsia="Calibri" w:hAnsi="Arial" w:cs="Arial"/>
          <w:sz w:val="24"/>
          <w:szCs w:val="24"/>
          <w:lang w:eastAsia="en-US"/>
        </w:rPr>
        <w:t>,</w:t>
      </w:r>
      <w:r w:rsidR="00487692" w:rsidRPr="002A204B">
        <w:rPr>
          <w:rFonts w:ascii="Arial" w:eastAsia="Calibri" w:hAnsi="Arial" w:cs="Arial"/>
          <w:sz w:val="24"/>
          <w:szCs w:val="24"/>
          <w:lang w:eastAsia="en-US"/>
        </w:rPr>
        <w:t xml:space="preserve"> </w:t>
      </w:r>
      <w:r w:rsidRPr="002A204B">
        <w:rPr>
          <w:rFonts w:ascii="Arial" w:eastAsia="Calibri" w:hAnsi="Arial" w:cs="Arial"/>
          <w:sz w:val="24"/>
          <w:szCs w:val="24"/>
          <w:lang w:eastAsia="en-US"/>
        </w:rPr>
        <w:t>Registrar/Director, College and Association of Registered Nurses of Alberta</w:t>
      </w:r>
    </w:p>
    <w:p w:rsidR="0032620B" w:rsidRPr="002A204B" w:rsidRDefault="0032620B" w:rsidP="00BD339D">
      <w:pPr>
        <w:spacing w:after="0" w:line="240" w:lineRule="auto"/>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School of Nursing, Mount Royal College, Alberta</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Dr. Pam Nordstrom, Director</w:t>
      </w:r>
    </w:p>
    <w:p w:rsidR="00844D69" w:rsidRPr="002A204B" w:rsidRDefault="00844D69" w:rsidP="00BD339D">
      <w:pPr>
        <w:spacing w:after="0" w:line="240" w:lineRule="auto"/>
        <w:ind w:left="720"/>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Canadian Council for Practical Nurse Regulators (CCPNR) </w:t>
      </w:r>
    </w:p>
    <w:p w:rsidR="0032620B" w:rsidRPr="002A204B" w:rsidRDefault="0032620B" w:rsidP="00BD339D">
      <w:pPr>
        <w:spacing w:after="0" w:line="240" w:lineRule="auto"/>
        <w:ind w:left="720"/>
        <w:jc w:val="both"/>
        <w:rPr>
          <w:rFonts w:ascii="Arial" w:eastAsia="Calibri" w:hAnsi="Arial" w:cs="Arial"/>
          <w:color w:val="000000"/>
          <w:sz w:val="24"/>
          <w:szCs w:val="24"/>
          <w:lang w:eastAsia="en-US"/>
        </w:rPr>
      </w:pPr>
      <w:r w:rsidRPr="002A204B">
        <w:rPr>
          <w:rFonts w:ascii="Arial" w:eastAsia="Calibri" w:hAnsi="Arial" w:cs="Arial"/>
          <w:bCs/>
          <w:color w:val="000000"/>
          <w:sz w:val="24"/>
          <w:szCs w:val="24"/>
          <w:lang w:eastAsia="en-US"/>
        </w:rPr>
        <w:t>Ann Mann RN, MN</w:t>
      </w:r>
      <w:r w:rsidR="00D83E2F" w:rsidRPr="002A204B">
        <w:rPr>
          <w:rFonts w:ascii="Arial" w:eastAsia="Calibri" w:hAnsi="Arial" w:cs="Arial"/>
          <w:bCs/>
          <w:color w:val="000000"/>
          <w:sz w:val="24"/>
          <w:szCs w:val="24"/>
          <w:lang w:eastAsia="en-US"/>
        </w:rPr>
        <w:t xml:space="preserve">, </w:t>
      </w:r>
      <w:r w:rsidRPr="002A204B">
        <w:rPr>
          <w:rFonts w:ascii="Arial" w:eastAsia="Calibri" w:hAnsi="Arial" w:cs="Arial"/>
          <w:color w:val="000000"/>
          <w:sz w:val="24"/>
          <w:szCs w:val="24"/>
          <w:lang w:eastAsia="en-US"/>
        </w:rPr>
        <w:t>Chairperson, Halifax</w:t>
      </w:r>
    </w:p>
    <w:p w:rsidR="00D83E2F" w:rsidRPr="002A204B" w:rsidRDefault="00D83E2F" w:rsidP="00BD339D">
      <w:pPr>
        <w:spacing w:after="0" w:line="240" w:lineRule="auto"/>
        <w:ind w:left="720"/>
        <w:jc w:val="both"/>
        <w:rPr>
          <w:rFonts w:ascii="Arial" w:eastAsia="Calibri" w:hAnsi="Arial" w:cs="Arial"/>
          <w:color w:val="000000"/>
          <w:sz w:val="24"/>
          <w:szCs w:val="24"/>
          <w:lang w:eastAsia="en-US"/>
        </w:rPr>
      </w:pPr>
    </w:p>
    <w:p w:rsidR="00D83E2F" w:rsidRPr="002A204B" w:rsidRDefault="00D83E2F" w:rsidP="00BD339D">
      <w:pPr>
        <w:spacing w:after="0" w:line="240" w:lineRule="auto"/>
        <w:ind w:left="720"/>
        <w:jc w:val="both"/>
        <w:rPr>
          <w:rFonts w:ascii="Arial" w:eastAsia="Calibri" w:hAnsi="Arial" w:cs="Arial"/>
          <w:color w:val="000000"/>
          <w:sz w:val="24"/>
          <w:szCs w:val="24"/>
          <w:lang w:eastAsia="en-US"/>
        </w:rPr>
      </w:pPr>
      <w:r w:rsidRPr="002A204B">
        <w:rPr>
          <w:rFonts w:ascii="Arial" w:eastAsia="Calibri" w:hAnsi="Arial" w:cs="Arial"/>
          <w:color w:val="000000"/>
          <w:sz w:val="24"/>
          <w:szCs w:val="24"/>
          <w:lang w:eastAsia="en-US"/>
        </w:rPr>
        <w:t>Lisa Little</w:t>
      </w:r>
    </w:p>
    <w:p w:rsidR="00D83E2F" w:rsidRPr="002A204B" w:rsidRDefault="00D83E2F" w:rsidP="00BD339D">
      <w:pPr>
        <w:spacing w:after="0" w:line="240" w:lineRule="auto"/>
        <w:ind w:left="720"/>
        <w:jc w:val="both"/>
        <w:rPr>
          <w:rFonts w:ascii="Arial" w:eastAsia="Calibri" w:hAnsi="Arial" w:cs="Arial"/>
          <w:color w:val="000000"/>
          <w:sz w:val="24"/>
          <w:szCs w:val="24"/>
          <w:lang w:eastAsia="en-US"/>
        </w:rPr>
      </w:pPr>
      <w:r w:rsidRPr="002A204B">
        <w:rPr>
          <w:rFonts w:ascii="Arial" w:eastAsia="Calibri" w:hAnsi="Arial" w:cs="Arial"/>
          <w:color w:val="000000"/>
          <w:sz w:val="24"/>
          <w:szCs w:val="24"/>
          <w:lang w:eastAsia="en-US"/>
        </w:rPr>
        <w:t>Consultant to Health Canada</w:t>
      </w:r>
    </w:p>
    <w:p w:rsidR="00D83E2F" w:rsidRPr="002A204B" w:rsidRDefault="00D83E2F" w:rsidP="00BD339D">
      <w:pPr>
        <w:spacing w:after="0" w:line="240" w:lineRule="auto"/>
        <w:ind w:left="720"/>
        <w:jc w:val="both"/>
        <w:rPr>
          <w:rFonts w:ascii="Arial" w:eastAsia="Calibri" w:hAnsi="Arial" w:cs="Arial"/>
          <w:color w:val="000000"/>
          <w:sz w:val="24"/>
          <w:szCs w:val="24"/>
          <w:lang w:eastAsia="en-US"/>
        </w:rPr>
      </w:pPr>
      <w:r w:rsidRPr="002A204B">
        <w:rPr>
          <w:rFonts w:ascii="Arial" w:eastAsia="Calibri" w:hAnsi="Arial" w:cs="Arial"/>
          <w:color w:val="000000"/>
          <w:sz w:val="24"/>
          <w:szCs w:val="24"/>
          <w:lang w:eastAsia="en-US"/>
        </w:rPr>
        <w:t>Nursing Transition Pathways Study</w:t>
      </w:r>
    </w:p>
    <w:p w:rsidR="0032620B" w:rsidRPr="002A204B" w:rsidRDefault="0032620B" w:rsidP="00BD339D">
      <w:pPr>
        <w:spacing w:after="0" w:line="240" w:lineRule="auto"/>
        <w:ind w:left="720"/>
        <w:jc w:val="both"/>
        <w:rPr>
          <w:rFonts w:ascii="Arial" w:eastAsia="Calibri" w:hAnsi="Arial" w:cs="Arial"/>
          <w:sz w:val="24"/>
          <w:szCs w:val="24"/>
          <w:lang w:eastAsia="en-US"/>
        </w:rPr>
      </w:pP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Dentists</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Canadian Dental Regulatory Authorities </w:t>
      </w:r>
      <w:r w:rsidR="00053CE5" w:rsidRPr="002A204B">
        <w:rPr>
          <w:rFonts w:ascii="Arial" w:eastAsia="Calibri" w:hAnsi="Arial" w:cs="Arial"/>
          <w:sz w:val="24"/>
          <w:szCs w:val="24"/>
          <w:lang w:eastAsia="en-US"/>
        </w:rPr>
        <w:t>Federation</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Irwin Ferfegrad, Registrar</w:t>
      </w:r>
    </w:p>
    <w:p w:rsidR="0032620B" w:rsidRPr="002A204B" w:rsidRDefault="0032620B" w:rsidP="00BD339D">
      <w:pPr>
        <w:spacing w:after="0" w:line="240" w:lineRule="auto"/>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bCs/>
          <w:sz w:val="24"/>
          <w:szCs w:val="24"/>
          <w:lang w:eastAsia="en-US"/>
        </w:rPr>
        <w:t>National Dental Examining Board of Canada</w:t>
      </w:r>
    </w:p>
    <w:p w:rsidR="0032620B" w:rsidRPr="002A204B" w:rsidRDefault="00F24908"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Jack Gerrow, Registrar</w:t>
      </w:r>
    </w:p>
    <w:p w:rsidR="0032620B" w:rsidRPr="002A204B" w:rsidRDefault="0032620B" w:rsidP="00BD339D">
      <w:pPr>
        <w:spacing w:after="0" w:line="240" w:lineRule="auto"/>
        <w:jc w:val="both"/>
        <w:rPr>
          <w:rFonts w:ascii="Arial" w:eastAsia="Calibri" w:hAnsi="Arial" w:cs="Arial"/>
          <w:sz w:val="24"/>
          <w:szCs w:val="24"/>
          <w:lang w:eastAsia="en-US"/>
        </w:rPr>
      </w:pP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Physicians </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bCs/>
          <w:sz w:val="24"/>
          <w:szCs w:val="24"/>
          <w:lang w:eastAsia="en-US"/>
        </w:rPr>
        <w:t>Medical Council of Canada</w:t>
      </w:r>
      <w:r w:rsidRPr="002A204B">
        <w:rPr>
          <w:rFonts w:ascii="Arial" w:eastAsia="Calibri" w:hAnsi="Arial" w:cs="Arial"/>
          <w:sz w:val="24"/>
          <w:szCs w:val="24"/>
          <w:lang w:eastAsia="en-US"/>
        </w:rPr>
        <w:t xml:space="preserve"> </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Ian Bowmer, Executive Director</w:t>
      </w:r>
    </w:p>
    <w:p w:rsidR="0032620B" w:rsidRPr="002A204B" w:rsidRDefault="0032620B" w:rsidP="00BD339D">
      <w:pPr>
        <w:spacing w:after="0" w:line="240" w:lineRule="auto"/>
        <w:jc w:val="both"/>
        <w:rPr>
          <w:rFonts w:ascii="Arial" w:eastAsia="Calibri" w:hAnsi="Arial" w:cs="Arial"/>
          <w:sz w:val="24"/>
          <w:szCs w:val="24"/>
          <w:lang w:eastAsia="en-US"/>
        </w:rPr>
      </w:pP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Royal College of Physicians and Surgeons of Canada</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Andrew Padmos</w:t>
      </w:r>
      <w:r w:rsidR="00D83E2F" w:rsidRPr="002A204B">
        <w:rPr>
          <w:rFonts w:ascii="Arial" w:eastAsia="Calibri" w:hAnsi="Arial" w:cs="Arial"/>
          <w:sz w:val="24"/>
          <w:szCs w:val="24"/>
          <w:lang w:eastAsia="en-US"/>
        </w:rPr>
        <w:t xml:space="preserve">, </w:t>
      </w:r>
      <w:r w:rsidRPr="002A204B">
        <w:rPr>
          <w:rFonts w:ascii="Arial" w:eastAsia="Calibri" w:hAnsi="Arial" w:cs="Arial"/>
          <w:sz w:val="24"/>
          <w:szCs w:val="24"/>
          <w:lang w:eastAsia="en-US"/>
        </w:rPr>
        <w:t xml:space="preserve">Chief Executive Officer </w:t>
      </w:r>
    </w:p>
    <w:p w:rsidR="0032620B" w:rsidRPr="002A204B" w:rsidRDefault="0032620B" w:rsidP="00BD339D">
      <w:pPr>
        <w:spacing w:after="0" w:line="240" w:lineRule="auto"/>
        <w:jc w:val="both"/>
        <w:rPr>
          <w:rFonts w:ascii="Arial" w:eastAsia="Calibri" w:hAnsi="Arial" w:cs="Arial"/>
          <w:sz w:val="24"/>
          <w:szCs w:val="24"/>
          <w:lang w:eastAsia="en-US"/>
        </w:rPr>
      </w:pP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Engineers </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Engineers Canada </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Kim Allen</w:t>
      </w:r>
      <w:r w:rsidR="00D83E2F" w:rsidRPr="002A204B">
        <w:rPr>
          <w:rFonts w:ascii="Arial" w:eastAsia="Calibri" w:hAnsi="Arial" w:cs="Arial"/>
          <w:sz w:val="24"/>
          <w:szCs w:val="24"/>
          <w:lang w:eastAsia="en-US"/>
        </w:rPr>
        <w:t xml:space="preserve">, </w:t>
      </w:r>
      <w:r w:rsidRPr="002A204B">
        <w:rPr>
          <w:rFonts w:ascii="Arial" w:eastAsia="Calibri" w:hAnsi="Arial" w:cs="Arial"/>
          <w:sz w:val="24"/>
          <w:szCs w:val="24"/>
          <w:lang w:eastAsia="en-US"/>
        </w:rPr>
        <w:t>CEO</w:t>
      </w:r>
    </w:p>
    <w:p w:rsidR="0032620B" w:rsidRPr="002A204B" w:rsidRDefault="0032620B" w:rsidP="00BD339D">
      <w:pPr>
        <w:spacing w:after="0" w:line="240" w:lineRule="auto"/>
        <w:ind w:left="720"/>
        <w:jc w:val="both"/>
        <w:rPr>
          <w:rFonts w:ascii="Arial" w:eastAsia="Calibri" w:hAnsi="Arial" w:cs="Arial"/>
          <w:sz w:val="24"/>
          <w:szCs w:val="24"/>
          <w:lang w:eastAsia="en-US"/>
        </w:rPr>
      </w:pPr>
    </w:p>
    <w:p w:rsidR="0032620B" w:rsidRPr="002A204B" w:rsidRDefault="0032620B" w:rsidP="00BD339D">
      <w:pPr>
        <w:spacing w:after="0" w:line="240" w:lineRule="auto"/>
        <w:jc w:val="both"/>
        <w:rPr>
          <w:rFonts w:ascii="Arial" w:eastAsia="Calibri" w:hAnsi="Arial" w:cs="Arial"/>
          <w:sz w:val="24"/>
          <w:szCs w:val="24"/>
          <w:u w:val="single"/>
          <w:lang w:eastAsia="en-US"/>
        </w:rPr>
      </w:pP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Engineering Technicians</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Canadian Council of Technicians and Technologists</w:t>
      </w:r>
    </w:p>
    <w:p w:rsidR="0032620B" w:rsidRPr="002A204B" w:rsidRDefault="0032620B" w:rsidP="00BD339D">
      <w:pPr>
        <w:spacing w:after="0" w:line="240" w:lineRule="auto"/>
        <w:ind w:left="720"/>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Isidore J. LeBlond, CEO, FCSC CSP </w:t>
      </w:r>
    </w:p>
    <w:p w:rsidR="0032620B" w:rsidRPr="002A204B" w:rsidRDefault="0032620B" w:rsidP="00BD339D">
      <w:pPr>
        <w:spacing w:after="0" w:line="240" w:lineRule="auto"/>
        <w:jc w:val="both"/>
        <w:rPr>
          <w:rFonts w:ascii="Arial" w:eastAsia="Calibri" w:hAnsi="Arial" w:cs="Arial"/>
          <w:sz w:val="24"/>
          <w:szCs w:val="24"/>
          <w:u w:val="single"/>
          <w:lang w:eastAsia="en-US"/>
        </w:rPr>
      </w:pPr>
    </w:p>
    <w:p w:rsidR="0032620B" w:rsidRPr="002A204B" w:rsidRDefault="00D83E2F" w:rsidP="00BD339D">
      <w:pPr>
        <w:spacing w:after="0" w:line="240" w:lineRule="auto"/>
        <w:jc w:val="both"/>
        <w:rPr>
          <w:rFonts w:ascii="Arial" w:eastAsia="Calibri" w:hAnsi="Arial" w:cs="Arial"/>
          <w:sz w:val="24"/>
          <w:szCs w:val="24"/>
          <w:lang w:eastAsia="en-US"/>
        </w:rPr>
      </w:pPr>
      <w:r w:rsidRPr="002A204B">
        <w:rPr>
          <w:rFonts w:ascii="Arial" w:eastAsia="Calibri" w:hAnsi="Arial" w:cs="Arial"/>
          <w:sz w:val="24"/>
          <w:szCs w:val="24"/>
          <w:lang w:eastAsia="en-US"/>
        </w:rPr>
        <w:t xml:space="preserve">Teachers </w:t>
      </w:r>
    </w:p>
    <w:p w:rsidR="0032620B" w:rsidRPr="002A204B" w:rsidRDefault="0032620B" w:rsidP="00BD339D">
      <w:pPr>
        <w:spacing w:after="0" w:line="240" w:lineRule="auto"/>
        <w:ind w:left="720"/>
        <w:jc w:val="both"/>
        <w:rPr>
          <w:rFonts w:ascii="Arial" w:eastAsia="Calibri" w:hAnsi="Arial" w:cs="Arial"/>
          <w:color w:val="00000A"/>
          <w:sz w:val="24"/>
          <w:szCs w:val="24"/>
          <w:lang w:eastAsia="en-US"/>
        </w:rPr>
      </w:pPr>
      <w:r w:rsidRPr="002A204B">
        <w:rPr>
          <w:rFonts w:ascii="Arial" w:eastAsia="Calibri" w:hAnsi="Arial" w:cs="Arial"/>
          <w:color w:val="222222"/>
          <w:sz w:val="24"/>
          <w:szCs w:val="24"/>
          <w:lang w:eastAsia="en-US"/>
        </w:rPr>
        <w:t>Council of Ministers of Education, Canada</w:t>
      </w:r>
    </w:p>
    <w:p w:rsidR="0032620B" w:rsidRPr="002A204B" w:rsidRDefault="0032620B" w:rsidP="00BD339D">
      <w:pPr>
        <w:spacing w:after="0" w:line="240" w:lineRule="auto"/>
        <w:ind w:left="720"/>
        <w:jc w:val="both"/>
        <w:rPr>
          <w:rFonts w:ascii="Arial" w:eastAsia="Calibri" w:hAnsi="Arial" w:cs="Arial"/>
          <w:color w:val="00000A"/>
          <w:sz w:val="24"/>
          <w:szCs w:val="24"/>
          <w:lang w:eastAsia="en-US"/>
        </w:rPr>
      </w:pPr>
      <w:r w:rsidRPr="002A204B">
        <w:rPr>
          <w:rFonts w:ascii="Arial" w:eastAsia="Calibri" w:hAnsi="Arial" w:cs="Arial"/>
          <w:sz w:val="24"/>
          <w:szCs w:val="24"/>
          <w:lang w:eastAsia="en-US"/>
        </w:rPr>
        <w:t>Daniel Buteau</w:t>
      </w:r>
      <w:r w:rsidR="00D83E2F" w:rsidRPr="002A204B">
        <w:rPr>
          <w:rFonts w:ascii="Arial" w:eastAsia="Calibri" w:hAnsi="Arial" w:cs="Arial"/>
          <w:sz w:val="24"/>
          <w:szCs w:val="24"/>
          <w:lang w:eastAsia="en-US"/>
        </w:rPr>
        <w:t>,</w:t>
      </w:r>
      <w:r w:rsidR="00F24908" w:rsidRPr="002A204B">
        <w:rPr>
          <w:rFonts w:ascii="Arial" w:eastAsia="Calibri" w:hAnsi="Arial" w:cs="Arial"/>
          <w:sz w:val="24"/>
          <w:szCs w:val="24"/>
          <w:lang w:eastAsia="en-US"/>
        </w:rPr>
        <w:t xml:space="preserve"> </w:t>
      </w:r>
      <w:r w:rsidRPr="002A204B">
        <w:rPr>
          <w:rFonts w:ascii="Arial" w:eastAsia="Calibri" w:hAnsi="Arial" w:cs="Arial"/>
          <w:sz w:val="24"/>
          <w:szCs w:val="24"/>
          <w:lang w:eastAsia="en-US"/>
        </w:rPr>
        <w:t>Coordinator</w:t>
      </w:r>
      <w:r w:rsidRPr="002A204B">
        <w:rPr>
          <w:rFonts w:ascii="Arial" w:eastAsia="Calibri" w:hAnsi="Arial" w:cs="Arial"/>
          <w:color w:val="00000A"/>
          <w:sz w:val="24"/>
          <w:szCs w:val="24"/>
          <w:lang w:eastAsia="en-US"/>
        </w:rPr>
        <w:t xml:space="preserve"> of Pan-Canadian Projects</w:t>
      </w:r>
    </w:p>
    <w:p w:rsidR="00844D69" w:rsidRPr="002A204B" w:rsidRDefault="00844D69" w:rsidP="00BD339D">
      <w:pPr>
        <w:pStyle w:val="Subtitle"/>
        <w:jc w:val="both"/>
        <w:rPr>
          <w:rFonts w:ascii="Arial" w:hAnsi="Arial" w:cs="Arial"/>
          <w:sz w:val="24"/>
        </w:rPr>
      </w:pPr>
    </w:p>
    <w:p w:rsidR="00622A42" w:rsidRPr="002A204B" w:rsidRDefault="00635156" w:rsidP="00BD339D">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Immigrant Se</w:t>
      </w:r>
      <w:r w:rsidR="00622A42" w:rsidRPr="002A204B">
        <w:rPr>
          <w:rFonts w:ascii="Arial" w:hAnsi="Arial" w:cs="Arial"/>
          <w:b/>
          <w:color w:val="365F91" w:themeColor="accent1" w:themeShade="BF"/>
          <w:sz w:val="24"/>
          <w:szCs w:val="24"/>
        </w:rPr>
        <w:t>r</w:t>
      </w:r>
      <w:r w:rsidRPr="002A204B">
        <w:rPr>
          <w:rFonts w:ascii="Arial" w:hAnsi="Arial" w:cs="Arial"/>
          <w:b/>
          <w:color w:val="365F91" w:themeColor="accent1" w:themeShade="BF"/>
          <w:sz w:val="24"/>
          <w:szCs w:val="24"/>
        </w:rPr>
        <w:t xml:space="preserve">ving Organizations (ISOs) </w:t>
      </w:r>
      <w:r w:rsidR="00F14F3D" w:rsidRPr="002A204B">
        <w:rPr>
          <w:rFonts w:ascii="Arial" w:hAnsi="Arial" w:cs="Arial"/>
          <w:b/>
          <w:color w:val="365F91" w:themeColor="accent1" w:themeShade="BF"/>
          <w:sz w:val="24"/>
          <w:szCs w:val="24"/>
        </w:rPr>
        <w:t>and Related Organizations</w:t>
      </w: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Access Centre, Health Force Ontario</w:t>
      </w:r>
      <w:r w:rsidRPr="002A204B">
        <w:rPr>
          <w:rFonts w:ascii="Arial" w:hAnsi="Arial" w:cs="Arial"/>
          <w:sz w:val="24"/>
          <w:szCs w:val="24"/>
        </w:rPr>
        <w:tab/>
      </w:r>
    </w:p>
    <w:p w:rsidR="00F24908" w:rsidRPr="002A204B" w:rsidRDefault="00F24908" w:rsidP="00BD339D">
      <w:pPr>
        <w:contextualSpacing/>
        <w:jc w:val="both"/>
        <w:rPr>
          <w:rFonts w:ascii="Arial" w:hAnsi="Arial" w:cs="Arial"/>
          <w:sz w:val="24"/>
          <w:szCs w:val="24"/>
        </w:rPr>
      </w:pPr>
      <w:r w:rsidRPr="002A204B">
        <w:rPr>
          <w:rFonts w:ascii="Arial" w:hAnsi="Arial" w:cs="Arial"/>
          <w:sz w:val="24"/>
          <w:szCs w:val="24"/>
        </w:rPr>
        <w:t>Stephanie Hooker and Stuart McAslan, Employment Counsellors</w:t>
      </w:r>
    </w:p>
    <w:p w:rsidR="00F72240" w:rsidRPr="002A204B" w:rsidRDefault="00F72240"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ACCESS Employment</w:t>
      </w:r>
      <w:r w:rsidRPr="002A204B">
        <w:rPr>
          <w:rFonts w:ascii="Arial" w:hAnsi="Arial" w:cs="Arial"/>
          <w:sz w:val="24"/>
          <w:szCs w:val="24"/>
        </w:rPr>
        <w:tab/>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Allison Pond, Executive Director</w:t>
      </w:r>
    </w:p>
    <w:p w:rsidR="00F24908" w:rsidRPr="002A204B" w:rsidRDefault="00F24908"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BC Skills Connect for Immigrants (Immigrant Services Society of BC (ISSofBC)</w:t>
      </w:r>
      <w:r w:rsidRPr="002A204B">
        <w:rPr>
          <w:rFonts w:ascii="Arial" w:hAnsi="Arial" w:cs="Arial"/>
          <w:sz w:val="24"/>
          <w:szCs w:val="24"/>
        </w:rPr>
        <w:tab/>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Freda Fernandez, Manager</w:t>
      </w:r>
      <w:r w:rsidR="00F72240" w:rsidRPr="002A204B">
        <w:rPr>
          <w:rFonts w:ascii="Arial" w:hAnsi="Arial" w:cs="Arial"/>
          <w:sz w:val="24"/>
          <w:szCs w:val="24"/>
        </w:rPr>
        <w:t xml:space="preserve"> </w:t>
      </w:r>
    </w:p>
    <w:p w:rsidR="00F72240" w:rsidRPr="002A204B" w:rsidRDefault="00F72240"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Calgary Regional Immigrant Economic Council (CRIEC) SmartConnections</w:t>
      </w:r>
      <w:r w:rsidRPr="002A204B">
        <w:rPr>
          <w:rFonts w:ascii="Arial" w:hAnsi="Arial" w:cs="Arial"/>
          <w:sz w:val="24"/>
          <w:szCs w:val="24"/>
        </w:rPr>
        <w:tab/>
      </w:r>
    </w:p>
    <w:p w:rsidR="00F72240" w:rsidRPr="002A204B" w:rsidRDefault="00F72240" w:rsidP="00BD339D">
      <w:pPr>
        <w:contextualSpacing/>
        <w:jc w:val="both"/>
        <w:rPr>
          <w:rFonts w:ascii="Arial" w:hAnsi="Arial" w:cs="Arial"/>
          <w:sz w:val="24"/>
          <w:szCs w:val="24"/>
        </w:rPr>
      </w:pPr>
      <w:r w:rsidRPr="002A204B">
        <w:rPr>
          <w:rFonts w:ascii="Arial" w:hAnsi="Arial" w:cs="Arial"/>
          <w:sz w:val="24"/>
          <w:szCs w:val="24"/>
        </w:rPr>
        <w:t>Bruce</w:t>
      </w:r>
      <w:r w:rsidR="00F24908" w:rsidRPr="002A204B">
        <w:rPr>
          <w:rFonts w:ascii="Arial" w:hAnsi="Arial" w:cs="Arial"/>
          <w:sz w:val="24"/>
          <w:szCs w:val="24"/>
        </w:rPr>
        <w:t xml:space="preserve"> Randall, Executive Director</w:t>
      </w:r>
      <w:r w:rsidRPr="002A204B">
        <w:rPr>
          <w:rFonts w:ascii="Arial" w:hAnsi="Arial" w:cs="Arial"/>
          <w:sz w:val="24"/>
          <w:szCs w:val="24"/>
        </w:rPr>
        <w:t xml:space="preserve"> </w:t>
      </w:r>
    </w:p>
    <w:p w:rsidR="00F72240" w:rsidRPr="002A204B" w:rsidRDefault="00F72240"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Catholic Immigration Centre</w:t>
      </w:r>
      <w:r w:rsidRPr="002A204B">
        <w:rPr>
          <w:rFonts w:ascii="Arial" w:hAnsi="Arial" w:cs="Arial"/>
          <w:sz w:val="24"/>
          <w:szCs w:val="24"/>
        </w:rPr>
        <w:tab/>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Arber Zaplluzha, Manager</w:t>
      </w:r>
    </w:p>
    <w:p w:rsidR="00F72240" w:rsidRPr="002A204B" w:rsidRDefault="00F72240"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Edmonton Mennonite Newcomers Centre</w:t>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Laurie Hauer and Qing Cai, Program Coordinators</w:t>
      </w:r>
    </w:p>
    <w:p w:rsidR="00F72240" w:rsidRPr="002A204B" w:rsidRDefault="00F72240"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GEO Ontario</w:t>
      </w:r>
      <w:r w:rsidRPr="002A204B">
        <w:rPr>
          <w:rFonts w:ascii="Arial" w:hAnsi="Arial" w:cs="Arial"/>
          <w:sz w:val="24"/>
          <w:szCs w:val="24"/>
        </w:rPr>
        <w:tab/>
      </w:r>
    </w:p>
    <w:p w:rsidR="00F72240" w:rsidRPr="002A204B" w:rsidRDefault="00F72240" w:rsidP="00BD339D">
      <w:pPr>
        <w:contextualSpacing/>
        <w:jc w:val="both"/>
        <w:rPr>
          <w:rFonts w:ascii="Arial" w:hAnsi="Arial" w:cs="Arial"/>
          <w:sz w:val="24"/>
          <w:szCs w:val="24"/>
        </w:rPr>
      </w:pPr>
      <w:r w:rsidRPr="002A204B">
        <w:rPr>
          <w:rFonts w:ascii="Arial" w:hAnsi="Arial" w:cs="Arial"/>
          <w:sz w:val="24"/>
          <w:szCs w:val="24"/>
        </w:rPr>
        <w:t>Thierry</w:t>
      </w:r>
      <w:r w:rsidR="00F24908" w:rsidRPr="002A204B">
        <w:rPr>
          <w:rFonts w:ascii="Arial" w:hAnsi="Arial" w:cs="Arial"/>
          <w:sz w:val="24"/>
          <w:szCs w:val="24"/>
        </w:rPr>
        <w:t xml:space="preserve"> </w:t>
      </w:r>
      <w:r w:rsidRPr="002A204B">
        <w:rPr>
          <w:rFonts w:ascii="Arial" w:hAnsi="Arial" w:cs="Arial"/>
          <w:sz w:val="24"/>
          <w:szCs w:val="24"/>
        </w:rPr>
        <w:t>Guillaumont</w:t>
      </w:r>
      <w:r w:rsidR="00F24908" w:rsidRPr="002A204B">
        <w:rPr>
          <w:rFonts w:ascii="Arial" w:hAnsi="Arial" w:cs="Arial"/>
          <w:sz w:val="24"/>
          <w:szCs w:val="24"/>
        </w:rPr>
        <w:t>, Information and Referral Officer</w:t>
      </w:r>
    </w:p>
    <w:p w:rsidR="00F24908" w:rsidRPr="002A204B" w:rsidRDefault="00F24908"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IEHP Atlantic Connection</w:t>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J</w:t>
      </w:r>
      <w:r w:rsidR="00F72240" w:rsidRPr="002A204B">
        <w:rPr>
          <w:rFonts w:ascii="Arial" w:hAnsi="Arial" w:cs="Arial"/>
          <w:sz w:val="24"/>
          <w:szCs w:val="24"/>
        </w:rPr>
        <w:t>une</w:t>
      </w:r>
      <w:r w:rsidRPr="002A204B">
        <w:rPr>
          <w:rFonts w:ascii="Arial" w:hAnsi="Arial" w:cs="Arial"/>
          <w:sz w:val="24"/>
          <w:szCs w:val="24"/>
        </w:rPr>
        <w:t xml:space="preserve">  Price-Macdonald, P rice-MacDonald &amp;. Associates Consulting Inc.,</w:t>
      </w:r>
    </w:p>
    <w:p w:rsidR="00F72240" w:rsidRPr="002A204B" w:rsidRDefault="00F72240" w:rsidP="00BD339D">
      <w:pPr>
        <w:contextualSpacing/>
        <w:jc w:val="both"/>
        <w:rPr>
          <w:rFonts w:ascii="Arial" w:hAnsi="Arial" w:cs="Arial"/>
          <w:sz w:val="24"/>
          <w:szCs w:val="24"/>
        </w:rPr>
      </w:pPr>
    </w:p>
    <w:p w:rsidR="00622A42" w:rsidRPr="002A204B" w:rsidRDefault="00F24908" w:rsidP="00BD339D">
      <w:pPr>
        <w:contextualSpacing/>
        <w:jc w:val="both"/>
        <w:rPr>
          <w:rFonts w:ascii="Arial" w:hAnsi="Arial" w:cs="Arial"/>
          <w:sz w:val="24"/>
          <w:szCs w:val="24"/>
        </w:rPr>
      </w:pPr>
      <w:r w:rsidRPr="002A204B">
        <w:rPr>
          <w:rFonts w:ascii="Arial" w:hAnsi="Arial" w:cs="Arial"/>
          <w:sz w:val="24"/>
          <w:szCs w:val="24"/>
        </w:rPr>
        <w:t>Immigrant Settlement &amp; Integration Services (ISIS)</w:t>
      </w:r>
      <w:r w:rsidR="00622A42" w:rsidRPr="002A204B">
        <w:rPr>
          <w:rFonts w:ascii="Arial" w:hAnsi="Arial" w:cs="Arial"/>
          <w:sz w:val="24"/>
          <w:szCs w:val="24"/>
        </w:rPr>
        <w:tab/>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 xml:space="preserve">Mohja Alia, Manager, Employment and Bridging </w:t>
      </w:r>
    </w:p>
    <w:p w:rsidR="00F72240" w:rsidRPr="002A204B" w:rsidRDefault="00F72240" w:rsidP="00BD339D">
      <w:pPr>
        <w:contextualSpacing/>
        <w:jc w:val="both"/>
        <w:rPr>
          <w:rFonts w:ascii="Arial" w:hAnsi="Arial" w:cs="Arial"/>
          <w:sz w:val="24"/>
          <w:szCs w:val="24"/>
        </w:rPr>
      </w:pPr>
    </w:p>
    <w:p w:rsidR="00306257" w:rsidRDefault="00306257" w:rsidP="00BD339D">
      <w:pPr>
        <w:contextualSpacing/>
        <w:jc w:val="both"/>
        <w:rPr>
          <w:rFonts w:ascii="Arial" w:hAnsi="Arial" w:cs="Arial"/>
          <w:sz w:val="24"/>
          <w:szCs w:val="24"/>
        </w:rPr>
      </w:pPr>
    </w:p>
    <w:p w:rsidR="00306257" w:rsidRDefault="00306257" w:rsidP="00BD339D">
      <w:pPr>
        <w:contextualSpacing/>
        <w:jc w:val="both"/>
        <w:rPr>
          <w:rFonts w:ascii="Arial" w:hAnsi="Arial" w:cs="Arial"/>
          <w:sz w:val="24"/>
          <w:szCs w:val="24"/>
        </w:rPr>
      </w:pPr>
    </w:p>
    <w:p w:rsidR="00622A42" w:rsidRPr="002A204B" w:rsidRDefault="00622A42" w:rsidP="00BD339D">
      <w:pPr>
        <w:contextualSpacing/>
        <w:jc w:val="both"/>
        <w:rPr>
          <w:rFonts w:ascii="Arial" w:hAnsi="Arial" w:cs="Arial"/>
          <w:sz w:val="24"/>
          <w:szCs w:val="24"/>
        </w:rPr>
      </w:pPr>
      <w:r w:rsidRPr="002A204B">
        <w:rPr>
          <w:rFonts w:ascii="Arial" w:hAnsi="Arial" w:cs="Arial"/>
          <w:sz w:val="24"/>
          <w:szCs w:val="24"/>
        </w:rPr>
        <w:t>ISIS Multi-Stakeholder Work Group Model</w:t>
      </w:r>
    </w:p>
    <w:p w:rsidR="00F72240" w:rsidRPr="002A204B" w:rsidRDefault="00F24908" w:rsidP="00BD339D">
      <w:pPr>
        <w:contextualSpacing/>
        <w:jc w:val="both"/>
        <w:rPr>
          <w:rFonts w:ascii="Arial" w:hAnsi="Arial" w:cs="Arial"/>
          <w:sz w:val="24"/>
          <w:szCs w:val="24"/>
        </w:rPr>
      </w:pPr>
      <w:r w:rsidRPr="002A204B">
        <w:rPr>
          <w:rFonts w:ascii="Arial" w:hAnsi="Arial" w:cs="Arial"/>
          <w:sz w:val="24"/>
          <w:szCs w:val="24"/>
        </w:rPr>
        <w:t>Jan Sheppard Kutcher, Consultant, International Labour Mobility; ISIS staff on special assignment with</w:t>
      </w:r>
      <w:r w:rsidR="00407647" w:rsidRPr="002A204B">
        <w:rPr>
          <w:rFonts w:ascii="Arial" w:hAnsi="Arial" w:cs="Arial"/>
          <w:sz w:val="24"/>
          <w:szCs w:val="24"/>
        </w:rPr>
        <w:t xml:space="preserve"> </w:t>
      </w:r>
      <w:r w:rsidRPr="002A204B">
        <w:rPr>
          <w:rFonts w:ascii="Arial" w:hAnsi="Arial" w:cs="Arial"/>
          <w:sz w:val="24"/>
          <w:szCs w:val="24"/>
        </w:rPr>
        <w:t>Nova Scotia Department of Labour &amp; Advanced Education</w:t>
      </w:r>
    </w:p>
    <w:p w:rsidR="00F72240" w:rsidRPr="002A204B" w:rsidRDefault="00F72240" w:rsidP="00BD339D">
      <w:pPr>
        <w:contextualSpacing/>
        <w:jc w:val="both"/>
        <w:rPr>
          <w:rFonts w:ascii="Arial" w:hAnsi="Arial" w:cs="Arial"/>
          <w:sz w:val="24"/>
          <w:szCs w:val="24"/>
        </w:rPr>
      </w:pPr>
    </w:p>
    <w:p w:rsidR="00F72240" w:rsidRPr="002A204B" w:rsidRDefault="00622A42" w:rsidP="00BD339D">
      <w:pPr>
        <w:contextualSpacing/>
        <w:jc w:val="both"/>
        <w:rPr>
          <w:rFonts w:ascii="Arial" w:hAnsi="Arial" w:cs="Arial"/>
          <w:sz w:val="24"/>
          <w:szCs w:val="24"/>
        </w:rPr>
      </w:pPr>
      <w:r w:rsidRPr="002A204B">
        <w:rPr>
          <w:rFonts w:ascii="Arial" w:hAnsi="Arial" w:cs="Arial"/>
          <w:sz w:val="24"/>
          <w:szCs w:val="24"/>
        </w:rPr>
        <w:t>Manitoba Start</w:t>
      </w:r>
      <w:r w:rsidRPr="002A204B">
        <w:rPr>
          <w:rFonts w:ascii="Arial" w:hAnsi="Arial" w:cs="Arial"/>
          <w:sz w:val="24"/>
          <w:szCs w:val="24"/>
        </w:rPr>
        <w:tab/>
      </w:r>
    </w:p>
    <w:p w:rsidR="00F24908" w:rsidRPr="002A204B" w:rsidRDefault="00F72240" w:rsidP="00BD339D">
      <w:pPr>
        <w:contextualSpacing/>
        <w:jc w:val="both"/>
        <w:rPr>
          <w:rFonts w:ascii="Arial" w:hAnsi="Arial" w:cs="Arial"/>
          <w:sz w:val="24"/>
          <w:szCs w:val="24"/>
        </w:rPr>
      </w:pPr>
      <w:r w:rsidRPr="002A204B">
        <w:rPr>
          <w:rFonts w:ascii="Arial" w:hAnsi="Arial" w:cs="Arial"/>
          <w:sz w:val="24"/>
          <w:szCs w:val="24"/>
        </w:rPr>
        <w:t>Norman</w:t>
      </w:r>
      <w:r w:rsidR="00F24908" w:rsidRPr="002A204B">
        <w:rPr>
          <w:rFonts w:ascii="Arial" w:hAnsi="Arial" w:cs="Arial"/>
          <w:sz w:val="24"/>
          <w:szCs w:val="24"/>
        </w:rPr>
        <w:t xml:space="preserve"> Umali, Programs and Services Coordinator, Team Leader – Job Matching Unit</w:t>
      </w:r>
    </w:p>
    <w:p w:rsidR="00F72240" w:rsidRPr="00306257" w:rsidRDefault="00F72240" w:rsidP="00A2682B">
      <w:pPr>
        <w:contextualSpacing/>
        <w:jc w:val="both"/>
        <w:rPr>
          <w:rFonts w:ascii="Arial" w:hAnsi="Arial" w:cs="Arial"/>
          <w:sz w:val="16"/>
          <w:szCs w:val="16"/>
        </w:rPr>
      </w:pPr>
    </w:p>
    <w:p w:rsidR="000E16E4" w:rsidRPr="002A204B" w:rsidRDefault="00F24908" w:rsidP="00BD339D">
      <w:pPr>
        <w:jc w:val="both"/>
        <w:rPr>
          <w:rFonts w:ascii="Arial" w:hAnsi="Arial" w:cs="Arial"/>
          <w:b/>
          <w:sz w:val="24"/>
          <w:szCs w:val="24"/>
        </w:rPr>
      </w:pPr>
      <w:r w:rsidRPr="002A204B">
        <w:rPr>
          <w:rFonts w:ascii="Arial" w:hAnsi="Arial" w:cs="Arial"/>
          <w:b/>
          <w:sz w:val="24"/>
          <w:szCs w:val="24"/>
        </w:rPr>
        <w:t>Other Informants</w:t>
      </w:r>
    </w:p>
    <w:p w:rsidR="000E16E4" w:rsidRPr="002A204B" w:rsidRDefault="000E16E4" w:rsidP="00BD339D">
      <w:pPr>
        <w:contextualSpacing/>
        <w:jc w:val="both"/>
        <w:rPr>
          <w:rFonts w:ascii="Arial" w:hAnsi="Arial" w:cs="Arial"/>
          <w:sz w:val="24"/>
          <w:szCs w:val="24"/>
        </w:rPr>
      </w:pPr>
      <w:r w:rsidRPr="002A204B">
        <w:rPr>
          <w:rFonts w:ascii="Arial" w:hAnsi="Arial" w:cs="Arial"/>
          <w:sz w:val="24"/>
          <w:szCs w:val="24"/>
        </w:rPr>
        <w:t>Canadian Immigrant Integration Program</w:t>
      </w:r>
      <w:r w:rsidR="00F14F3D" w:rsidRPr="002A204B">
        <w:rPr>
          <w:rFonts w:ascii="Arial" w:hAnsi="Arial" w:cs="Arial"/>
          <w:sz w:val="24"/>
          <w:szCs w:val="24"/>
        </w:rPr>
        <w:t xml:space="preserve">, </w:t>
      </w:r>
      <w:r w:rsidRPr="002A204B">
        <w:rPr>
          <w:rFonts w:ascii="Arial" w:hAnsi="Arial" w:cs="Arial"/>
          <w:sz w:val="24"/>
          <w:szCs w:val="24"/>
        </w:rPr>
        <w:t>Association of Community Colleges of Canada</w:t>
      </w:r>
    </w:p>
    <w:p w:rsidR="00844D69" w:rsidRPr="002A204B" w:rsidRDefault="000E16E4" w:rsidP="00BD339D">
      <w:pPr>
        <w:contextualSpacing/>
        <w:jc w:val="both"/>
        <w:rPr>
          <w:rFonts w:ascii="Arial" w:hAnsi="Arial" w:cs="Arial"/>
          <w:sz w:val="24"/>
          <w:szCs w:val="24"/>
        </w:rPr>
      </w:pPr>
      <w:r w:rsidRPr="002A204B">
        <w:rPr>
          <w:rFonts w:ascii="Arial" w:hAnsi="Arial" w:cs="Arial"/>
          <w:sz w:val="24"/>
          <w:szCs w:val="24"/>
        </w:rPr>
        <w:t>Maha Surani, Senior Program Officer, Stakeholder Engagement</w:t>
      </w:r>
    </w:p>
    <w:p w:rsidR="000E44B6" w:rsidRPr="00434727" w:rsidRDefault="000E44B6" w:rsidP="00BD339D">
      <w:pPr>
        <w:contextualSpacing/>
        <w:jc w:val="both"/>
        <w:rPr>
          <w:rFonts w:ascii="Arial" w:hAnsi="Arial" w:cs="Arial"/>
          <w:sz w:val="16"/>
          <w:szCs w:val="16"/>
        </w:rPr>
      </w:pPr>
    </w:p>
    <w:p w:rsidR="00DD2EC2" w:rsidRPr="00434727" w:rsidRDefault="00635156" w:rsidP="00434727">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Internationally-Educated Professional (IEP</w:t>
      </w:r>
      <w:r w:rsidR="000E44B6" w:rsidRPr="002A204B">
        <w:rPr>
          <w:rFonts w:ascii="Arial" w:hAnsi="Arial" w:cs="Arial"/>
          <w:b/>
          <w:color w:val="365F91" w:themeColor="accent1" w:themeShade="BF"/>
          <w:sz w:val="24"/>
          <w:szCs w:val="24"/>
        </w:rPr>
        <w:t>s</w:t>
      </w:r>
      <w:r w:rsidRPr="002A204B">
        <w:rPr>
          <w:rFonts w:ascii="Arial" w:hAnsi="Arial" w:cs="Arial"/>
          <w:b/>
          <w:color w:val="365F91" w:themeColor="accent1" w:themeShade="BF"/>
          <w:sz w:val="24"/>
          <w:szCs w:val="24"/>
        </w:rPr>
        <w:t>)</w:t>
      </w:r>
      <w:r w:rsidR="00F14F3D" w:rsidRPr="002A204B">
        <w:rPr>
          <w:rFonts w:ascii="Arial" w:hAnsi="Arial" w:cs="Arial"/>
          <w:b/>
          <w:color w:val="365F91" w:themeColor="accent1" w:themeShade="BF"/>
          <w:sz w:val="24"/>
          <w:szCs w:val="24"/>
        </w:rPr>
        <w:t xml:space="preserve"> </w:t>
      </w:r>
      <w:r w:rsidRPr="002A204B">
        <w:rPr>
          <w:rFonts w:ascii="Arial" w:hAnsi="Arial" w:cs="Arial"/>
          <w:b/>
          <w:color w:val="365F91" w:themeColor="accent1" w:themeShade="BF"/>
          <w:sz w:val="24"/>
          <w:szCs w:val="24"/>
        </w:rPr>
        <w:t>and Other Informants</w:t>
      </w:r>
    </w:p>
    <w:tbl>
      <w:tblPr>
        <w:tblStyle w:val="TableGrid2"/>
        <w:tblW w:w="5000" w:type="pct"/>
        <w:tblLayout w:type="fixed"/>
        <w:tblLook w:val="04A0"/>
      </w:tblPr>
      <w:tblGrid>
        <w:gridCol w:w="534"/>
        <w:gridCol w:w="992"/>
        <w:gridCol w:w="1984"/>
        <w:gridCol w:w="1417"/>
        <w:gridCol w:w="3262"/>
        <w:gridCol w:w="1387"/>
      </w:tblGrid>
      <w:tr w:rsidR="00434727" w:rsidRPr="00D0011E">
        <w:trPr>
          <w:trHeight w:val="300"/>
          <w:tblHeader/>
        </w:trPr>
        <w:tc>
          <w:tcPr>
            <w:tcW w:w="279" w:type="pct"/>
            <w:shd w:val="clear" w:color="auto" w:fill="DBE5F1" w:themeFill="accent1" w:themeFillTint="33"/>
            <w:vAlign w:val="center"/>
          </w:tcPr>
          <w:p w:rsidR="00407647" w:rsidRPr="00D0011E" w:rsidRDefault="00407647" w:rsidP="00C03822">
            <w:pPr>
              <w:pStyle w:val="NoSpacing"/>
              <w:rPr>
                <w:b/>
                <w:sz w:val="24"/>
                <w:szCs w:val="24"/>
              </w:rPr>
            </w:pPr>
            <w:r w:rsidRPr="00D0011E">
              <w:rPr>
                <w:b/>
                <w:sz w:val="24"/>
                <w:szCs w:val="24"/>
              </w:rPr>
              <w:t>IEP</w:t>
            </w:r>
          </w:p>
        </w:tc>
        <w:tc>
          <w:tcPr>
            <w:tcW w:w="518" w:type="pct"/>
            <w:shd w:val="clear" w:color="auto" w:fill="DBE5F1" w:themeFill="accent1" w:themeFillTint="33"/>
            <w:vAlign w:val="center"/>
          </w:tcPr>
          <w:p w:rsidR="00407647" w:rsidRPr="00D0011E" w:rsidRDefault="00407647" w:rsidP="001546D9">
            <w:pPr>
              <w:pStyle w:val="NoSpacing"/>
              <w:jc w:val="center"/>
              <w:rPr>
                <w:b/>
                <w:sz w:val="24"/>
                <w:szCs w:val="24"/>
              </w:rPr>
            </w:pPr>
            <w:r w:rsidRPr="00D0011E">
              <w:rPr>
                <w:b/>
                <w:sz w:val="24"/>
                <w:szCs w:val="24"/>
              </w:rPr>
              <w:t>Gender</w:t>
            </w:r>
          </w:p>
        </w:tc>
        <w:tc>
          <w:tcPr>
            <w:tcW w:w="1036" w:type="pct"/>
            <w:shd w:val="clear" w:color="auto" w:fill="DBE5F1" w:themeFill="accent1" w:themeFillTint="33"/>
            <w:noWrap/>
            <w:vAlign w:val="center"/>
          </w:tcPr>
          <w:p w:rsidR="00407647" w:rsidRPr="00D0011E" w:rsidRDefault="00407647" w:rsidP="001546D9">
            <w:pPr>
              <w:pStyle w:val="NoSpacing"/>
              <w:jc w:val="center"/>
              <w:rPr>
                <w:b/>
                <w:sz w:val="24"/>
                <w:szCs w:val="24"/>
              </w:rPr>
            </w:pPr>
            <w:r w:rsidRPr="00D0011E">
              <w:rPr>
                <w:b/>
                <w:sz w:val="24"/>
                <w:szCs w:val="24"/>
              </w:rPr>
              <w:t>Country of Origin</w:t>
            </w:r>
          </w:p>
        </w:tc>
        <w:tc>
          <w:tcPr>
            <w:tcW w:w="740" w:type="pct"/>
            <w:shd w:val="clear" w:color="auto" w:fill="DBE5F1" w:themeFill="accent1" w:themeFillTint="33"/>
            <w:noWrap/>
            <w:vAlign w:val="center"/>
          </w:tcPr>
          <w:p w:rsidR="00407647" w:rsidRPr="00D0011E" w:rsidRDefault="00407647" w:rsidP="00C03822">
            <w:pPr>
              <w:pStyle w:val="NoSpacing"/>
              <w:rPr>
                <w:b/>
                <w:sz w:val="24"/>
                <w:szCs w:val="24"/>
              </w:rPr>
            </w:pPr>
            <w:r w:rsidRPr="00D0011E">
              <w:rPr>
                <w:b/>
                <w:sz w:val="24"/>
                <w:szCs w:val="24"/>
              </w:rPr>
              <w:t>Profession</w:t>
            </w:r>
          </w:p>
        </w:tc>
        <w:tc>
          <w:tcPr>
            <w:tcW w:w="1703" w:type="pct"/>
            <w:shd w:val="clear" w:color="auto" w:fill="DBE5F1" w:themeFill="accent1" w:themeFillTint="33"/>
            <w:vAlign w:val="center"/>
          </w:tcPr>
          <w:p w:rsidR="00407647" w:rsidRPr="00D0011E" w:rsidRDefault="00407647" w:rsidP="00C03822">
            <w:pPr>
              <w:pStyle w:val="NoSpacing"/>
              <w:rPr>
                <w:b/>
                <w:sz w:val="24"/>
                <w:szCs w:val="24"/>
              </w:rPr>
            </w:pPr>
            <w:r w:rsidRPr="00D0011E">
              <w:rPr>
                <w:b/>
                <w:sz w:val="24"/>
                <w:szCs w:val="24"/>
              </w:rPr>
              <w:t>Alternative Career</w:t>
            </w:r>
          </w:p>
        </w:tc>
        <w:tc>
          <w:tcPr>
            <w:tcW w:w="725" w:type="pct"/>
            <w:shd w:val="clear" w:color="auto" w:fill="DBE5F1" w:themeFill="accent1" w:themeFillTint="33"/>
            <w:noWrap/>
            <w:vAlign w:val="bottom"/>
          </w:tcPr>
          <w:p w:rsidR="00407647" w:rsidRDefault="00407647" w:rsidP="00C03822">
            <w:pPr>
              <w:pStyle w:val="NoSpacing"/>
              <w:jc w:val="center"/>
              <w:rPr>
                <w:b/>
                <w:sz w:val="24"/>
                <w:szCs w:val="24"/>
              </w:rPr>
            </w:pPr>
            <w:r w:rsidRPr="00D0011E">
              <w:rPr>
                <w:b/>
                <w:sz w:val="24"/>
                <w:szCs w:val="24"/>
              </w:rPr>
              <w:t>Jurisdiction</w:t>
            </w:r>
          </w:p>
          <w:p w:rsidR="00D0011E" w:rsidRPr="00D0011E" w:rsidRDefault="00D0011E" w:rsidP="00C03822">
            <w:pPr>
              <w:pStyle w:val="NoSpacing"/>
              <w:jc w:val="center"/>
              <w:rPr>
                <w:b/>
                <w:sz w:val="24"/>
                <w:szCs w:val="24"/>
              </w:rPr>
            </w:pPr>
          </w:p>
        </w:tc>
      </w:tr>
      <w:tr w:rsidR="00407647" w:rsidRPr="00434727">
        <w:trPr>
          <w:trHeight w:val="300"/>
        </w:trPr>
        <w:tc>
          <w:tcPr>
            <w:tcW w:w="279" w:type="pct"/>
          </w:tcPr>
          <w:p w:rsidR="00407647" w:rsidRPr="00434727" w:rsidRDefault="000F226C" w:rsidP="00BD339D">
            <w:pPr>
              <w:jc w:val="both"/>
              <w:rPr>
                <w:rFonts w:ascii="Arial" w:hAnsi="Arial" w:cs="Arial"/>
              </w:rPr>
            </w:pPr>
            <w:r w:rsidRPr="00434727">
              <w:rPr>
                <w:rFonts w:ascii="Arial" w:hAnsi="Arial" w:cs="Arial"/>
              </w:rPr>
              <w:t>1</w:t>
            </w:r>
          </w:p>
        </w:tc>
        <w:tc>
          <w:tcPr>
            <w:tcW w:w="518" w:type="pct"/>
            <w:shd w:val="clear" w:color="auto" w:fill="auto"/>
          </w:tcPr>
          <w:p w:rsidR="00407647" w:rsidRPr="00434727" w:rsidRDefault="00407647" w:rsidP="00BD339D">
            <w:pPr>
              <w:jc w:val="both"/>
              <w:rPr>
                <w:rFonts w:ascii="Arial" w:hAnsi="Arial" w:cs="Arial"/>
              </w:rPr>
            </w:pPr>
            <w:r w:rsidRPr="00434727">
              <w:rPr>
                <w:rFonts w:ascii="Arial" w:hAnsi="Arial" w:cs="Arial"/>
              </w:rPr>
              <w:t>M</w:t>
            </w:r>
          </w:p>
        </w:tc>
        <w:tc>
          <w:tcPr>
            <w:tcW w:w="1036" w:type="pct"/>
            <w:shd w:val="clear" w:color="auto" w:fill="auto"/>
            <w:noWrap/>
          </w:tcPr>
          <w:p w:rsidR="00407647" w:rsidRPr="00434727" w:rsidRDefault="00407647" w:rsidP="00BD339D">
            <w:pPr>
              <w:jc w:val="both"/>
              <w:rPr>
                <w:rFonts w:ascii="Arial" w:hAnsi="Arial" w:cs="Arial"/>
              </w:rPr>
            </w:pPr>
            <w:r w:rsidRPr="00434727">
              <w:rPr>
                <w:rFonts w:ascii="Arial" w:hAnsi="Arial" w:cs="Arial"/>
              </w:rPr>
              <w:t>Philippines</w:t>
            </w:r>
          </w:p>
        </w:tc>
        <w:tc>
          <w:tcPr>
            <w:tcW w:w="740" w:type="pct"/>
            <w:shd w:val="clear" w:color="auto" w:fill="auto"/>
            <w:noWrap/>
          </w:tcPr>
          <w:p w:rsidR="00407647" w:rsidRPr="00434727" w:rsidRDefault="00407647" w:rsidP="00BD339D">
            <w:pPr>
              <w:jc w:val="both"/>
              <w:rPr>
                <w:rFonts w:ascii="Arial" w:hAnsi="Arial" w:cs="Arial"/>
              </w:rPr>
            </w:pPr>
            <w:r w:rsidRPr="00434727">
              <w:rPr>
                <w:rFonts w:ascii="Arial" w:hAnsi="Arial" w:cs="Arial"/>
              </w:rPr>
              <w:t>Engineer</w:t>
            </w:r>
          </w:p>
        </w:tc>
        <w:tc>
          <w:tcPr>
            <w:tcW w:w="1703" w:type="pct"/>
          </w:tcPr>
          <w:p w:rsidR="00407647" w:rsidRPr="00434727" w:rsidRDefault="00407647" w:rsidP="001546D9">
            <w:pPr>
              <w:rPr>
                <w:rFonts w:ascii="Arial" w:hAnsi="Arial" w:cs="Arial"/>
              </w:rPr>
            </w:pPr>
            <w:r w:rsidRPr="00434727">
              <w:rPr>
                <w:rFonts w:ascii="Arial" w:hAnsi="Arial" w:cs="Arial"/>
              </w:rPr>
              <w:t>Foiling Operator (Technician)</w:t>
            </w:r>
          </w:p>
        </w:tc>
        <w:tc>
          <w:tcPr>
            <w:tcW w:w="725" w:type="pct"/>
            <w:shd w:val="clear" w:color="auto" w:fill="auto"/>
            <w:noWrap/>
          </w:tcPr>
          <w:p w:rsidR="00407647" w:rsidRPr="00434727" w:rsidRDefault="00407647" w:rsidP="00BD339D">
            <w:pPr>
              <w:jc w:val="both"/>
              <w:rPr>
                <w:rFonts w:ascii="Arial" w:hAnsi="Arial" w:cs="Arial"/>
              </w:rPr>
            </w:pPr>
            <w:r w:rsidRPr="00434727">
              <w:rPr>
                <w:rFonts w:ascii="Arial" w:hAnsi="Arial" w:cs="Arial"/>
              </w:rPr>
              <w:t>Manitoba</w:t>
            </w:r>
          </w:p>
        </w:tc>
      </w:tr>
      <w:tr w:rsidR="00407647" w:rsidRPr="00434727">
        <w:trPr>
          <w:trHeight w:val="300"/>
        </w:trPr>
        <w:tc>
          <w:tcPr>
            <w:tcW w:w="279" w:type="pct"/>
          </w:tcPr>
          <w:p w:rsidR="00407647" w:rsidRPr="00434727" w:rsidRDefault="000F226C" w:rsidP="00BD339D">
            <w:pPr>
              <w:jc w:val="both"/>
              <w:rPr>
                <w:rFonts w:ascii="Arial" w:hAnsi="Arial" w:cs="Arial"/>
              </w:rPr>
            </w:pPr>
            <w:r w:rsidRPr="00434727">
              <w:rPr>
                <w:rFonts w:ascii="Arial" w:hAnsi="Arial" w:cs="Arial"/>
              </w:rPr>
              <w:t>2</w:t>
            </w:r>
          </w:p>
        </w:tc>
        <w:tc>
          <w:tcPr>
            <w:tcW w:w="518" w:type="pct"/>
            <w:shd w:val="clear" w:color="auto" w:fill="auto"/>
          </w:tcPr>
          <w:p w:rsidR="00407647" w:rsidRPr="00434727" w:rsidRDefault="00407647" w:rsidP="00BD339D">
            <w:pPr>
              <w:jc w:val="both"/>
              <w:rPr>
                <w:rFonts w:ascii="Arial" w:hAnsi="Arial" w:cs="Arial"/>
              </w:rPr>
            </w:pPr>
            <w:r w:rsidRPr="00434727">
              <w:rPr>
                <w:rFonts w:ascii="Arial" w:hAnsi="Arial" w:cs="Arial"/>
              </w:rPr>
              <w:t>M</w:t>
            </w:r>
          </w:p>
        </w:tc>
        <w:tc>
          <w:tcPr>
            <w:tcW w:w="1036" w:type="pct"/>
            <w:shd w:val="clear" w:color="auto" w:fill="auto"/>
            <w:noWrap/>
          </w:tcPr>
          <w:p w:rsidR="00407647" w:rsidRPr="00434727" w:rsidRDefault="00407647" w:rsidP="00BD339D">
            <w:pPr>
              <w:jc w:val="both"/>
              <w:rPr>
                <w:rFonts w:ascii="Arial" w:hAnsi="Arial" w:cs="Arial"/>
              </w:rPr>
            </w:pPr>
            <w:r w:rsidRPr="00434727">
              <w:rPr>
                <w:rFonts w:ascii="Arial" w:hAnsi="Arial" w:cs="Arial"/>
              </w:rPr>
              <w:t>Iran</w:t>
            </w:r>
          </w:p>
        </w:tc>
        <w:tc>
          <w:tcPr>
            <w:tcW w:w="740" w:type="pct"/>
            <w:shd w:val="clear" w:color="auto" w:fill="auto"/>
            <w:noWrap/>
          </w:tcPr>
          <w:p w:rsidR="00407647" w:rsidRPr="00434727" w:rsidRDefault="00407647" w:rsidP="00BD339D">
            <w:pPr>
              <w:jc w:val="both"/>
              <w:rPr>
                <w:rFonts w:ascii="Arial" w:hAnsi="Arial" w:cs="Arial"/>
              </w:rPr>
            </w:pPr>
            <w:r w:rsidRPr="00434727">
              <w:rPr>
                <w:rFonts w:ascii="Arial" w:hAnsi="Arial" w:cs="Arial"/>
              </w:rPr>
              <w:t>Engineer</w:t>
            </w:r>
          </w:p>
        </w:tc>
        <w:tc>
          <w:tcPr>
            <w:tcW w:w="1703" w:type="pct"/>
          </w:tcPr>
          <w:p w:rsidR="00407647" w:rsidRPr="00434727" w:rsidRDefault="00407647" w:rsidP="00BD339D">
            <w:pPr>
              <w:jc w:val="both"/>
              <w:rPr>
                <w:rFonts w:ascii="Arial" w:hAnsi="Arial" w:cs="Arial"/>
              </w:rPr>
            </w:pPr>
            <w:r w:rsidRPr="00434727">
              <w:rPr>
                <w:rFonts w:ascii="Arial" w:hAnsi="Arial" w:cs="Arial"/>
              </w:rPr>
              <w:t>Technical Sales</w:t>
            </w:r>
          </w:p>
        </w:tc>
        <w:tc>
          <w:tcPr>
            <w:tcW w:w="725" w:type="pct"/>
            <w:shd w:val="clear" w:color="auto" w:fill="auto"/>
            <w:noWrap/>
          </w:tcPr>
          <w:p w:rsidR="00407647" w:rsidRPr="00434727" w:rsidRDefault="00407647" w:rsidP="00BD339D">
            <w:pPr>
              <w:jc w:val="both"/>
              <w:rPr>
                <w:rFonts w:ascii="Arial" w:hAnsi="Arial" w:cs="Arial"/>
              </w:rPr>
            </w:pPr>
            <w:r w:rsidRPr="00434727">
              <w:rPr>
                <w:rFonts w:ascii="Arial" w:hAnsi="Arial" w:cs="Arial"/>
              </w:rPr>
              <w:t>Ontario</w:t>
            </w:r>
          </w:p>
        </w:tc>
      </w:tr>
      <w:tr w:rsidR="00407647" w:rsidRPr="00434727">
        <w:trPr>
          <w:trHeight w:val="300"/>
        </w:trPr>
        <w:tc>
          <w:tcPr>
            <w:tcW w:w="279" w:type="pct"/>
          </w:tcPr>
          <w:p w:rsidR="00407647" w:rsidRPr="00434727" w:rsidRDefault="000F226C" w:rsidP="00BD339D">
            <w:pPr>
              <w:jc w:val="both"/>
              <w:rPr>
                <w:rFonts w:ascii="Arial" w:hAnsi="Arial" w:cs="Arial"/>
              </w:rPr>
            </w:pPr>
            <w:r w:rsidRPr="00434727">
              <w:rPr>
                <w:rFonts w:ascii="Arial" w:hAnsi="Arial" w:cs="Arial"/>
              </w:rPr>
              <w:t>3</w:t>
            </w:r>
          </w:p>
        </w:tc>
        <w:tc>
          <w:tcPr>
            <w:tcW w:w="518" w:type="pct"/>
            <w:shd w:val="clear" w:color="auto" w:fill="auto"/>
          </w:tcPr>
          <w:p w:rsidR="00407647" w:rsidRPr="00434727" w:rsidRDefault="00407647" w:rsidP="00BD339D">
            <w:pPr>
              <w:jc w:val="both"/>
              <w:rPr>
                <w:rFonts w:ascii="Arial" w:hAnsi="Arial" w:cs="Arial"/>
              </w:rPr>
            </w:pPr>
            <w:r w:rsidRPr="00434727">
              <w:rPr>
                <w:rFonts w:ascii="Arial" w:hAnsi="Arial" w:cs="Arial"/>
              </w:rPr>
              <w:t>M</w:t>
            </w:r>
          </w:p>
        </w:tc>
        <w:tc>
          <w:tcPr>
            <w:tcW w:w="1036" w:type="pct"/>
            <w:shd w:val="clear" w:color="auto" w:fill="auto"/>
            <w:noWrap/>
          </w:tcPr>
          <w:p w:rsidR="00407647" w:rsidRPr="00434727" w:rsidRDefault="00407647" w:rsidP="00BD339D">
            <w:pPr>
              <w:jc w:val="both"/>
              <w:rPr>
                <w:rFonts w:ascii="Arial" w:hAnsi="Arial" w:cs="Arial"/>
              </w:rPr>
            </w:pPr>
            <w:r w:rsidRPr="00434727">
              <w:rPr>
                <w:rFonts w:ascii="Arial" w:hAnsi="Arial" w:cs="Arial"/>
              </w:rPr>
              <w:t>India</w:t>
            </w:r>
          </w:p>
        </w:tc>
        <w:tc>
          <w:tcPr>
            <w:tcW w:w="740" w:type="pct"/>
            <w:shd w:val="clear" w:color="auto" w:fill="auto"/>
            <w:noWrap/>
          </w:tcPr>
          <w:p w:rsidR="00407647" w:rsidRPr="00434727" w:rsidRDefault="00407647" w:rsidP="00BD339D">
            <w:pPr>
              <w:jc w:val="both"/>
              <w:rPr>
                <w:rFonts w:ascii="Arial" w:hAnsi="Arial" w:cs="Arial"/>
              </w:rPr>
            </w:pPr>
            <w:r w:rsidRPr="00434727">
              <w:rPr>
                <w:rFonts w:ascii="Arial" w:hAnsi="Arial" w:cs="Arial"/>
              </w:rPr>
              <w:t>Engineer</w:t>
            </w:r>
          </w:p>
        </w:tc>
        <w:tc>
          <w:tcPr>
            <w:tcW w:w="1703" w:type="pct"/>
          </w:tcPr>
          <w:p w:rsidR="00407647" w:rsidRPr="00434727" w:rsidRDefault="00407647" w:rsidP="00BD339D">
            <w:pPr>
              <w:jc w:val="both"/>
              <w:rPr>
                <w:rFonts w:ascii="Arial" w:hAnsi="Arial" w:cs="Arial"/>
              </w:rPr>
            </w:pPr>
            <w:r w:rsidRPr="00434727">
              <w:rPr>
                <w:rFonts w:ascii="Arial" w:hAnsi="Arial" w:cs="Arial"/>
              </w:rPr>
              <w:t>Inventory Controller</w:t>
            </w:r>
          </w:p>
        </w:tc>
        <w:tc>
          <w:tcPr>
            <w:tcW w:w="725" w:type="pct"/>
            <w:shd w:val="clear" w:color="auto" w:fill="auto"/>
            <w:noWrap/>
          </w:tcPr>
          <w:p w:rsidR="00407647" w:rsidRPr="00434727" w:rsidRDefault="00407647" w:rsidP="00BD339D">
            <w:pPr>
              <w:jc w:val="both"/>
              <w:rPr>
                <w:rFonts w:ascii="Arial" w:hAnsi="Arial" w:cs="Arial"/>
              </w:rPr>
            </w:pPr>
            <w:r w:rsidRPr="00434727">
              <w:rPr>
                <w:rFonts w:ascii="Arial" w:hAnsi="Arial" w:cs="Arial"/>
              </w:rPr>
              <w:t>Ontario</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4</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China</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Nurse</w:t>
            </w:r>
          </w:p>
        </w:tc>
        <w:tc>
          <w:tcPr>
            <w:tcW w:w="1703" w:type="pct"/>
          </w:tcPr>
          <w:p w:rsidR="00C03822" w:rsidRPr="00434727" w:rsidRDefault="00C03822" w:rsidP="00BD339D">
            <w:pPr>
              <w:jc w:val="both"/>
              <w:rPr>
                <w:rFonts w:ascii="Arial" w:hAnsi="Arial" w:cs="Arial"/>
              </w:rPr>
            </w:pPr>
            <w:r w:rsidRPr="00434727">
              <w:rPr>
                <w:rFonts w:ascii="Arial" w:hAnsi="Arial" w:cs="Arial"/>
              </w:rPr>
              <w:t>None at present</w:t>
            </w:r>
          </w:p>
        </w:tc>
        <w:tc>
          <w:tcPr>
            <w:tcW w:w="725" w:type="pct"/>
            <w:shd w:val="clear" w:color="auto" w:fill="auto"/>
            <w:noWrap/>
          </w:tcPr>
          <w:p w:rsidR="00C03822" w:rsidRPr="002A204B" w:rsidRDefault="00C03822" w:rsidP="00820361">
            <w:pPr>
              <w:jc w:val="both"/>
              <w:rPr>
                <w:rFonts w:ascii="Arial" w:hAnsi="Arial" w:cs="Arial"/>
                <w:sz w:val="24"/>
                <w:szCs w:val="24"/>
              </w:rPr>
            </w:pPr>
            <w:r>
              <w:rPr>
                <w:rFonts w:ascii="Arial" w:hAnsi="Arial" w:cs="Arial"/>
              </w:rPr>
              <w:t>British Columbia</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5</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Egypt</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1546D9">
            <w:pPr>
              <w:rPr>
                <w:rFonts w:ascii="Arial" w:hAnsi="Arial" w:cs="Arial"/>
              </w:rPr>
            </w:pPr>
            <w:r w:rsidRPr="00434727">
              <w:rPr>
                <w:rFonts w:ascii="Arial" w:hAnsi="Arial" w:cs="Arial"/>
              </w:rPr>
              <w:t>Ultrasound Technician (still pursuing licensure)</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Ontario</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6</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Egypt</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BD339D">
            <w:pPr>
              <w:jc w:val="both"/>
              <w:rPr>
                <w:rFonts w:ascii="Arial" w:hAnsi="Arial" w:cs="Arial"/>
              </w:rPr>
            </w:pPr>
            <w:r w:rsidRPr="00434727">
              <w:rPr>
                <w:rFonts w:ascii="Arial" w:hAnsi="Arial" w:cs="Arial"/>
              </w:rPr>
              <w:t>Ultrasonographer</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Nova Scotia</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7</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Rumania</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BD339D">
            <w:pPr>
              <w:jc w:val="both"/>
              <w:rPr>
                <w:rFonts w:ascii="Arial" w:hAnsi="Arial" w:cs="Arial"/>
              </w:rPr>
            </w:pPr>
            <w:r w:rsidRPr="00434727">
              <w:rPr>
                <w:rFonts w:ascii="Arial" w:hAnsi="Arial" w:cs="Arial"/>
              </w:rPr>
              <w:t>Physician Assistant (still pursuing licensure)</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Ontario</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8</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India/Dubai</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BD339D">
            <w:pPr>
              <w:jc w:val="both"/>
              <w:rPr>
                <w:rFonts w:ascii="Arial" w:hAnsi="Arial" w:cs="Arial"/>
              </w:rPr>
            </w:pPr>
            <w:r w:rsidRPr="00434727">
              <w:rPr>
                <w:rFonts w:ascii="Arial" w:hAnsi="Arial" w:cs="Arial"/>
              </w:rPr>
              <w:t>Research Assistant (unpaid; intends to pursue licensure)</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Ontario</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9</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Philippines</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1546D9">
            <w:pPr>
              <w:rPr>
                <w:rFonts w:ascii="Arial" w:hAnsi="Arial" w:cs="Arial"/>
              </w:rPr>
            </w:pPr>
            <w:r w:rsidRPr="00434727">
              <w:rPr>
                <w:rFonts w:ascii="Arial" w:hAnsi="Arial" w:cs="Arial"/>
              </w:rPr>
              <w:t>Caregiver &amp; Residential Support Worker</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Manitoba</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10</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M</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Egypt</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Physician</w:t>
            </w:r>
          </w:p>
        </w:tc>
        <w:tc>
          <w:tcPr>
            <w:tcW w:w="1703" w:type="pct"/>
          </w:tcPr>
          <w:p w:rsidR="00C03822" w:rsidRPr="00434727" w:rsidRDefault="00C03822" w:rsidP="00C03822">
            <w:pPr>
              <w:rPr>
                <w:rFonts w:ascii="Arial" w:hAnsi="Arial" w:cs="Arial"/>
              </w:rPr>
            </w:pPr>
            <w:r w:rsidRPr="00434727">
              <w:rPr>
                <w:rFonts w:ascii="Arial" w:hAnsi="Arial" w:cs="Arial"/>
              </w:rPr>
              <w:t>Pharmacy Technician (currently undergoing training; intends to pursue licensure</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Alberta</w:t>
            </w:r>
          </w:p>
        </w:tc>
      </w:tr>
      <w:tr w:rsidR="00C03822" w:rsidRPr="002A204B">
        <w:trPr>
          <w:trHeight w:val="300"/>
        </w:trPr>
        <w:tc>
          <w:tcPr>
            <w:tcW w:w="279" w:type="pct"/>
          </w:tcPr>
          <w:p w:rsidR="00C03822" w:rsidRPr="002A204B" w:rsidRDefault="00C03822" w:rsidP="00BD339D">
            <w:pPr>
              <w:jc w:val="both"/>
              <w:rPr>
                <w:rFonts w:ascii="Arial" w:hAnsi="Arial" w:cs="Arial"/>
                <w:sz w:val="24"/>
                <w:szCs w:val="24"/>
              </w:rPr>
            </w:pPr>
            <w:r w:rsidRPr="002A204B">
              <w:rPr>
                <w:rFonts w:ascii="Arial" w:hAnsi="Arial" w:cs="Arial"/>
                <w:sz w:val="24"/>
                <w:szCs w:val="24"/>
              </w:rPr>
              <w:t>11</w:t>
            </w:r>
          </w:p>
        </w:tc>
        <w:tc>
          <w:tcPr>
            <w:tcW w:w="518" w:type="pct"/>
            <w:shd w:val="clear" w:color="auto" w:fill="auto"/>
          </w:tcPr>
          <w:p w:rsidR="00C03822" w:rsidRPr="002A204B" w:rsidRDefault="00C03822" w:rsidP="00BD339D">
            <w:pPr>
              <w:jc w:val="both"/>
              <w:rPr>
                <w:rFonts w:ascii="Arial" w:hAnsi="Arial" w:cs="Arial"/>
                <w:sz w:val="24"/>
                <w:szCs w:val="24"/>
              </w:rPr>
            </w:pPr>
            <w:r w:rsidRPr="002A204B">
              <w:rPr>
                <w:rFonts w:ascii="Arial" w:hAnsi="Arial" w:cs="Arial"/>
                <w:sz w:val="24"/>
                <w:szCs w:val="24"/>
              </w:rPr>
              <w:t>F</w:t>
            </w:r>
          </w:p>
        </w:tc>
        <w:tc>
          <w:tcPr>
            <w:tcW w:w="1036" w:type="pct"/>
            <w:shd w:val="clear" w:color="auto" w:fill="auto"/>
            <w:noWrap/>
          </w:tcPr>
          <w:p w:rsidR="00C03822" w:rsidRPr="002A204B" w:rsidRDefault="00C03822" w:rsidP="00BD339D">
            <w:pPr>
              <w:jc w:val="both"/>
              <w:rPr>
                <w:rFonts w:ascii="Arial" w:hAnsi="Arial" w:cs="Arial"/>
                <w:sz w:val="24"/>
                <w:szCs w:val="24"/>
              </w:rPr>
            </w:pPr>
            <w:r w:rsidRPr="002A204B">
              <w:rPr>
                <w:rFonts w:ascii="Arial" w:hAnsi="Arial" w:cs="Arial"/>
                <w:sz w:val="24"/>
                <w:szCs w:val="24"/>
              </w:rPr>
              <w:t>Philippines</w:t>
            </w:r>
          </w:p>
        </w:tc>
        <w:tc>
          <w:tcPr>
            <w:tcW w:w="740" w:type="pct"/>
            <w:shd w:val="clear" w:color="auto" w:fill="auto"/>
            <w:noWrap/>
          </w:tcPr>
          <w:p w:rsidR="00C03822" w:rsidRPr="002A204B" w:rsidRDefault="00C03822" w:rsidP="00BD339D">
            <w:pPr>
              <w:jc w:val="both"/>
              <w:rPr>
                <w:rFonts w:ascii="Arial" w:hAnsi="Arial" w:cs="Arial"/>
                <w:sz w:val="24"/>
                <w:szCs w:val="24"/>
              </w:rPr>
            </w:pPr>
            <w:r w:rsidRPr="002A204B">
              <w:rPr>
                <w:rFonts w:ascii="Arial" w:hAnsi="Arial" w:cs="Arial"/>
                <w:sz w:val="24"/>
                <w:szCs w:val="24"/>
              </w:rPr>
              <w:t>Teacher</w:t>
            </w:r>
          </w:p>
        </w:tc>
        <w:tc>
          <w:tcPr>
            <w:tcW w:w="1703" w:type="pct"/>
          </w:tcPr>
          <w:p w:rsidR="00C03822" w:rsidRPr="00C03822" w:rsidRDefault="00C03822" w:rsidP="00BD339D">
            <w:pPr>
              <w:jc w:val="both"/>
              <w:rPr>
                <w:rFonts w:ascii="Arial" w:hAnsi="Arial" w:cs="Arial"/>
              </w:rPr>
            </w:pPr>
            <w:r w:rsidRPr="00C03822">
              <w:rPr>
                <w:rFonts w:ascii="Arial" w:hAnsi="Arial" w:cs="Arial"/>
              </w:rPr>
              <w:t>Family Support Worker</w:t>
            </w:r>
          </w:p>
        </w:tc>
        <w:tc>
          <w:tcPr>
            <w:tcW w:w="725" w:type="pct"/>
            <w:shd w:val="clear" w:color="auto" w:fill="auto"/>
            <w:noWrap/>
          </w:tcPr>
          <w:p w:rsidR="00C03822" w:rsidRPr="002A204B" w:rsidRDefault="00C03822" w:rsidP="00C03822">
            <w:pPr>
              <w:jc w:val="both"/>
              <w:rPr>
                <w:rFonts w:ascii="Arial" w:hAnsi="Arial" w:cs="Arial"/>
                <w:sz w:val="24"/>
                <w:szCs w:val="24"/>
              </w:rPr>
            </w:pPr>
            <w:r>
              <w:rPr>
                <w:rFonts w:ascii="Arial" w:hAnsi="Arial" w:cs="Arial"/>
              </w:rPr>
              <w:t>British Columbia</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12</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China</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Teacher</w:t>
            </w:r>
          </w:p>
        </w:tc>
        <w:tc>
          <w:tcPr>
            <w:tcW w:w="1703" w:type="pct"/>
          </w:tcPr>
          <w:p w:rsidR="00C03822" w:rsidRPr="00434727" w:rsidRDefault="00C03822" w:rsidP="001546D9">
            <w:pPr>
              <w:rPr>
                <w:rFonts w:ascii="Arial" w:hAnsi="Arial" w:cs="Arial"/>
              </w:rPr>
            </w:pPr>
            <w:r w:rsidRPr="00434727">
              <w:rPr>
                <w:rFonts w:ascii="Arial" w:hAnsi="Arial" w:cs="Arial"/>
              </w:rPr>
              <w:t>Language Teacher (part-time) and Education Agent</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Ontario</w:t>
            </w:r>
          </w:p>
        </w:tc>
      </w:tr>
      <w:tr w:rsidR="00C03822" w:rsidRPr="00434727">
        <w:trPr>
          <w:trHeight w:val="300"/>
        </w:trPr>
        <w:tc>
          <w:tcPr>
            <w:tcW w:w="279" w:type="pct"/>
          </w:tcPr>
          <w:p w:rsidR="00C03822" w:rsidRPr="00434727" w:rsidRDefault="00C03822" w:rsidP="00BD339D">
            <w:pPr>
              <w:jc w:val="both"/>
              <w:rPr>
                <w:rFonts w:ascii="Arial" w:hAnsi="Arial" w:cs="Arial"/>
              </w:rPr>
            </w:pPr>
            <w:r w:rsidRPr="00434727">
              <w:rPr>
                <w:rFonts w:ascii="Arial" w:hAnsi="Arial" w:cs="Arial"/>
              </w:rPr>
              <w:t>13</w:t>
            </w:r>
          </w:p>
        </w:tc>
        <w:tc>
          <w:tcPr>
            <w:tcW w:w="518" w:type="pct"/>
            <w:shd w:val="clear" w:color="auto" w:fill="auto"/>
          </w:tcPr>
          <w:p w:rsidR="00C03822" w:rsidRPr="00434727" w:rsidRDefault="00C03822" w:rsidP="00BD339D">
            <w:pPr>
              <w:jc w:val="both"/>
              <w:rPr>
                <w:rFonts w:ascii="Arial" w:hAnsi="Arial" w:cs="Arial"/>
              </w:rPr>
            </w:pPr>
            <w:r w:rsidRPr="00434727">
              <w:rPr>
                <w:rFonts w:ascii="Arial" w:hAnsi="Arial" w:cs="Arial"/>
              </w:rPr>
              <w:t>F</w:t>
            </w:r>
          </w:p>
        </w:tc>
        <w:tc>
          <w:tcPr>
            <w:tcW w:w="1036" w:type="pct"/>
            <w:shd w:val="clear" w:color="auto" w:fill="auto"/>
            <w:noWrap/>
          </w:tcPr>
          <w:p w:rsidR="00C03822" w:rsidRPr="00434727" w:rsidRDefault="00C03822" w:rsidP="00BD339D">
            <w:pPr>
              <w:jc w:val="both"/>
              <w:rPr>
                <w:rFonts w:ascii="Arial" w:hAnsi="Arial" w:cs="Arial"/>
              </w:rPr>
            </w:pPr>
            <w:r w:rsidRPr="00434727">
              <w:rPr>
                <w:rFonts w:ascii="Arial" w:hAnsi="Arial" w:cs="Arial"/>
              </w:rPr>
              <w:t>Former Yugoslavia</w:t>
            </w:r>
          </w:p>
        </w:tc>
        <w:tc>
          <w:tcPr>
            <w:tcW w:w="740" w:type="pct"/>
            <w:shd w:val="clear" w:color="auto" w:fill="auto"/>
            <w:noWrap/>
          </w:tcPr>
          <w:p w:rsidR="00C03822" w:rsidRPr="00434727" w:rsidRDefault="00C03822" w:rsidP="00BD339D">
            <w:pPr>
              <w:jc w:val="both"/>
              <w:rPr>
                <w:rFonts w:ascii="Arial" w:hAnsi="Arial" w:cs="Arial"/>
              </w:rPr>
            </w:pPr>
            <w:r w:rsidRPr="00434727">
              <w:rPr>
                <w:rFonts w:ascii="Arial" w:hAnsi="Arial" w:cs="Arial"/>
              </w:rPr>
              <w:t>Veterinarian</w:t>
            </w:r>
          </w:p>
        </w:tc>
        <w:tc>
          <w:tcPr>
            <w:tcW w:w="1703" w:type="pct"/>
          </w:tcPr>
          <w:p w:rsidR="00C03822" w:rsidRPr="00434727" w:rsidRDefault="00C03822" w:rsidP="00BD339D">
            <w:pPr>
              <w:jc w:val="both"/>
              <w:rPr>
                <w:rFonts w:ascii="Arial" w:hAnsi="Arial" w:cs="Arial"/>
              </w:rPr>
            </w:pPr>
            <w:r w:rsidRPr="00434727">
              <w:rPr>
                <w:rFonts w:ascii="Arial" w:hAnsi="Arial" w:cs="Arial"/>
              </w:rPr>
              <w:t>Social Worker</w:t>
            </w:r>
          </w:p>
        </w:tc>
        <w:tc>
          <w:tcPr>
            <w:tcW w:w="725" w:type="pct"/>
            <w:shd w:val="clear" w:color="auto" w:fill="auto"/>
            <w:noWrap/>
          </w:tcPr>
          <w:p w:rsidR="00C03822" w:rsidRPr="00434727" w:rsidRDefault="00C03822" w:rsidP="00BD339D">
            <w:pPr>
              <w:jc w:val="both"/>
              <w:rPr>
                <w:rFonts w:ascii="Arial" w:hAnsi="Arial" w:cs="Arial"/>
              </w:rPr>
            </w:pPr>
            <w:r w:rsidRPr="00434727">
              <w:rPr>
                <w:rFonts w:ascii="Arial" w:hAnsi="Arial" w:cs="Arial"/>
              </w:rPr>
              <w:t>Nova Scotia</w:t>
            </w:r>
          </w:p>
        </w:tc>
      </w:tr>
    </w:tbl>
    <w:p w:rsidR="000E16E4" w:rsidRPr="00434727" w:rsidRDefault="00434727" w:rsidP="00434727">
      <w:pPr>
        <w:pStyle w:val="NoSpacing"/>
        <w:rPr>
          <w:rFonts w:ascii="Arial" w:hAnsi="Arial" w:cs="Arial"/>
          <w:sz w:val="24"/>
          <w:szCs w:val="24"/>
        </w:rPr>
      </w:pPr>
      <w:r>
        <w:rPr>
          <w:rFonts w:ascii="Arial" w:hAnsi="Arial" w:cs="Arial"/>
          <w:sz w:val="24"/>
          <w:szCs w:val="24"/>
        </w:rPr>
        <w:t xml:space="preserve">Note: </w:t>
      </w:r>
      <w:r w:rsidRPr="00434727">
        <w:rPr>
          <w:rFonts w:ascii="Arial" w:hAnsi="Arial" w:cs="Arial"/>
          <w:sz w:val="24"/>
          <w:szCs w:val="24"/>
        </w:rPr>
        <w:t>The identities of IEPs interviewed have been kept confidential, as per their request.</w:t>
      </w:r>
    </w:p>
    <w:p w:rsidR="000E16E4" w:rsidRPr="002A204B" w:rsidRDefault="000E44B6" w:rsidP="00BD339D">
      <w:pPr>
        <w:jc w:val="both"/>
        <w:rPr>
          <w:rFonts w:ascii="Arial" w:hAnsi="Arial" w:cs="Arial"/>
          <w:b/>
          <w:sz w:val="24"/>
          <w:szCs w:val="24"/>
        </w:rPr>
      </w:pPr>
      <w:r w:rsidRPr="002A204B">
        <w:rPr>
          <w:rFonts w:ascii="Arial" w:hAnsi="Arial" w:cs="Arial"/>
          <w:b/>
          <w:sz w:val="24"/>
          <w:szCs w:val="24"/>
        </w:rPr>
        <w:t>Other Informants</w:t>
      </w:r>
    </w:p>
    <w:p w:rsidR="00DD2EC2" w:rsidRPr="002A204B" w:rsidRDefault="000E16E4" w:rsidP="00BD339D">
      <w:pPr>
        <w:contextualSpacing/>
        <w:jc w:val="both"/>
        <w:rPr>
          <w:rFonts w:ascii="Arial" w:hAnsi="Arial" w:cs="Arial"/>
          <w:sz w:val="24"/>
          <w:szCs w:val="24"/>
        </w:rPr>
      </w:pPr>
      <w:r w:rsidRPr="002A204B">
        <w:rPr>
          <w:rFonts w:ascii="Arial" w:hAnsi="Arial" w:cs="Arial"/>
          <w:sz w:val="24"/>
          <w:szCs w:val="24"/>
        </w:rPr>
        <w:t>Robert Millman</w:t>
      </w:r>
    </w:p>
    <w:p w:rsidR="000E16E4" w:rsidRPr="002A204B" w:rsidRDefault="000E16E4" w:rsidP="00BD339D">
      <w:pPr>
        <w:contextualSpacing/>
        <w:jc w:val="both"/>
        <w:rPr>
          <w:rFonts w:ascii="Arial" w:hAnsi="Arial" w:cs="Arial"/>
          <w:sz w:val="24"/>
          <w:szCs w:val="24"/>
        </w:rPr>
      </w:pPr>
      <w:r w:rsidRPr="002A204B">
        <w:rPr>
          <w:rFonts w:ascii="Arial" w:hAnsi="Arial" w:cs="Arial"/>
          <w:sz w:val="24"/>
          <w:szCs w:val="24"/>
        </w:rPr>
        <w:t>Policy Analyst</w:t>
      </w:r>
      <w:r w:rsidR="000E44B6" w:rsidRPr="002A204B">
        <w:rPr>
          <w:rFonts w:ascii="Arial" w:hAnsi="Arial" w:cs="Arial"/>
          <w:sz w:val="24"/>
          <w:szCs w:val="24"/>
        </w:rPr>
        <w:t xml:space="preserve">, </w:t>
      </w:r>
      <w:r w:rsidRPr="002A204B">
        <w:rPr>
          <w:rFonts w:ascii="Arial" w:hAnsi="Arial" w:cs="Arial"/>
          <w:sz w:val="24"/>
          <w:szCs w:val="24"/>
        </w:rPr>
        <w:t>Office of the Manitoba Fairness Commissioner</w:t>
      </w:r>
    </w:p>
    <w:p w:rsidR="000E16E4" w:rsidRPr="002A204B" w:rsidRDefault="000E16E4" w:rsidP="00BD339D">
      <w:pPr>
        <w:contextualSpacing/>
        <w:jc w:val="both"/>
        <w:rPr>
          <w:rFonts w:ascii="Arial" w:hAnsi="Arial" w:cs="Arial"/>
          <w:sz w:val="24"/>
          <w:szCs w:val="24"/>
        </w:rPr>
      </w:pPr>
    </w:p>
    <w:p w:rsidR="00DD2EC2" w:rsidRPr="002A204B" w:rsidRDefault="00DD2EC2" w:rsidP="00BD339D">
      <w:pPr>
        <w:contextualSpacing/>
        <w:jc w:val="both"/>
        <w:rPr>
          <w:rFonts w:ascii="Arial" w:hAnsi="Arial" w:cs="Arial"/>
          <w:sz w:val="24"/>
          <w:szCs w:val="24"/>
        </w:rPr>
      </w:pPr>
      <w:r w:rsidRPr="002A204B">
        <w:rPr>
          <w:rFonts w:ascii="Arial" w:hAnsi="Arial" w:cs="Arial"/>
          <w:sz w:val="24"/>
          <w:szCs w:val="24"/>
        </w:rPr>
        <w:t>Dr. Jelena Zikic</w:t>
      </w:r>
    </w:p>
    <w:p w:rsidR="00DD2EC2" w:rsidRPr="002A204B" w:rsidRDefault="00DD2EC2" w:rsidP="00E20B93">
      <w:pPr>
        <w:rPr>
          <w:rFonts w:ascii="Arial" w:hAnsi="Arial" w:cs="Arial"/>
          <w:sz w:val="24"/>
          <w:szCs w:val="24"/>
        </w:rPr>
        <w:sectPr w:rsidR="00DD2EC2" w:rsidRPr="002A204B">
          <w:pgSz w:w="12240" w:h="15840"/>
          <w:pgMar w:top="1440" w:right="1440" w:bottom="1440" w:left="1440" w:header="708" w:footer="708" w:gutter="0"/>
          <w:cols w:space="708"/>
          <w:docGrid w:linePitch="360"/>
        </w:sectPr>
      </w:pPr>
      <w:r w:rsidRPr="002A204B">
        <w:rPr>
          <w:rFonts w:ascii="Arial" w:hAnsi="Arial" w:cs="Arial"/>
          <w:sz w:val="24"/>
          <w:szCs w:val="24"/>
        </w:rPr>
        <w:t>York University</w:t>
      </w:r>
    </w:p>
    <w:p w:rsidR="0027288D" w:rsidRPr="00AD0203" w:rsidRDefault="0027288D" w:rsidP="00BD339D">
      <w:pPr>
        <w:pStyle w:val="Appendix"/>
        <w:jc w:val="both"/>
        <w:rPr>
          <w:rFonts w:ascii="Arial" w:hAnsi="Arial" w:cs="Arial"/>
        </w:rPr>
      </w:pPr>
      <w:bookmarkStart w:id="78" w:name="Appendix2"/>
      <w:bookmarkStart w:id="79" w:name="_Toc350422625"/>
      <w:bookmarkStart w:id="80" w:name="_Toc352252137"/>
      <w:bookmarkStart w:id="81" w:name="_Toc352253199"/>
      <w:bookmarkStart w:id="82" w:name="_Toc352253336"/>
      <w:bookmarkEnd w:id="78"/>
      <w:r w:rsidRPr="00AD0203">
        <w:rPr>
          <w:rFonts w:ascii="Arial" w:hAnsi="Arial" w:cs="Arial"/>
        </w:rPr>
        <w:t>Interview Protocol</w:t>
      </w:r>
      <w:bookmarkEnd w:id="79"/>
      <w:bookmarkEnd w:id="80"/>
      <w:bookmarkEnd w:id="81"/>
      <w:bookmarkEnd w:id="82"/>
    </w:p>
    <w:p w:rsidR="004D3212" w:rsidRPr="002A204B" w:rsidRDefault="004D3212" w:rsidP="00197053">
      <w:pPr>
        <w:pStyle w:val="NoSpacing"/>
      </w:pPr>
    </w:p>
    <w:p w:rsidR="003B744A" w:rsidRPr="002A204B" w:rsidRDefault="003B744A" w:rsidP="0063228F">
      <w:pPr>
        <w:jc w:val="center"/>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Interview Questions for Occupational Contacts</w:t>
      </w: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General</w:t>
      </w:r>
    </w:p>
    <w:p w:rsidR="003B744A" w:rsidRPr="002A204B" w:rsidRDefault="003B744A" w:rsidP="00BD339D">
      <w:pPr>
        <w:ind w:left="340"/>
        <w:contextualSpacing/>
        <w:jc w:val="both"/>
        <w:rPr>
          <w:rFonts w:ascii="Arial" w:hAnsi="Arial" w:cs="Arial"/>
          <w:sz w:val="24"/>
          <w:szCs w:val="24"/>
        </w:rPr>
      </w:pP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Does your organization have any experience in assessing the qualifications of internationally educated professionals and advising or providing information, tools, referrals or other support on alternative careers?</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Is there a demand for alternative career information/referral resources/other supports for internationally trained applicants intending to be licensed in your profession?  Do you know what percentage of applicants would benefit from this? </w:t>
      </w:r>
    </w:p>
    <w:p w:rsidR="003B744A" w:rsidRPr="00197053" w:rsidRDefault="003B744A" w:rsidP="00BD339D">
      <w:pPr>
        <w:ind w:left="680"/>
        <w:contextualSpacing/>
        <w:jc w:val="both"/>
        <w:rPr>
          <w:rFonts w:ascii="Arial" w:hAnsi="Arial" w:cs="Arial"/>
          <w:sz w:val="16"/>
          <w:szCs w:val="16"/>
        </w:rPr>
      </w:pP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Alternative Careers for Your Profession</w:t>
      </w:r>
    </w:p>
    <w:p w:rsidR="003B744A" w:rsidRPr="002A204B" w:rsidRDefault="003B744A" w:rsidP="00BD339D">
      <w:pPr>
        <w:ind w:left="340"/>
        <w:contextualSpacing/>
        <w:jc w:val="both"/>
        <w:rPr>
          <w:rFonts w:ascii="Arial" w:hAnsi="Arial" w:cs="Arial"/>
          <w:sz w:val="24"/>
          <w:szCs w:val="24"/>
        </w:rPr>
      </w:pP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What types of alternative careers might be applicable for internationally educated professionals while they pursue licensure for the profession, or as an alternative to the profession as a result of non-recognition of their qualifications? </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What are the competencies / related skills relevant to both these alternative careers and your profession? </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What suggestions do you have for the messaging around alternative careers for your profession (how can or should alternative careers be presented as an option to internationally educated professionals)?</w:t>
      </w:r>
    </w:p>
    <w:p w:rsidR="003B744A" w:rsidRPr="00197053" w:rsidRDefault="003B744A" w:rsidP="00BD339D">
      <w:pPr>
        <w:ind w:left="680"/>
        <w:contextualSpacing/>
        <w:jc w:val="both"/>
        <w:rPr>
          <w:rFonts w:ascii="Arial" w:hAnsi="Arial" w:cs="Arial"/>
          <w:sz w:val="16"/>
          <w:szCs w:val="16"/>
        </w:rPr>
      </w:pP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 xml:space="preserve">Current Alternative Career Supports  </w:t>
      </w:r>
    </w:p>
    <w:p w:rsidR="003B744A" w:rsidRPr="002A204B" w:rsidRDefault="003B744A" w:rsidP="00BD339D">
      <w:pPr>
        <w:ind w:left="340"/>
        <w:contextualSpacing/>
        <w:jc w:val="both"/>
        <w:rPr>
          <w:rFonts w:ascii="Arial" w:hAnsi="Arial" w:cs="Arial"/>
          <w:sz w:val="24"/>
          <w:szCs w:val="24"/>
        </w:rPr>
      </w:pP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What kinds of alternative career supports (information, referrals to other organizations, processes, tools, programs, etc.) are in place for internationally educated </w:t>
      </w:r>
      <w:r w:rsidR="00AD0203" w:rsidRPr="002A204B">
        <w:rPr>
          <w:rFonts w:ascii="Arial" w:hAnsi="Arial" w:cs="Arial"/>
          <w:sz w:val="24"/>
          <w:szCs w:val="24"/>
        </w:rPr>
        <w:t>professionals</w:t>
      </w:r>
      <w:r w:rsidRPr="002A204B">
        <w:rPr>
          <w:rFonts w:ascii="Arial" w:hAnsi="Arial" w:cs="Arial"/>
          <w:sz w:val="24"/>
          <w:szCs w:val="24"/>
        </w:rPr>
        <w:t xml:space="preserve"> who intend to practice in your profession?  Please describe these supports in detail. </w:t>
      </w:r>
    </w:p>
    <w:p w:rsidR="003B744A" w:rsidRPr="002A204B" w:rsidRDefault="003B744A" w:rsidP="00BD339D">
      <w:pPr>
        <w:numPr>
          <w:ilvl w:val="2"/>
          <w:numId w:val="11"/>
        </w:numPr>
        <w:contextualSpacing/>
        <w:jc w:val="both"/>
        <w:rPr>
          <w:rFonts w:ascii="Arial" w:hAnsi="Arial" w:cs="Arial"/>
          <w:sz w:val="24"/>
          <w:szCs w:val="24"/>
        </w:rPr>
      </w:pPr>
      <w:r w:rsidRPr="002A204B">
        <w:rPr>
          <w:rFonts w:ascii="Arial" w:hAnsi="Arial" w:cs="Arial"/>
          <w:sz w:val="24"/>
          <w:szCs w:val="24"/>
        </w:rPr>
        <w:t>Who developed them?</w:t>
      </w:r>
    </w:p>
    <w:p w:rsidR="003B744A" w:rsidRPr="002A204B" w:rsidRDefault="003B744A" w:rsidP="00BD339D">
      <w:pPr>
        <w:numPr>
          <w:ilvl w:val="2"/>
          <w:numId w:val="11"/>
        </w:numPr>
        <w:contextualSpacing/>
        <w:jc w:val="both"/>
        <w:rPr>
          <w:rFonts w:ascii="Arial" w:hAnsi="Arial" w:cs="Arial"/>
          <w:sz w:val="24"/>
          <w:szCs w:val="24"/>
        </w:rPr>
      </w:pPr>
      <w:r w:rsidRPr="002A204B">
        <w:rPr>
          <w:rFonts w:ascii="Arial" w:hAnsi="Arial" w:cs="Arial"/>
          <w:sz w:val="24"/>
          <w:szCs w:val="24"/>
        </w:rPr>
        <w:t>Who administers them?</w:t>
      </w:r>
    </w:p>
    <w:p w:rsidR="003B744A" w:rsidRPr="002A204B" w:rsidRDefault="003B744A" w:rsidP="00BD339D">
      <w:pPr>
        <w:numPr>
          <w:ilvl w:val="2"/>
          <w:numId w:val="11"/>
        </w:numPr>
        <w:contextualSpacing/>
        <w:jc w:val="both"/>
        <w:rPr>
          <w:rFonts w:ascii="Arial" w:hAnsi="Arial" w:cs="Arial"/>
          <w:sz w:val="24"/>
          <w:szCs w:val="24"/>
        </w:rPr>
      </w:pPr>
      <w:r w:rsidRPr="002A204B">
        <w:rPr>
          <w:rFonts w:ascii="Arial" w:hAnsi="Arial" w:cs="Arial"/>
          <w:sz w:val="24"/>
          <w:szCs w:val="24"/>
        </w:rPr>
        <w:t xml:space="preserve"> At what point in the assessment and recognition process are they being utilized?</w:t>
      </w:r>
    </w:p>
    <w:p w:rsidR="003B744A" w:rsidRPr="002A204B" w:rsidRDefault="003B744A" w:rsidP="00BD339D">
      <w:pPr>
        <w:numPr>
          <w:ilvl w:val="2"/>
          <w:numId w:val="11"/>
        </w:numPr>
        <w:contextualSpacing/>
        <w:jc w:val="both"/>
        <w:rPr>
          <w:rFonts w:ascii="Arial" w:hAnsi="Arial" w:cs="Arial"/>
          <w:sz w:val="24"/>
          <w:szCs w:val="24"/>
        </w:rPr>
      </w:pPr>
      <w:r w:rsidRPr="002A204B">
        <w:rPr>
          <w:rFonts w:ascii="Arial" w:hAnsi="Arial" w:cs="Arial"/>
          <w:sz w:val="24"/>
          <w:szCs w:val="24"/>
        </w:rPr>
        <w:t xml:space="preserve"> Are the outcomes of the applicants tracked?  </w:t>
      </w:r>
    </w:p>
    <w:p w:rsidR="003B744A" w:rsidRPr="00197053" w:rsidRDefault="003B744A" w:rsidP="00BD339D">
      <w:pPr>
        <w:ind w:left="340"/>
        <w:contextualSpacing/>
        <w:jc w:val="both"/>
        <w:rPr>
          <w:rFonts w:ascii="Arial" w:hAnsi="Arial" w:cs="Arial"/>
          <w:sz w:val="16"/>
          <w:szCs w:val="16"/>
        </w:rPr>
      </w:pP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Improving Alternative Career Supports</w:t>
      </w:r>
    </w:p>
    <w:p w:rsidR="003B744A" w:rsidRPr="002A204B" w:rsidRDefault="003B744A" w:rsidP="00BD339D">
      <w:pPr>
        <w:ind w:left="340"/>
        <w:contextualSpacing/>
        <w:jc w:val="both"/>
        <w:rPr>
          <w:rFonts w:ascii="Arial" w:hAnsi="Arial" w:cs="Arial"/>
          <w:sz w:val="24"/>
          <w:szCs w:val="24"/>
        </w:rPr>
      </w:pP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What are the gaps in the availability and delivery of alternative career supports (information, referrals, processes, tools, programs, etc</w:t>
      </w:r>
      <w:r w:rsidR="003E0A4B" w:rsidRPr="002A204B">
        <w:rPr>
          <w:rFonts w:ascii="Arial" w:hAnsi="Arial" w:cs="Arial"/>
          <w:sz w:val="24"/>
          <w:szCs w:val="24"/>
        </w:rPr>
        <w:t>.</w:t>
      </w:r>
      <w:r w:rsidRPr="002A204B">
        <w:rPr>
          <w:rFonts w:ascii="Arial" w:hAnsi="Arial" w:cs="Arial"/>
          <w:sz w:val="24"/>
          <w:szCs w:val="24"/>
        </w:rPr>
        <w:t>)  and in your view how can they be best addressed?</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From your organization’s point of view, at what point should internationally educated professionals receive information about alternative careers? Before assessment of qualifications? Or after assessment (when it has been determined that the applicant needs skill upgrading/ is not licensable without significant retraining)?</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Is there an obvious window in your current assessment and recognition process for providing information/referrals to alternative careers supports?</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How can alternative careers be identified and matched to existing competencies? Who is best placed to do this work? </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What sorts of supports would be most useful and why (e.g. information, tools, referrals, programs, etc.)? </w:t>
      </w:r>
    </w:p>
    <w:p w:rsidR="003B744A" w:rsidRPr="00197053" w:rsidRDefault="003B744A" w:rsidP="00BD339D">
      <w:pPr>
        <w:ind w:left="680"/>
        <w:contextualSpacing/>
        <w:jc w:val="both"/>
        <w:rPr>
          <w:rFonts w:ascii="Arial" w:hAnsi="Arial" w:cs="Arial"/>
          <w:sz w:val="16"/>
          <w:szCs w:val="16"/>
        </w:rPr>
      </w:pP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Developing Alternative Career Supports</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Who is best placed to be responsible for funding, developing and delivering alternative career supports (please specify which type of alternative support)?  </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What role do you see your organization playing in providing alternative careers supports (funding, developing, delivering, or other)?</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 xml:space="preserve">What kinds of partnerships are necessary to support this work and how can they best be formed? </w:t>
      </w:r>
    </w:p>
    <w:p w:rsidR="003B744A" w:rsidRPr="00197053" w:rsidRDefault="003B744A" w:rsidP="00BD339D">
      <w:pPr>
        <w:ind w:left="680"/>
        <w:contextualSpacing/>
        <w:jc w:val="both"/>
        <w:rPr>
          <w:rFonts w:ascii="Arial" w:hAnsi="Arial" w:cs="Arial"/>
          <w:sz w:val="16"/>
          <w:szCs w:val="16"/>
        </w:rPr>
      </w:pPr>
    </w:p>
    <w:p w:rsidR="003B744A" w:rsidRPr="002A204B" w:rsidRDefault="003B744A" w:rsidP="00BD339D">
      <w:pPr>
        <w:numPr>
          <w:ilvl w:val="0"/>
          <w:numId w:val="10"/>
        </w:numPr>
        <w:contextualSpacing/>
        <w:jc w:val="both"/>
        <w:rPr>
          <w:rFonts w:ascii="Arial" w:hAnsi="Arial" w:cs="Arial"/>
          <w:sz w:val="24"/>
          <w:szCs w:val="24"/>
        </w:rPr>
      </w:pPr>
      <w:r w:rsidRPr="002A204B">
        <w:rPr>
          <w:rFonts w:ascii="Arial" w:hAnsi="Arial" w:cs="Arial"/>
          <w:sz w:val="24"/>
          <w:szCs w:val="24"/>
        </w:rPr>
        <w:t xml:space="preserve">Other </w:t>
      </w:r>
    </w:p>
    <w:p w:rsidR="003B744A"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Would you suggest other individuals or groups that I should contact regarding alternative careers?</w:t>
      </w:r>
    </w:p>
    <w:p w:rsidR="008E2408" w:rsidRPr="002A204B" w:rsidRDefault="003B744A" w:rsidP="00BD339D">
      <w:pPr>
        <w:numPr>
          <w:ilvl w:val="1"/>
          <w:numId w:val="10"/>
        </w:numPr>
        <w:contextualSpacing/>
        <w:jc w:val="both"/>
        <w:rPr>
          <w:rFonts w:ascii="Arial" w:hAnsi="Arial" w:cs="Arial"/>
          <w:sz w:val="24"/>
          <w:szCs w:val="24"/>
        </w:rPr>
      </w:pPr>
      <w:r w:rsidRPr="002A204B">
        <w:rPr>
          <w:rFonts w:ascii="Arial" w:hAnsi="Arial" w:cs="Arial"/>
          <w:sz w:val="24"/>
          <w:szCs w:val="24"/>
        </w:rPr>
        <w:t>Any other suggestions?</w:t>
      </w:r>
    </w:p>
    <w:p w:rsidR="008E2408" w:rsidRPr="002A204B" w:rsidRDefault="008E2408" w:rsidP="00BD339D">
      <w:pPr>
        <w:jc w:val="both"/>
        <w:rPr>
          <w:rFonts w:ascii="Arial" w:hAnsi="Arial" w:cs="Arial"/>
          <w:sz w:val="24"/>
          <w:szCs w:val="24"/>
        </w:rPr>
      </w:pPr>
      <w:r w:rsidRPr="002A204B">
        <w:rPr>
          <w:rFonts w:ascii="Arial" w:hAnsi="Arial" w:cs="Arial"/>
          <w:sz w:val="24"/>
          <w:szCs w:val="24"/>
        </w:rPr>
        <w:br w:type="page"/>
      </w:r>
    </w:p>
    <w:p w:rsidR="000E44B6" w:rsidRPr="002A204B" w:rsidRDefault="000E44B6" w:rsidP="00BD339D">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Interview Questions for Immigrant Serving Organizations and Related Organizations</w:t>
      </w:r>
    </w:p>
    <w:p w:rsidR="008E2408" w:rsidRPr="002A204B" w:rsidRDefault="008E2408" w:rsidP="00BD339D">
      <w:pPr>
        <w:tabs>
          <w:tab w:val="left" w:pos="567"/>
        </w:tabs>
        <w:spacing w:line="269" w:lineRule="auto"/>
        <w:ind w:left="567" w:hanging="567"/>
        <w:jc w:val="both"/>
        <w:rPr>
          <w:rFonts w:ascii="Arial" w:hAnsi="Arial" w:cs="Arial"/>
          <w:sz w:val="24"/>
          <w:szCs w:val="24"/>
        </w:rPr>
      </w:pPr>
      <w:r w:rsidRPr="002A204B">
        <w:rPr>
          <w:rFonts w:ascii="Arial" w:hAnsi="Arial" w:cs="Arial"/>
          <w:sz w:val="24"/>
          <w:szCs w:val="24"/>
        </w:rPr>
        <w:t xml:space="preserve">Aim: </w:t>
      </w:r>
      <w:r w:rsidRPr="002A204B">
        <w:rPr>
          <w:rFonts w:ascii="Arial" w:hAnsi="Arial" w:cs="Arial"/>
          <w:sz w:val="24"/>
          <w:szCs w:val="24"/>
        </w:rPr>
        <w:tab/>
        <w:t>To determine what successful alternative career supports (programs/services/tools) for internationally educated professionals (IEPs) look like, how these supports are delivered, and what is needed by organizations to put these supports in place.</w:t>
      </w:r>
    </w:p>
    <w:p w:rsidR="008E2408" w:rsidRPr="002A204B" w:rsidRDefault="008E2408" w:rsidP="00BD339D">
      <w:pPr>
        <w:spacing w:line="269" w:lineRule="auto"/>
        <w:jc w:val="both"/>
        <w:rPr>
          <w:rFonts w:ascii="Arial" w:hAnsi="Arial" w:cs="Arial"/>
          <w:sz w:val="24"/>
          <w:szCs w:val="24"/>
        </w:rPr>
      </w:pPr>
      <w:r w:rsidRPr="002A204B">
        <w:rPr>
          <w:rFonts w:ascii="Arial" w:hAnsi="Arial" w:cs="Arial"/>
          <w:sz w:val="24"/>
          <w:szCs w:val="24"/>
        </w:rPr>
        <w:t xml:space="preserve">Thank you for taking part in this research study on Foreign Qualifications Recognition and Alternative Careers.  The study (for which Citizenship and Immigration Canada is the lead contact) is part of the work of federal/provincial/territorial governments to implement a </w:t>
      </w:r>
      <w:r w:rsidRPr="002A204B">
        <w:rPr>
          <w:rFonts w:ascii="Arial" w:hAnsi="Arial" w:cs="Arial"/>
          <w:i/>
          <w:sz w:val="24"/>
          <w:szCs w:val="24"/>
        </w:rPr>
        <w:t>Pan Canadian Framework for the Assessment and Recognition of Foreign Qualifications</w:t>
      </w:r>
      <w:r w:rsidRPr="002A204B">
        <w:rPr>
          <w:rFonts w:ascii="Arial" w:hAnsi="Arial" w:cs="Arial"/>
          <w:sz w:val="24"/>
          <w:szCs w:val="24"/>
        </w:rPr>
        <w:t xml:space="preserve">.  The research is intended to contribute to a better understanding of alternative careers for internationally educated professionals (IEPs) and the development of recommendations for alternative career services and tools. </w:t>
      </w:r>
    </w:p>
    <w:p w:rsidR="008E2408" w:rsidRPr="002A204B" w:rsidRDefault="008E2408" w:rsidP="00BD339D">
      <w:pPr>
        <w:spacing w:line="269" w:lineRule="auto"/>
        <w:jc w:val="both"/>
        <w:rPr>
          <w:rFonts w:ascii="Arial" w:hAnsi="Arial" w:cs="Arial"/>
          <w:sz w:val="24"/>
          <w:szCs w:val="24"/>
        </w:rPr>
      </w:pPr>
      <w:r w:rsidRPr="002A204B">
        <w:rPr>
          <w:rFonts w:ascii="Arial" w:hAnsi="Arial" w:cs="Arial"/>
          <w:sz w:val="24"/>
          <w:szCs w:val="24"/>
        </w:rPr>
        <w:t xml:space="preserve">Alternative careers are "career options that immigrants pursue other than, but related to, the regulatory profession in which they were originally trained, that make use of and relate to an immigrant’s skills and experience" (current working definition for the study). </w:t>
      </w:r>
    </w:p>
    <w:p w:rsidR="008E2408" w:rsidRPr="002A204B" w:rsidRDefault="008E2408" w:rsidP="00BD339D">
      <w:pPr>
        <w:spacing w:line="269" w:lineRule="auto"/>
        <w:jc w:val="both"/>
        <w:rPr>
          <w:rFonts w:ascii="Arial" w:hAnsi="Arial" w:cs="Arial"/>
          <w:sz w:val="24"/>
          <w:szCs w:val="24"/>
        </w:rPr>
      </w:pPr>
      <w:r w:rsidRPr="002A204B">
        <w:rPr>
          <w:rFonts w:ascii="Arial" w:hAnsi="Arial" w:cs="Arial"/>
          <w:sz w:val="24"/>
          <w:szCs w:val="24"/>
        </w:rPr>
        <w:t xml:space="preserve">The research will gather information on the alternative career experience and the needs of different groups involved in alternative career related work, such as regulatory bodies, national associations, immigrant-service organizations, career counselling services, educational institutes, and IEPs themselves. </w:t>
      </w:r>
    </w:p>
    <w:p w:rsidR="008E2408" w:rsidRPr="002A204B" w:rsidRDefault="008E2408" w:rsidP="00BD339D">
      <w:pPr>
        <w:numPr>
          <w:ilvl w:val="0"/>
          <w:numId w:val="59"/>
        </w:numPr>
        <w:spacing w:line="269" w:lineRule="auto"/>
        <w:jc w:val="both"/>
        <w:rPr>
          <w:rFonts w:ascii="Arial" w:hAnsi="Arial" w:cs="Arial"/>
          <w:sz w:val="24"/>
          <w:szCs w:val="24"/>
        </w:rPr>
      </w:pPr>
      <w:r w:rsidRPr="002A204B">
        <w:rPr>
          <w:rFonts w:ascii="Arial" w:hAnsi="Arial" w:cs="Arial"/>
          <w:b/>
          <w:sz w:val="24"/>
          <w:szCs w:val="24"/>
        </w:rPr>
        <w:t>Your Organization’s Programs</w:t>
      </w: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What programs/services/tools provided by your organization relate to alternative careers for IEPs that are or were seeking to practise in a regulated profession in Canada?</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Please describe in detail these programs/services/tools.</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How does it help IEPs?</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What is the target group of IEPs?</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What is the client uptake per year?</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 xml:space="preserve">How long has each program/service/tool been in existence (in months or years)? </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 xml:space="preserve">At what point do IEPs </w:t>
      </w:r>
      <w:r w:rsidRPr="002A204B">
        <w:rPr>
          <w:rFonts w:ascii="Arial" w:hAnsi="Arial" w:cs="Arial"/>
          <w:b/>
          <w:i/>
          <w:sz w:val="24"/>
          <w:szCs w:val="24"/>
        </w:rPr>
        <w:t>receive information</w:t>
      </w:r>
      <w:r w:rsidRPr="002A204B">
        <w:rPr>
          <w:rFonts w:ascii="Arial" w:hAnsi="Arial" w:cs="Arial"/>
          <w:sz w:val="24"/>
          <w:szCs w:val="24"/>
        </w:rPr>
        <w:t xml:space="preserve"> about your programs/services/ tools that relate to alternative careers:</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pre-arrival in Canada?</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before assessment of qualifications for their intended profession?</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after assessment of qualifications by a national association or regulatory authority in their field, when IEPs are informed that they either do not qualify to practice in the profession in Canada or require significant upskilling?</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 xml:space="preserve">At what point do IEPs </w:t>
      </w:r>
      <w:r w:rsidRPr="002A204B">
        <w:rPr>
          <w:rFonts w:ascii="Arial" w:hAnsi="Arial" w:cs="Arial"/>
          <w:b/>
          <w:i/>
          <w:sz w:val="24"/>
          <w:szCs w:val="24"/>
        </w:rPr>
        <w:t>make</w:t>
      </w:r>
      <w:r w:rsidRPr="002A204B">
        <w:rPr>
          <w:rFonts w:ascii="Arial" w:hAnsi="Arial" w:cs="Arial"/>
          <w:i/>
          <w:sz w:val="24"/>
          <w:szCs w:val="24"/>
        </w:rPr>
        <w:t xml:space="preserve"> </w:t>
      </w:r>
      <w:r w:rsidRPr="002A204B">
        <w:rPr>
          <w:rFonts w:ascii="Arial" w:hAnsi="Arial" w:cs="Arial"/>
          <w:b/>
          <w:i/>
          <w:sz w:val="24"/>
          <w:szCs w:val="24"/>
        </w:rPr>
        <w:t>use</w:t>
      </w:r>
      <w:r w:rsidRPr="002A204B">
        <w:rPr>
          <w:rFonts w:ascii="Arial" w:hAnsi="Arial" w:cs="Arial"/>
          <w:sz w:val="24"/>
          <w:szCs w:val="24"/>
        </w:rPr>
        <w:t xml:space="preserve"> of your programs/services/tools that relate to alternative careers:</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pre-arrival in Canada</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before assessment of qualifications for their intended profession</w:t>
      </w:r>
    </w:p>
    <w:p w:rsidR="008E2408" w:rsidRPr="002A204B" w:rsidRDefault="008E2408" w:rsidP="00467C02">
      <w:pPr>
        <w:pStyle w:val="ListParagraph"/>
        <w:numPr>
          <w:ilvl w:val="3"/>
          <w:numId w:val="55"/>
        </w:numPr>
        <w:spacing w:line="269" w:lineRule="auto"/>
        <w:ind w:left="2160"/>
        <w:jc w:val="both"/>
        <w:rPr>
          <w:rFonts w:ascii="Arial" w:hAnsi="Arial" w:cs="Arial"/>
          <w:sz w:val="24"/>
          <w:szCs w:val="24"/>
        </w:rPr>
      </w:pPr>
      <w:r w:rsidRPr="002A204B">
        <w:rPr>
          <w:rFonts w:ascii="Arial" w:hAnsi="Arial" w:cs="Arial"/>
          <w:sz w:val="24"/>
          <w:szCs w:val="24"/>
        </w:rPr>
        <w:t>after assessment of qualifications by a national association or regulatory authority in their field, when IEPs are informed that they either do not qualify to practice in the profession in Canada or require significant upskilling?</w:t>
      </w:r>
    </w:p>
    <w:p w:rsidR="008E2408" w:rsidRPr="002A204B" w:rsidRDefault="008E2408" w:rsidP="00467C02">
      <w:pPr>
        <w:pStyle w:val="ListParagraph"/>
        <w:numPr>
          <w:ilvl w:val="2"/>
          <w:numId w:val="55"/>
        </w:numPr>
        <w:spacing w:line="269" w:lineRule="auto"/>
        <w:ind w:left="1440"/>
        <w:jc w:val="both"/>
        <w:rPr>
          <w:rFonts w:ascii="Arial" w:hAnsi="Arial" w:cs="Arial"/>
          <w:sz w:val="24"/>
          <w:szCs w:val="24"/>
        </w:rPr>
      </w:pPr>
      <w:r w:rsidRPr="002A204B">
        <w:rPr>
          <w:rFonts w:ascii="Arial" w:hAnsi="Arial" w:cs="Arial"/>
          <w:sz w:val="24"/>
          <w:szCs w:val="24"/>
        </w:rPr>
        <w:t xml:space="preserve">Can you identify any outcomes from your programs/services/tools to date?  Can you provide any quantitative or qualitative data on these outcomes? </w:t>
      </w:r>
    </w:p>
    <w:p w:rsidR="008E2408" w:rsidRPr="002A204B" w:rsidRDefault="008E2408" w:rsidP="00BD339D">
      <w:pPr>
        <w:pStyle w:val="ListParagraph"/>
        <w:spacing w:line="269" w:lineRule="auto"/>
        <w:ind w:left="144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Who were the partners that were involved in </w:t>
      </w:r>
      <w:r w:rsidRPr="002A204B">
        <w:rPr>
          <w:rFonts w:ascii="Arial" w:hAnsi="Arial" w:cs="Arial"/>
          <w:b/>
          <w:i/>
          <w:sz w:val="24"/>
          <w:szCs w:val="24"/>
        </w:rPr>
        <w:t>developing</w:t>
      </w:r>
      <w:r w:rsidRPr="002A204B">
        <w:rPr>
          <w:rFonts w:ascii="Arial" w:hAnsi="Arial" w:cs="Arial"/>
          <w:sz w:val="24"/>
          <w:szCs w:val="24"/>
        </w:rPr>
        <w:t xml:space="preserve"> your programs/ services/ tools that relate to alternative careers? </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Who are the partners involved in the </w:t>
      </w:r>
      <w:r w:rsidRPr="002A204B">
        <w:rPr>
          <w:rFonts w:ascii="Arial" w:hAnsi="Arial" w:cs="Arial"/>
          <w:b/>
          <w:i/>
          <w:sz w:val="24"/>
          <w:szCs w:val="24"/>
        </w:rPr>
        <w:t xml:space="preserve">delivery </w:t>
      </w:r>
      <w:r w:rsidRPr="002A204B">
        <w:rPr>
          <w:rFonts w:ascii="Arial" w:hAnsi="Arial" w:cs="Arial"/>
          <w:sz w:val="24"/>
          <w:szCs w:val="24"/>
        </w:rPr>
        <w:t>of your programs/services/ tools that relate to alternative careers? (For example, regulatory bodies, professional associations, employers, etc.)</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How did you </w:t>
      </w:r>
      <w:r w:rsidRPr="002A204B">
        <w:rPr>
          <w:rFonts w:ascii="Arial" w:hAnsi="Arial" w:cs="Arial"/>
          <w:b/>
          <w:i/>
          <w:sz w:val="24"/>
          <w:szCs w:val="24"/>
        </w:rPr>
        <w:t>identify</w:t>
      </w:r>
      <w:r w:rsidRPr="002A204B">
        <w:rPr>
          <w:rFonts w:ascii="Arial" w:hAnsi="Arial" w:cs="Arial"/>
          <w:sz w:val="24"/>
          <w:szCs w:val="24"/>
        </w:rPr>
        <w:t xml:space="preserve"> and </w:t>
      </w:r>
      <w:r w:rsidRPr="002A204B">
        <w:rPr>
          <w:rFonts w:ascii="Arial" w:hAnsi="Arial" w:cs="Arial"/>
          <w:b/>
          <w:i/>
          <w:sz w:val="24"/>
          <w:szCs w:val="24"/>
        </w:rPr>
        <w:t>engage</w:t>
      </w:r>
      <w:r w:rsidRPr="002A204B">
        <w:rPr>
          <w:rFonts w:ascii="Arial" w:hAnsi="Arial" w:cs="Arial"/>
          <w:b/>
          <w:sz w:val="24"/>
          <w:szCs w:val="24"/>
        </w:rPr>
        <w:t xml:space="preserve"> </w:t>
      </w:r>
      <w:r w:rsidRPr="002A204B">
        <w:rPr>
          <w:rFonts w:ascii="Arial" w:hAnsi="Arial" w:cs="Arial"/>
          <w:sz w:val="24"/>
          <w:szCs w:val="24"/>
        </w:rPr>
        <w:t xml:space="preserve">partners for your programs/services/tools that relate to alternative careers? </w:t>
      </w:r>
    </w:p>
    <w:p w:rsidR="008E2408" w:rsidRPr="002A204B" w:rsidRDefault="008E2408" w:rsidP="00BD339D">
      <w:pPr>
        <w:pStyle w:val="ListParagraph"/>
        <w:spacing w:line="269" w:lineRule="auto"/>
        <w:ind w:left="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What works well in your programs/services/tools and why?</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What are some of the challenges you faced in </w:t>
      </w:r>
      <w:r w:rsidRPr="002A204B">
        <w:rPr>
          <w:rFonts w:ascii="Arial" w:hAnsi="Arial" w:cs="Arial"/>
          <w:b/>
          <w:i/>
          <w:sz w:val="24"/>
          <w:szCs w:val="24"/>
        </w:rPr>
        <w:t>developing</w:t>
      </w:r>
      <w:r w:rsidRPr="002A204B">
        <w:rPr>
          <w:rFonts w:ascii="Arial" w:hAnsi="Arial" w:cs="Arial"/>
          <w:sz w:val="24"/>
          <w:szCs w:val="24"/>
        </w:rPr>
        <w:t xml:space="preserve"> your programs/services/tools that relate to alternative careers? </w:t>
      </w:r>
    </w:p>
    <w:p w:rsidR="008E2408" w:rsidRPr="002A204B" w:rsidRDefault="008E2408" w:rsidP="00BD339D">
      <w:pPr>
        <w:pStyle w:val="ListParagraph"/>
        <w:spacing w:line="269" w:lineRule="auto"/>
        <w:ind w:left="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What are some of the challenges you faced in </w:t>
      </w:r>
      <w:r w:rsidRPr="002A204B">
        <w:rPr>
          <w:rFonts w:ascii="Arial" w:hAnsi="Arial" w:cs="Arial"/>
          <w:b/>
          <w:i/>
          <w:sz w:val="24"/>
          <w:szCs w:val="24"/>
        </w:rPr>
        <w:t>delivering</w:t>
      </w:r>
      <w:r w:rsidRPr="002A204B">
        <w:rPr>
          <w:rFonts w:ascii="Arial" w:hAnsi="Arial" w:cs="Arial"/>
          <w:sz w:val="24"/>
          <w:szCs w:val="24"/>
        </w:rPr>
        <w:t xml:space="preserve"> your programs/services/tools?</w:t>
      </w:r>
    </w:p>
    <w:p w:rsidR="008E2408" w:rsidRPr="002A204B" w:rsidRDefault="008E2408" w:rsidP="00BD339D">
      <w:pPr>
        <w:pStyle w:val="ListParagraph"/>
        <w:spacing w:line="269" w:lineRule="auto"/>
        <w:ind w:left="1080"/>
        <w:jc w:val="both"/>
        <w:rPr>
          <w:rFonts w:ascii="Arial" w:hAnsi="Arial" w:cs="Arial"/>
          <w:sz w:val="24"/>
          <w:szCs w:val="24"/>
        </w:rPr>
      </w:pPr>
    </w:p>
    <w:p w:rsidR="008E2408" w:rsidRPr="002A204B" w:rsidRDefault="008E2408" w:rsidP="00467C02">
      <w:pPr>
        <w:pStyle w:val="ListParagraph"/>
        <w:numPr>
          <w:ilvl w:val="0"/>
          <w:numId w:val="55"/>
        </w:numPr>
        <w:spacing w:line="269" w:lineRule="auto"/>
        <w:ind w:left="360"/>
        <w:jc w:val="both"/>
        <w:rPr>
          <w:rFonts w:ascii="Arial" w:hAnsi="Arial" w:cs="Arial"/>
          <w:b/>
          <w:sz w:val="24"/>
          <w:szCs w:val="24"/>
        </w:rPr>
      </w:pPr>
      <w:r w:rsidRPr="002A204B">
        <w:rPr>
          <w:rFonts w:ascii="Arial" w:hAnsi="Arial" w:cs="Arial"/>
          <w:b/>
          <w:sz w:val="24"/>
          <w:szCs w:val="24"/>
        </w:rPr>
        <w:t>Alternative Careers for IEPs</w:t>
      </w:r>
    </w:p>
    <w:p w:rsidR="008E2408" w:rsidRPr="002A204B" w:rsidRDefault="008E2408" w:rsidP="00BD339D">
      <w:pPr>
        <w:pStyle w:val="ListParagraph"/>
        <w:spacing w:line="269" w:lineRule="auto"/>
        <w:ind w:left="360"/>
        <w:jc w:val="both"/>
        <w:rPr>
          <w:rFonts w:ascii="Arial" w:hAnsi="Arial" w:cs="Arial"/>
          <w:b/>
          <w:sz w:val="24"/>
          <w:szCs w:val="24"/>
        </w:rPr>
      </w:pPr>
    </w:p>
    <w:p w:rsidR="008E2408" w:rsidRPr="002A204B" w:rsidRDefault="008E2408" w:rsidP="00BD339D">
      <w:pPr>
        <w:pStyle w:val="ListParagraph"/>
        <w:numPr>
          <w:ilvl w:val="0"/>
          <w:numId w:val="57"/>
        </w:numPr>
        <w:spacing w:line="269" w:lineRule="auto"/>
        <w:jc w:val="both"/>
        <w:rPr>
          <w:rFonts w:ascii="Arial" w:hAnsi="Arial" w:cs="Arial"/>
          <w:sz w:val="24"/>
          <w:szCs w:val="24"/>
        </w:rPr>
      </w:pPr>
      <w:r w:rsidRPr="002A204B">
        <w:rPr>
          <w:rFonts w:ascii="Arial" w:hAnsi="Arial" w:cs="Arial"/>
          <w:sz w:val="24"/>
          <w:szCs w:val="24"/>
        </w:rPr>
        <w:t>How did you determine which alternative careers are most suitable for IEPs in different fields?</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BD339D">
      <w:pPr>
        <w:pStyle w:val="ListParagraph"/>
        <w:numPr>
          <w:ilvl w:val="0"/>
          <w:numId w:val="57"/>
        </w:numPr>
        <w:spacing w:line="269" w:lineRule="auto"/>
        <w:jc w:val="both"/>
        <w:rPr>
          <w:rFonts w:ascii="Arial" w:hAnsi="Arial" w:cs="Arial"/>
          <w:sz w:val="24"/>
          <w:szCs w:val="24"/>
        </w:rPr>
      </w:pPr>
      <w:r w:rsidRPr="002A204B">
        <w:rPr>
          <w:rFonts w:ascii="Arial" w:hAnsi="Arial" w:cs="Arial"/>
          <w:sz w:val="24"/>
          <w:szCs w:val="24"/>
        </w:rPr>
        <w:t xml:space="preserve">In determining suitable alternative careers, did you use </w:t>
      </w:r>
      <w:r w:rsidRPr="002A204B">
        <w:rPr>
          <w:rFonts w:ascii="Arial" w:hAnsi="Arial" w:cs="Arial"/>
          <w:sz w:val="24"/>
          <w:szCs w:val="24"/>
          <w:lang w:val="en-US"/>
        </w:rPr>
        <w:t>an occupational analysis of competencies to look at related knowledge, skills and abilities and/or existing career counseling job classification/cluster charts?</w:t>
      </w:r>
    </w:p>
    <w:p w:rsidR="008E2408" w:rsidRPr="002A204B" w:rsidRDefault="008E2408" w:rsidP="00BD339D">
      <w:pPr>
        <w:pStyle w:val="ListParagraph"/>
        <w:jc w:val="both"/>
        <w:rPr>
          <w:rFonts w:ascii="Arial" w:hAnsi="Arial" w:cs="Arial"/>
          <w:sz w:val="24"/>
          <w:szCs w:val="24"/>
          <w:lang w:val="en-US"/>
        </w:rPr>
      </w:pPr>
    </w:p>
    <w:p w:rsidR="008E2408" w:rsidRPr="002A204B" w:rsidRDefault="008E2408" w:rsidP="00BD339D">
      <w:pPr>
        <w:pStyle w:val="ListParagraph"/>
        <w:numPr>
          <w:ilvl w:val="0"/>
          <w:numId w:val="57"/>
        </w:numPr>
        <w:spacing w:line="269" w:lineRule="auto"/>
        <w:jc w:val="both"/>
        <w:rPr>
          <w:rFonts w:ascii="Arial" w:hAnsi="Arial" w:cs="Arial"/>
          <w:sz w:val="24"/>
          <w:szCs w:val="24"/>
        </w:rPr>
      </w:pPr>
      <w:r w:rsidRPr="002A204B">
        <w:rPr>
          <w:rFonts w:ascii="Arial" w:hAnsi="Arial" w:cs="Arial"/>
          <w:sz w:val="24"/>
          <w:szCs w:val="24"/>
          <w:lang w:val="en-US"/>
        </w:rPr>
        <w:t>Are the alternative careers presented to IEPs non-regulated occupations related to the original intended occupations of the IEPs? Or are they regulated occupations with a related scope of practice, but lower level of competency requirement?</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BD339D">
      <w:pPr>
        <w:pStyle w:val="ListParagraph"/>
        <w:numPr>
          <w:ilvl w:val="0"/>
          <w:numId w:val="57"/>
        </w:numPr>
        <w:spacing w:line="269" w:lineRule="auto"/>
        <w:jc w:val="both"/>
        <w:rPr>
          <w:rFonts w:ascii="Arial" w:hAnsi="Arial" w:cs="Arial"/>
          <w:sz w:val="24"/>
          <w:szCs w:val="24"/>
        </w:rPr>
      </w:pPr>
      <w:r w:rsidRPr="002A204B">
        <w:rPr>
          <w:rFonts w:ascii="Arial" w:hAnsi="Arial" w:cs="Arial"/>
          <w:sz w:val="24"/>
          <w:szCs w:val="24"/>
        </w:rPr>
        <w:t>How did you determine the competencies required for the alternative careers?</w:t>
      </w:r>
    </w:p>
    <w:p w:rsidR="008E2408" w:rsidRPr="002A204B" w:rsidRDefault="008E2408" w:rsidP="00BD339D">
      <w:pPr>
        <w:pStyle w:val="ListParagraph"/>
        <w:jc w:val="both"/>
        <w:rPr>
          <w:rFonts w:ascii="Arial" w:hAnsi="Arial" w:cs="Arial"/>
          <w:sz w:val="24"/>
          <w:szCs w:val="24"/>
        </w:rPr>
      </w:pPr>
    </w:p>
    <w:p w:rsidR="008E2408" w:rsidRDefault="008E2408" w:rsidP="00BD339D">
      <w:pPr>
        <w:pStyle w:val="ListParagraph"/>
        <w:numPr>
          <w:ilvl w:val="0"/>
          <w:numId w:val="57"/>
        </w:numPr>
        <w:spacing w:line="269" w:lineRule="auto"/>
        <w:jc w:val="both"/>
        <w:rPr>
          <w:rFonts w:ascii="Arial" w:hAnsi="Arial" w:cs="Arial"/>
          <w:sz w:val="24"/>
          <w:szCs w:val="24"/>
        </w:rPr>
      </w:pPr>
      <w:r w:rsidRPr="002A204B">
        <w:rPr>
          <w:rFonts w:ascii="Arial" w:hAnsi="Arial" w:cs="Arial"/>
          <w:sz w:val="24"/>
          <w:szCs w:val="24"/>
        </w:rPr>
        <w:t>How are the competencies of IEPs assessed for these alternative careers?</w:t>
      </w:r>
    </w:p>
    <w:p w:rsidR="008E2408" w:rsidRPr="002A204B" w:rsidRDefault="008E2408" w:rsidP="00BD339D">
      <w:pPr>
        <w:pStyle w:val="ListParagraph"/>
        <w:spacing w:line="269" w:lineRule="auto"/>
        <w:jc w:val="both"/>
        <w:rPr>
          <w:rFonts w:ascii="Arial" w:hAnsi="Arial" w:cs="Arial"/>
          <w:sz w:val="24"/>
          <w:szCs w:val="24"/>
        </w:rPr>
      </w:pPr>
    </w:p>
    <w:p w:rsidR="008E2408" w:rsidRPr="002A204B" w:rsidRDefault="008E2408" w:rsidP="00467C02">
      <w:pPr>
        <w:pStyle w:val="ListParagraph"/>
        <w:numPr>
          <w:ilvl w:val="0"/>
          <w:numId w:val="55"/>
        </w:numPr>
        <w:spacing w:line="269" w:lineRule="auto"/>
        <w:ind w:left="360"/>
        <w:jc w:val="both"/>
        <w:rPr>
          <w:rFonts w:ascii="Arial" w:hAnsi="Arial" w:cs="Arial"/>
          <w:b/>
          <w:sz w:val="24"/>
          <w:szCs w:val="24"/>
        </w:rPr>
      </w:pPr>
      <w:r w:rsidRPr="002A204B">
        <w:rPr>
          <w:rFonts w:ascii="Arial" w:hAnsi="Arial" w:cs="Arial"/>
          <w:b/>
          <w:sz w:val="24"/>
          <w:szCs w:val="24"/>
        </w:rPr>
        <w:t>Suggestions for Developing Alternative Career Supports</w:t>
      </w:r>
    </w:p>
    <w:p w:rsidR="008E2408" w:rsidRPr="002A204B" w:rsidRDefault="008E2408" w:rsidP="00BD339D">
      <w:pPr>
        <w:pStyle w:val="CommentText"/>
        <w:numPr>
          <w:ilvl w:val="0"/>
          <w:numId w:val="58"/>
        </w:numPr>
        <w:jc w:val="both"/>
        <w:rPr>
          <w:rFonts w:ascii="Arial" w:hAnsi="Arial" w:cs="Arial"/>
          <w:sz w:val="24"/>
          <w:szCs w:val="24"/>
          <w:lang w:val="en-US"/>
        </w:rPr>
      </w:pPr>
      <w:r w:rsidRPr="002A204B">
        <w:rPr>
          <w:rFonts w:ascii="Arial" w:hAnsi="Arial" w:cs="Arial"/>
          <w:sz w:val="24"/>
          <w:szCs w:val="24"/>
          <w:lang w:val="en-US"/>
        </w:rPr>
        <w:t>What lessons learned or best practices can you share regarding the development and delivery of your programs/services/tools that relate to alternative careers?</w:t>
      </w:r>
    </w:p>
    <w:p w:rsidR="008E2408" w:rsidRPr="002A204B" w:rsidRDefault="008E2408" w:rsidP="00BD339D">
      <w:pPr>
        <w:pStyle w:val="CommentText"/>
        <w:numPr>
          <w:ilvl w:val="0"/>
          <w:numId w:val="58"/>
        </w:numPr>
        <w:jc w:val="both"/>
        <w:rPr>
          <w:rFonts w:ascii="Arial" w:hAnsi="Arial" w:cs="Arial"/>
          <w:sz w:val="24"/>
          <w:szCs w:val="24"/>
          <w:lang w:val="en-US"/>
        </w:rPr>
      </w:pPr>
      <w:r w:rsidRPr="002A204B">
        <w:rPr>
          <w:rFonts w:ascii="Arial" w:hAnsi="Arial" w:cs="Arial"/>
          <w:sz w:val="24"/>
          <w:szCs w:val="24"/>
        </w:rPr>
        <w:t>Do you have any suggestions for the ideal delivery system or format for alternative career programs/ services/tools ?</w:t>
      </w:r>
    </w:p>
    <w:p w:rsidR="008E2408" w:rsidRPr="002A204B" w:rsidRDefault="008E2408" w:rsidP="00BD339D">
      <w:pPr>
        <w:pStyle w:val="CommentText"/>
        <w:numPr>
          <w:ilvl w:val="0"/>
          <w:numId w:val="58"/>
        </w:numPr>
        <w:jc w:val="both"/>
        <w:rPr>
          <w:rFonts w:ascii="Arial" w:hAnsi="Arial" w:cs="Arial"/>
          <w:sz w:val="24"/>
          <w:szCs w:val="24"/>
          <w:lang w:val="en-US"/>
        </w:rPr>
      </w:pPr>
      <w:r w:rsidRPr="002A204B">
        <w:rPr>
          <w:rFonts w:ascii="Arial" w:hAnsi="Arial" w:cs="Arial"/>
          <w:sz w:val="24"/>
          <w:szCs w:val="24"/>
        </w:rPr>
        <w:t xml:space="preserve">What needs to be in place to develop  and deliver/disseminate programs/services /tools on alternative careers? </w:t>
      </w:r>
    </w:p>
    <w:p w:rsidR="008E2408" w:rsidRPr="002A204B" w:rsidRDefault="008E2408" w:rsidP="00BD339D">
      <w:pPr>
        <w:pStyle w:val="CommentText"/>
        <w:numPr>
          <w:ilvl w:val="0"/>
          <w:numId w:val="58"/>
        </w:numPr>
        <w:jc w:val="both"/>
        <w:rPr>
          <w:rFonts w:ascii="Arial" w:hAnsi="Arial" w:cs="Arial"/>
          <w:sz w:val="24"/>
          <w:szCs w:val="24"/>
          <w:lang w:val="en-US"/>
        </w:rPr>
      </w:pPr>
      <w:r w:rsidRPr="002A204B">
        <w:rPr>
          <w:rFonts w:ascii="Arial" w:hAnsi="Arial" w:cs="Arial"/>
          <w:sz w:val="24"/>
          <w:szCs w:val="24"/>
        </w:rPr>
        <w:t xml:space="preserve">Do you have any suggestions for ensuring the sustainability of </w:t>
      </w:r>
      <w:r w:rsidRPr="002A204B">
        <w:rPr>
          <w:rFonts w:ascii="Arial" w:hAnsi="Arial" w:cs="Arial"/>
          <w:b/>
          <w:i/>
          <w:sz w:val="24"/>
          <w:szCs w:val="24"/>
        </w:rPr>
        <w:t>existing</w:t>
      </w:r>
      <w:r w:rsidRPr="002A204B">
        <w:rPr>
          <w:rFonts w:ascii="Arial" w:hAnsi="Arial" w:cs="Arial"/>
          <w:sz w:val="24"/>
          <w:szCs w:val="24"/>
        </w:rPr>
        <w:t xml:space="preserve"> </w:t>
      </w:r>
      <w:r w:rsidRPr="002A204B">
        <w:rPr>
          <w:rFonts w:ascii="Arial" w:hAnsi="Arial" w:cs="Arial"/>
          <w:b/>
          <w:i/>
          <w:sz w:val="24"/>
          <w:szCs w:val="24"/>
        </w:rPr>
        <w:t>or to-be-developed</w:t>
      </w:r>
      <w:r w:rsidRPr="002A204B">
        <w:rPr>
          <w:rFonts w:ascii="Arial" w:hAnsi="Arial" w:cs="Arial"/>
          <w:sz w:val="24"/>
          <w:szCs w:val="24"/>
        </w:rPr>
        <w:t xml:space="preserve"> programs/services/tools?</w:t>
      </w:r>
    </w:p>
    <w:p w:rsidR="008E2408" w:rsidRPr="002A204B" w:rsidRDefault="008E2408" w:rsidP="00BD339D">
      <w:pPr>
        <w:pStyle w:val="CommentText"/>
        <w:numPr>
          <w:ilvl w:val="0"/>
          <w:numId w:val="58"/>
        </w:numPr>
        <w:jc w:val="both"/>
        <w:rPr>
          <w:rFonts w:ascii="Arial" w:hAnsi="Arial" w:cs="Arial"/>
          <w:sz w:val="24"/>
          <w:szCs w:val="24"/>
          <w:lang w:val="en-US"/>
        </w:rPr>
      </w:pPr>
      <w:r w:rsidRPr="002A204B">
        <w:rPr>
          <w:rFonts w:ascii="Arial" w:hAnsi="Arial" w:cs="Arial"/>
          <w:sz w:val="24"/>
          <w:szCs w:val="24"/>
        </w:rPr>
        <w:t>How can alternative career supports engage and reach different stakeholders at various stages:</w:t>
      </w:r>
    </w:p>
    <w:p w:rsidR="008E2408" w:rsidRPr="002A204B" w:rsidRDefault="008E2408" w:rsidP="00467C02">
      <w:pPr>
        <w:pStyle w:val="ListParagraph"/>
        <w:numPr>
          <w:ilvl w:val="2"/>
          <w:numId w:val="56"/>
        </w:numPr>
        <w:spacing w:line="269" w:lineRule="auto"/>
        <w:ind w:left="1080"/>
        <w:jc w:val="both"/>
        <w:rPr>
          <w:rFonts w:ascii="Arial" w:hAnsi="Arial" w:cs="Arial"/>
          <w:sz w:val="24"/>
          <w:szCs w:val="24"/>
        </w:rPr>
      </w:pPr>
      <w:r w:rsidRPr="002A204B">
        <w:rPr>
          <w:rFonts w:ascii="Arial" w:hAnsi="Arial" w:cs="Arial"/>
          <w:sz w:val="24"/>
          <w:szCs w:val="24"/>
        </w:rPr>
        <w:t>Pre-arrival of IEP</w:t>
      </w:r>
    </w:p>
    <w:p w:rsidR="008E2408" w:rsidRPr="002A204B" w:rsidRDefault="008E2408" w:rsidP="00467C02">
      <w:pPr>
        <w:pStyle w:val="ListParagraph"/>
        <w:numPr>
          <w:ilvl w:val="2"/>
          <w:numId w:val="56"/>
        </w:numPr>
        <w:spacing w:line="269" w:lineRule="auto"/>
        <w:ind w:left="1080"/>
        <w:jc w:val="both"/>
        <w:rPr>
          <w:rFonts w:ascii="Arial" w:hAnsi="Arial" w:cs="Arial"/>
          <w:sz w:val="24"/>
          <w:szCs w:val="24"/>
        </w:rPr>
      </w:pPr>
      <w:r w:rsidRPr="002A204B">
        <w:rPr>
          <w:rFonts w:ascii="Arial" w:hAnsi="Arial" w:cs="Arial"/>
          <w:sz w:val="24"/>
          <w:szCs w:val="24"/>
        </w:rPr>
        <w:t>Pre-assessment of IEP</w:t>
      </w:r>
    </w:p>
    <w:p w:rsidR="008E2408" w:rsidRPr="002A204B" w:rsidRDefault="008E2408" w:rsidP="00467C02">
      <w:pPr>
        <w:pStyle w:val="ListParagraph"/>
        <w:numPr>
          <w:ilvl w:val="2"/>
          <w:numId w:val="56"/>
        </w:numPr>
        <w:spacing w:line="269" w:lineRule="auto"/>
        <w:ind w:left="1080"/>
        <w:jc w:val="both"/>
        <w:rPr>
          <w:rFonts w:ascii="Arial" w:hAnsi="Arial" w:cs="Arial"/>
          <w:sz w:val="24"/>
          <w:szCs w:val="24"/>
        </w:rPr>
      </w:pPr>
      <w:r w:rsidRPr="002A204B">
        <w:rPr>
          <w:rFonts w:ascii="Arial" w:hAnsi="Arial" w:cs="Arial"/>
          <w:sz w:val="24"/>
          <w:szCs w:val="24"/>
        </w:rPr>
        <w:t>Post assessment  of IEP</w:t>
      </w:r>
    </w:p>
    <w:p w:rsidR="008E2408" w:rsidRPr="002A204B" w:rsidRDefault="008E2408" w:rsidP="00BD339D">
      <w:pPr>
        <w:pStyle w:val="ListParagraph"/>
        <w:spacing w:line="269" w:lineRule="auto"/>
        <w:ind w:left="1077"/>
        <w:jc w:val="both"/>
        <w:rPr>
          <w:rFonts w:ascii="Arial" w:hAnsi="Arial" w:cs="Arial"/>
          <w:sz w:val="24"/>
          <w:szCs w:val="24"/>
        </w:rPr>
      </w:pPr>
    </w:p>
    <w:p w:rsidR="008E2408" w:rsidRPr="002A204B" w:rsidRDefault="008E2408" w:rsidP="00467C02">
      <w:pPr>
        <w:pStyle w:val="ListParagraph"/>
        <w:numPr>
          <w:ilvl w:val="0"/>
          <w:numId w:val="55"/>
        </w:numPr>
        <w:tabs>
          <w:tab w:val="left" w:pos="426"/>
        </w:tabs>
        <w:spacing w:line="269" w:lineRule="auto"/>
        <w:ind w:left="0" w:firstLine="0"/>
        <w:jc w:val="both"/>
        <w:rPr>
          <w:rFonts w:ascii="Arial" w:hAnsi="Arial" w:cs="Arial"/>
          <w:b/>
          <w:sz w:val="24"/>
          <w:szCs w:val="24"/>
        </w:rPr>
      </w:pPr>
      <w:r w:rsidRPr="002A204B">
        <w:rPr>
          <w:rFonts w:ascii="Arial" w:hAnsi="Arial" w:cs="Arial"/>
          <w:b/>
          <w:sz w:val="24"/>
          <w:szCs w:val="24"/>
        </w:rPr>
        <w:t>Other</w:t>
      </w:r>
    </w:p>
    <w:p w:rsidR="008E2408" w:rsidRPr="002A204B" w:rsidRDefault="008E2408" w:rsidP="00BD339D">
      <w:pPr>
        <w:pStyle w:val="ListParagraph"/>
        <w:spacing w:line="269" w:lineRule="auto"/>
        <w:ind w:left="360"/>
        <w:jc w:val="both"/>
        <w:rPr>
          <w:rFonts w:ascii="Arial" w:hAnsi="Arial" w:cs="Arial"/>
          <w:b/>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 xml:space="preserve">Can you suggest IEPs whom I should interview about their experience in finding alternative careers? I would like to be put in contact with them if possible. What steps need to be taken prior to passing on their contact information?  </w:t>
      </w:r>
    </w:p>
    <w:p w:rsidR="008E2408" w:rsidRPr="002A204B" w:rsidRDefault="008E2408" w:rsidP="00BD339D">
      <w:pPr>
        <w:pStyle w:val="ListParagraph"/>
        <w:spacing w:line="269" w:lineRule="auto"/>
        <w:ind w:left="360"/>
        <w:jc w:val="both"/>
        <w:rPr>
          <w:rFonts w:ascii="Arial" w:hAnsi="Arial" w:cs="Arial"/>
          <w:sz w:val="24"/>
          <w:szCs w:val="24"/>
        </w:rPr>
      </w:pPr>
    </w:p>
    <w:p w:rsidR="008E2408" w:rsidRPr="002A204B" w:rsidRDefault="008E2408" w:rsidP="00467C02">
      <w:pPr>
        <w:pStyle w:val="ListParagraph"/>
        <w:numPr>
          <w:ilvl w:val="1"/>
          <w:numId w:val="55"/>
        </w:numPr>
        <w:spacing w:line="269" w:lineRule="auto"/>
        <w:ind w:left="360"/>
        <w:jc w:val="both"/>
        <w:rPr>
          <w:rFonts w:ascii="Arial" w:hAnsi="Arial" w:cs="Arial"/>
          <w:sz w:val="24"/>
          <w:szCs w:val="24"/>
        </w:rPr>
      </w:pPr>
      <w:r w:rsidRPr="002A204B">
        <w:rPr>
          <w:rFonts w:ascii="Arial" w:hAnsi="Arial" w:cs="Arial"/>
          <w:sz w:val="24"/>
          <w:szCs w:val="24"/>
        </w:rPr>
        <w:t>Any additional comments/concerns/suggestions about alternative careers for IEPs?</w:t>
      </w:r>
    </w:p>
    <w:p w:rsidR="008E2408" w:rsidRPr="002A204B" w:rsidRDefault="008E2408" w:rsidP="00BD339D">
      <w:pPr>
        <w:jc w:val="both"/>
        <w:rPr>
          <w:rFonts w:ascii="Arial" w:hAnsi="Arial" w:cs="Arial"/>
          <w:sz w:val="24"/>
          <w:szCs w:val="24"/>
        </w:rPr>
      </w:pPr>
      <w:r w:rsidRPr="002A204B">
        <w:rPr>
          <w:rFonts w:ascii="Arial" w:hAnsi="Arial" w:cs="Arial"/>
          <w:sz w:val="24"/>
          <w:szCs w:val="24"/>
        </w:rPr>
        <w:br w:type="page"/>
      </w:r>
    </w:p>
    <w:p w:rsidR="008E2408" w:rsidRPr="002A204B" w:rsidRDefault="008E2408" w:rsidP="00BD339D">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Interview Questions for IEPs</w:t>
      </w:r>
    </w:p>
    <w:p w:rsidR="008E2408" w:rsidRPr="002A204B" w:rsidRDefault="008E2408" w:rsidP="00BD339D">
      <w:pPr>
        <w:jc w:val="both"/>
        <w:rPr>
          <w:rFonts w:ascii="Arial" w:eastAsiaTheme="minorHAnsi" w:hAnsi="Arial" w:cs="Arial"/>
          <w:sz w:val="24"/>
          <w:szCs w:val="24"/>
          <w:lang w:eastAsia="en-US"/>
        </w:rPr>
      </w:pPr>
      <w:r w:rsidRPr="002A204B">
        <w:rPr>
          <w:rFonts w:ascii="Arial" w:eastAsiaTheme="minorHAnsi" w:hAnsi="Arial" w:cs="Arial"/>
          <w:sz w:val="24"/>
          <w:szCs w:val="24"/>
          <w:lang w:eastAsia="en-US"/>
        </w:rPr>
        <w:t>Note: Bullet points will not be included in the list of questions sent to IEPs, but the interviewer will try to elicit information on these points during interviews.</w:t>
      </w:r>
    </w:p>
    <w:p w:rsidR="008E2408" w:rsidRPr="002A204B" w:rsidRDefault="008E2408" w:rsidP="00BD339D">
      <w:pPr>
        <w:numPr>
          <w:ilvl w:val="0"/>
          <w:numId w:val="60"/>
        </w:numPr>
        <w:contextualSpacing/>
        <w:jc w:val="both"/>
        <w:rPr>
          <w:rFonts w:ascii="Arial" w:eastAsiaTheme="minorHAnsi" w:hAnsi="Arial" w:cs="Arial"/>
          <w:sz w:val="24"/>
          <w:szCs w:val="24"/>
          <w:lang w:eastAsia="en-US"/>
        </w:rPr>
      </w:pPr>
      <w:r w:rsidRPr="002A204B">
        <w:rPr>
          <w:rFonts w:ascii="Arial" w:eastAsiaTheme="minorHAnsi" w:hAnsi="Arial" w:cs="Arial"/>
          <w:sz w:val="24"/>
          <w:szCs w:val="24"/>
          <w:lang w:eastAsia="en-US"/>
        </w:rPr>
        <w:t>What made you decide to pursue a different career from your original profession?</w:t>
      </w:r>
    </w:p>
    <w:p w:rsidR="008E2408" w:rsidRPr="002A204B" w:rsidRDefault="008E2408" w:rsidP="00BD339D">
      <w:pPr>
        <w:numPr>
          <w:ilvl w:val="0"/>
          <w:numId w:val="61"/>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Concept of alternative career</w:t>
      </w:r>
    </w:p>
    <w:p w:rsidR="008E2408" w:rsidRPr="002A204B" w:rsidRDefault="008E2408" w:rsidP="00BD339D">
      <w:pPr>
        <w:numPr>
          <w:ilvl w:val="0"/>
          <w:numId w:val="61"/>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Willingness to change careers</w:t>
      </w:r>
    </w:p>
    <w:p w:rsidR="008E2408" w:rsidRPr="002A204B" w:rsidRDefault="008E2408" w:rsidP="00BD339D">
      <w:pPr>
        <w:numPr>
          <w:ilvl w:val="0"/>
          <w:numId w:val="61"/>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Participation in programs/use of tools</w:t>
      </w:r>
    </w:p>
    <w:p w:rsidR="008E2408" w:rsidRPr="002A204B" w:rsidRDefault="008E2408" w:rsidP="00BD339D">
      <w:pPr>
        <w:ind w:left="720"/>
        <w:contextualSpacing/>
        <w:jc w:val="both"/>
        <w:rPr>
          <w:rFonts w:ascii="Arial" w:eastAsiaTheme="minorHAnsi" w:hAnsi="Arial" w:cs="Arial"/>
          <w:sz w:val="24"/>
          <w:szCs w:val="24"/>
          <w:lang w:eastAsia="en-US"/>
        </w:rPr>
      </w:pPr>
    </w:p>
    <w:p w:rsidR="008E2408" w:rsidRPr="002A204B" w:rsidRDefault="008E2408" w:rsidP="00BD339D">
      <w:pPr>
        <w:numPr>
          <w:ilvl w:val="0"/>
          <w:numId w:val="60"/>
        </w:numPr>
        <w:contextualSpacing/>
        <w:jc w:val="both"/>
        <w:rPr>
          <w:rFonts w:ascii="Arial" w:eastAsiaTheme="minorHAnsi" w:hAnsi="Arial" w:cs="Arial"/>
          <w:sz w:val="24"/>
          <w:szCs w:val="24"/>
          <w:lang w:eastAsia="en-US"/>
        </w:rPr>
      </w:pPr>
      <w:r w:rsidRPr="002A204B">
        <w:rPr>
          <w:rFonts w:ascii="Arial" w:eastAsiaTheme="minorHAnsi" w:hAnsi="Arial" w:cs="Arial"/>
          <w:sz w:val="24"/>
          <w:szCs w:val="24"/>
          <w:lang w:eastAsia="en-US"/>
        </w:rPr>
        <w:t>How did you choose this new career? How does this new career relate to your original profession?</w:t>
      </w:r>
    </w:p>
    <w:p w:rsidR="008E2408" w:rsidRPr="002A204B" w:rsidRDefault="008E2408" w:rsidP="00BD339D">
      <w:pPr>
        <w:numPr>
          <w:ilvl w:val="0"/>
          <w:numId w:val="62"/>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Relationship between original profession/training and new career</w:t>
      </w:r>
    </w:p>
    <w:p w:rsidR="008E2408" w:rsidRPr="002A204B" w:rsidRDefault="008E2408" w:rsidP="00BD339D">
      <w:pPr>
        <w:numPr>
          <w:ilvl w:val="0"/>
          <w:numId w:val="62"/>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Participation in programs/use of tools</w:t>
      </w:r>
    </w:p>
    <w:p w:rsidR="008E2408" w:rsidRPr="002A204B" w:rsidRDefault="008E2408" w:rsidP="00BD339D">
      <w:pPr>
        <w:numPr>
          <w:ilvl w:val="0"/>
          <w:numId w:val="62"/>
        </w:numPr>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Success rates &amp; experience working in alternative career</w:t>
      </w:r>
    </w:p>
    <w:p w:rsidR="008E2408" w:rsidRPr="002A204B" w:rsidRDefault="008E2408" w:rsidP="00BD339D">
      <w:pPr>
        <w:ind w:left="720"/>
        <w:contextualSpacing/>
        <w:jc w:val="both"/>
        <w:rPr>
          <w:rFonts w:ascii="Arial" w:eastAsiaTheme="minorHAnsi" w:hAnsi="Arial" w:cs="Arial"/>
          <w:sz w:val="24"/>
          <w:szCs w:val="24"/>
          <w:lang w:eastAsia="en-US"/>
        </w:rPr>
      </w:pPr>
    </w:p>
    <w:p w:rsidR="008E2408" w:rsidRPr="002A204B" w:rsidRDefault="008E2408" w:rsidP="00BD339D">
      <w:pPr>
        <w:numPr>
          <w:ilvl w:val="0"/>
          <w:numId w:val="60"/>
        </w:numPr>
        <w:contextualSpacing/>
        <w:jc w:val="both"/>
        <w:rPr>
          <w:rFonts w:ascii="Arial" w:eastAsiaTheme="minorHAnsi" w:hAnsi="Arial" w:cs="Arial"/>
          <w:sz w:val="24"/>
          <w:szCs w:val="24"/>
          <w:lang w:eastAsia="en-US"/>
        </w:rPr>
      </w:pPr>
      <w:r w:rsidRPr="002A204B">
        <w:rPr>
          <w:rFonts w:ascii="Arial" w:eastAsiaTheme="minorHAnsi" w:hAnsi="Arial" w:cs="Arial"/>
          <w:sz w:val="24"/>
          <w:szCs w:val="24"/>
          <w:lang w:eastAsia="en-US"/>
        </w:rPr>
        <w:t>What would have helped you when you were choosing a different career in Canada? (How can immigrants to Canada be helped if they need to or want to choose another career in Canada?)</w:t>
      </w:r>
    </w:p>
    <w:p w:rsidR="008E2408" w:rsidRPr="002A204B" w:rsidRDefault="008E2408" w:rsidP="00467C02">
      <w:pPr>
        <w:numPr>
          <w:ilvl w:val="1"/>
          <w:numId w:val="60"/>
        </w:numPr>
        <w:ind w:left="714" w:hanging="357"/>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Optimal timing for career information</w:t>
      </w:r>
    </w:p>
    <w:p w:rsidR="008E2408" w:rsidRPr="002A204B" w:rsidRDefault="008E2408" w:rsidP="00467C02">
      <w:pPr>
        <w:numPr>
          <w:ilvl w:val="1"/>
          <w:numId w:val="60"/>
        </w:numPr>
        <w:ind w:left="714" w:hanging="357"/>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Views on messaging around alternative careers</w:t>
      </w:r>
    </w:p>
    <w:p w:rsidR="008E2408" w:rsidRPr="002A204B" w:rsidRDefault="008E2408" w:rsidP="00467C02">
      <w:pPr>
        <w:numPr>
          <w:ilvl w:val="1"/>
          <w:numId w:val="60"/>
        </w:numPr>
        <w:ind w:left="714" w:hanging="357"/>
        <w:contextualSpacing/>
        <w:jc w:val="both"/>
        <w:rPr>
          <w:rFonts w:ascii="Arial" w:eastAsiaTheme="minorHAnsi" w:hAnsi="Arial" w:cs="Arial"/>
          <w:i/>
          <w:sz w:val="24"/>
          <w:szCs w:val="24"/>
          <w:lang w:eastAsia="en-US"/>
        </w:rPr>
      </w:pPr>
      <w:r w:rsidRPr="002A204B">
        <w:rPr>
          <w:rFonts w:ascii="Arial" w:eastAsiaTheme="minorHAnsi" w:hAnsi="Arial" w:cs="Arial"/>
          <w:i/>
          <w:sz w:val="24"/>
          <w:szCs w:val="24"/>
          <w:lang w:eastAsia="en-US"/>
        </w:rPr>
        <w:t>Suggestions for development and dissemination of tools</w:t>
      </w:r>
    </w:p>
    <w:p w:rsidR="008E2408" w:rsidRPr="002A204B" w:rsidRDefault="008E2408" w:rsidP="00BD339D">
      <w:pPr>
        <w:jc w:val="both"/>
        <w:rPr>
          <w:rFonts w:ascii="Arial" w:hAnsi="Arial" w:cs="Arial"/>
          <w:sz w:val="24"/>
          <w:szCs w:val="24"/>
        </w:rPr>
      </w:pPr>
    </w:p>
    <w:p w:rsidR="008E2408" w:rsidRPr="002A204B" w:rsidRDefault="008E2408" w:rsidP="00BD339D">
      <w:pPr>
        <w:jc w:val="both"/>
        <w:rPr>
          <w:rFonts w:ascii="Arial" w:hAnsi="Arial" w:cs="Arial"/>
          <w:sz w:val="24"/>
          <w:szCs w:val="24"/>
        </w:rPr>
      </w:pPr>
    </w:p>
    <w:p w:rsidR="008E2408" w:rsidRPr="002A204B" w:rsidRDefault="008E2408" w:rsidP="00BD339D">
      <w:pPr>
        <w:jc w:val="both"/>
        <w:rPr>
          <w:rFonts w:ascii="Arial" w:hAnsi="Arial" w:cs="Arial"/>
          <w:sz w:val="24"/>
          <w:szCs w:val="24"/>
        </w:rPr>
      </w:pPr>
    </w:p>
    <w:p w:rsidR="000E44B6" w:rsidRPr="002A204B" w:rsidRDefault="000E44B6" w:rsidP="00BD339D">
      <w:pPr>
        <w:jc w:val="both"/>
        <w:rPr>
          <w:rFonts w:ascii="Arial" w:hAnsi="Arial" w:cs="Arial"/>
          <w:sz w:val="24"/>
          <w:szCs w:val="24"/>
        </w:rPr>
        <w:sectPr w:rsidR="000E44B6" w:rsidRPr="002A204B">
          <w:pgSz w:w="12240" w:h="15840"/>
          <w:pgMar w:top="1440" w:right="1440" w:bottom="1440" w:left="1440" w:header="708" w:footer="708" w:gutter="0"/>
          <w:cols w:space="708"/>
          <w:docGrid w:linePitch="360"/>
        </w:sectPr>
      </w:pPr>
    </w:p>
    <w:p w:rsidR="00617241" w:rsidRPr="003C4012" w:rsidRDefault="002E259F" w:rsidP="00BD339D">
      <w:pPr>
        <w:pStyle w:val="Appendix"/>
        <w:jc w:val="both"/>
        <w:rPr>
          <w:rFonts w:ascii="Arial" w:hAnsi="Arial" w:cs="Arial"/>
        </w:rPr>
      </w:pPr>
      <w:bookmarkStart w:id="83" w:name="Appendix3"/>
      <w:bookmarkStart w:id="84" w:name="_Toc352252138"/>
      <w:bookmarkStart w:id="85" w:name="_Toc352253200"/>
      <w:bookmarkStart w:id="86" w:name="_Toc352253337"/>
      <w:bookmarkStart w:id="87" w:name="_Toc350422626"/>
      <w:bookmarkEnd w:id="83"/>
      <w:r w:rsidRPr="003C4012">
        <w:rPr>
          <w:rFonts w:ascii="Arial" w:hAnsi="Arial" w:cs="Arial"/>
        </w:rPr>
        <w:t xml:space="preserve">List of </w:t>
      </w:r>
      <w:r w:rsidR="0027288D" w:rsidRPr="003C4012">
        <w:rPr>
          <w:rFonts w:ascii="Arial" w:hAnsi="Arial" w:cs="Arial"/>
        </w:rPr>
        <w:t>Alternative Career Supports</w:t>
      </w:r>
      <w:bookmarkEnd w:id="84"/>
      <w:bookmarkEnd w:id="85"/>
      <w:bookmarkEnd w:id="86"/>
      <w:r w:rsidR="0027288D" w:rsidRPr="003C4012">
        <w:rPr>
          <w:rFonts w:ascii="Arial" w:hAnsi="Arial" w:cs="Arial"/>
        </w:rPr>
        <w:t xml:space="preserve"> </w:t>
      </w:r>
      <w:bookmarkEnd w:id="87"/>
    </w:p>
    <w:p w:rsidR="00DD1EC7" w:rsidRPr="002A204B" w:rsidRDefault="00DD1EC7" w:rsidP="00BD339D">
      <w:pPr>
        <w:pStyle w:val="ListParagraph"/>
        <w:tabs>
          <w:tab w:val="left" w:pos="4290"/>
        </w:tabs>
        <w:ind w:left="360"/>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ab/>
      </w:r>
    </w:p>
    <w:p w:rsidR="00B06929" w:rsidRPr="002A204B" w:rsidRDefault="00B06929" w:rsidP="00BD339D">
      <w:pPr>
        <w:jc w:val="both"/>
        <w:rPr>
          <w:rStyle w:val="Strong"/>
        </w:rPr>
      </w:pPr>
      <w:r w:rsidRPr="002A204B">
        <w:rPr>
          <w:rStyle w:val="Strong"/>
          <w:rFonts w:ascii="Arial" w:hAnsi="Arial" w:cs="Arial"/>
          <w:color w:val="365F91" w:themeColor="accent1" w:themeShade="BF"/>
          <w:sz w:val="24"/>
          <w:szCs w:val="24"/>
        </w:rPr>
        <w:t>Alternative Supports Featured in the Study</w:t>
      </w:r>
    </w:p>
    <w:p w:rsidR="0077260E" w:rsidRPr="002A204B" w:rsidRDefault="00B06929" w:rsidP="00BD339D">
      <w:pPr>
        <w:jc w:val="both"/>
        <w:rPr>
          <w:rFonts w:ascii="Arial" w:hAnsi="Arial" w:cs="Arial"/>
          <w:sz w:val="24"/>
          <w:szCs w:val="24"/>
        </w:rPr>
      </w:pPr>
      <w:r w:rsidRPr="002A204B">
        <w:rPr>
          <w:rFonts w:ascii="Arial" w:hAnsi="Arial" w:cs="Arial"/>
          <w:sz w:val="24"/>
          <w:szCs w:val="24"/>
        </w:rPr>
        <w:t>Access Centre, Health Force Ontario (Ontario)</w:t>
      </w:r>
    </w:p>
    <w:p w:rsidR="00B06929" w:rsidRPr="002A204B" w:rsidRDefault="00B06929" w:rsidP="00BD339D">
      <w:pPr>
        <w:ind w:left="360"/>
        <w:jc w:val="both"/>
        <w:rPr>
          <w:rFonts w:ascii="Arial" w:hAnsi="Arial" w:cs="Arial"/>
          <w:sz w:val="24"/>
          <w:szCs w:val="24"/>
        </w:rPr>
      </w:pPr>
      <w:r w:rsidRPr="002A204B">
        <w:rPr>
          <w:rFonts w:ascii="Arial" w:hAnsi="Arial" w:cs="Arial"/>
          <w:sz w:val="24"/>
          <w:szCs w:val="24"/>
        </w:rPr>
        <w:t>Case management and counselling</w:t>
      </w:r>
      <w:r w:rsidR="0077260E" w:rsidRPr="002A204B">
        <w:rPr>
          <w:rFonts w:ascii="Arial" w:hAnsi="Arial" w:cs="Arial"/>
          <w:sz w:val="24"/>
          <w:szCs w:val="24"/>
        </w:rPr>
        <w:t xml:space="preserve">; alternative career support is not part of mandate. Mandate is to be a one-stop shop for information and advice on pathways to practise 24 regulated health professions in Ontario. Organization began helping clients find alternative careers in response to demand. </w:t>
      </w:r>
      <w:r w:rsidRPr="002A204B">
        <w:rPr>
          <w:rFonts w:ascii="Arial" w:hAnsi="Arial" w:cs="Arial"/>
          <w:sz w:val="24"/>
          <w:szCs w:val="24"/>
        </w:rPr>
        <w:t>P</w:t>
      </w:r>
      <w:r w:rsidR="00B80CB9" w:rsidRPr="002A204B">
        <w:rPr>
          <w:rFonts w:ascii="Arial" w:hAnsi="Arial" w:cs="Arial"/>
          <w:sz w:val="24"/>
          <w:szCs w:val="24"/>
        </w:rPr>
        <w:t>iloted 12 Peer to Peer sessions.</w:t>
      </w:r>
    </w:p>
    <w:p w:rsidR="0077260E" w:rsidRPr="002A204B" w:rsidRDefault="00B06929" w:rsidP="00BD339D">
      <w:pPr>
        <w:jc w:val="both"/>
        <w:rPr>
          <w:rFonts w:ascii="Arial" w:hAnsi="Arial" w:cs="Arial"/>
          <w:sz w:val="24"/>
          <w:szCs w:val="24"/>
        </w:rPr>
      </w:pPr>
      <w:r w:rsidRPr="002A204B">
        <w:rPr>
          <w:rFonts w:ascii="Arial" w:hAnsi="Arial" w:cs="Arial"/>
          <w:sz w:val="24"/>
          <w:szCs w:val="24"/>
        </w:rPr>
        <w:t xml:space="preserve">ACCESS Employment (Greater Toronto Area, Ontario) </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Bridge training, information and referrals</w:t>
      </w:r>
      <w:r w:rsidR="00B80CB9" w:rsidRPr="002A204B">
        <w:rPr>
          <w:rFonts w:ascii="Arial" w:hAnsi="Arial" w:cs="Arial"/>
          <w:sz w:val="24"/>
          <w:szCs w:val="24"/>
        </w:rPr>
        <w:t>, counselling</w:t>
      </w:r>
      <w:r w:rsidRPr="002A204B">
        <w:rPr>
          <w:rFonts w:ascii="Arial" w:hAnsi="Arial" w:cs="Arial"/>
          <w:sz w:val="24"/>
          <w:szCs w:val="24"/>
        </w:rPr>
        <w:t xml:space="preserve"> (one on one, case management)</w:t>
      </w:r>
      <w:r w:rsidR="0077260E" w:rsidRPr="002A204B">
        <w:rPr>
          <w:rFonts w:ascii="Arial" w:hAnsi="Arial" w:cs="Arial"/>
          <w:sz w:val="24"/>
          <w:szCs w:val="24"/>
        </w:rPr>
        <w:t xml:space="preserve">. </w:t>
      </w:r>
      <w:r w:rsidRPr="002A204B">
        <w:rPr>
          <w:rFonts w:ascii="Arial" w:hAnsi="Arial" w:cs="Arial"/>
          <w:sz w:val="24"/>
          <w:szCs w:val="24"/>
        </w:rPr>
        <w:t xml:space="preserve">7 programs provide sector-specific preparation (work and communication skills): Engineers, Financial Services, Information Technology, Human Resources, Sales &amp; Marketing, Supply Chain, Leadership Connections </w:t>
      </w:r>
    </w:p>
    <w:p w:rsidR="00B06929" w:rsidRPr="002A204B" w:rsidRDefault="00B06929" w:rsidP="00BD339D">
      <w:pPr>
        <w:jc w:val="both"/>
        <w:rPr>
          <w:rFonts w:ascii="Arial" w:hAnsi="Arial" w:cs="Arial"/>
          <w:sz w:val="24"/>
          <w:szCs w:val="24"/>
        </w:rPr>
      </w:pPr>
      <w:r w:rsidRPr="002A204B">
        <w:rPr>
          <w:rFonts w:ascii="Arial" w:hAnsi="Arial" w:cs="Arial"/>
          <w:sz w:val="24"/>
          <w:szCs w:val="24"/>
        </w:rPr>
        <w:t>BC Skills Connect (Immigrant Services Society of BC (ISSofBC)) (Greater Vancouver Region)</w:t>
      </w:r>
    </w:p>
    <w:p w:rsidR="00B06929" w:rsidRPr="002A204B" w:rsidRDefault="00B80CB9" w:rsidP="00BD339D">
      <w:pPr>
        <w:ind w:left="720"/>
        <w:jc w:val="both"/>
        <w:rPr>
          <w:rFonts w:ascii="Arial" w:hAnsi="Arial" w:cs="Arial"/>
          <w:sz w:val="24"/>
          <w:szCs w:val="24"/>
        </w:rPr>
      </w:pPr>
      <w:r w:rsidRPr="002A204B">
        <w:rPr>
          <w:rFonts w:ascii="Arial" w:hAnsi="Arial" w:cs="Arial"/>
          <w:sz w:val="24"/>
          <w:szCs w:val="24"/>
        </w:rPr>
        <w:t>Program is d</w:t>
      </w:r>
      <w:r w:rsidR="00B06929" w:rsidRPr="002A204B">
        <w:rPr>
          <w:rFonts w:ascii="Arial" w:hAnsi="Arial" w:cs="Arial"/>
          <w:sz w:val="24"/>
          <w:szCs w:val="24"/>
        </w:rPr>
        <w:t>esigned to get IEP back to field of work. Client works one-on-one with counsellor and develops action plan, then upgrades</w:t>
      </w:r>
      <w:r w:rsidR="00BF0A4D" w:rsidRPr="002A204B">
        <w:rPr>
          <w:rFonts w:ascii="Arial" w:hAnsi="Arial" w:cs="Arial"/>
          <w:sz w:val="24"/>
          <w:szCs w:val="24"/>
        </w:rPr>
        <w:t xml:space="preserve"> necessary skills within a year; </w:t>
      </w:r>
      <w:r w:rsidR="00B06929" w:rsidRPr="002A204B">
        <w:rPr>
          <w:rFonts w:ascii="Arial" w:hAnsi="Arial" w:cs="Arial"/>
          <w:sz w:val="24"/>
          <w:szCs w:val="24"/>
        </w:rPr>
        <w:t>gets help in preparing resume, career coaching, and mentoring</w:t>
      </w:r>
      <w:r w:rsidR="00BF0A4D" w:rsidRPr="002A204B">
        <w:rPr>
          <w:rFonts w:ascii="Arial" w:hAnsi="Arial" w:cs="Arial"/>
          <w:sz w:val="24"/>
          <w:szCs w:val="24"/>
        </w:rPr>
        <w:t>; and w</w:t>
      </w:r>
      <w:r w:rsidR="00B06929" w:rsidRPr="002A204B">
        <w:rPr>
          <w:rFonts w:ascii="Arial" w:hAnsi="Arial" w:cs="Arial"/>
          <w:sz w:val="24"/>
          <w:szCs w:val="24"/>
        </w:rPr>
        <w:t>orks with employer relations specialist to find work.</w:t>
      </w:r>
      <w:r w:rsidRPr="002A204B">
        <w:rPr>
          <w:rFonts w:ascii="Arial" w:hAnsi="Arial" w:cs="Arial"/>
          <w:sz w:val="24"/>
          <w:szCs w:val="24"/>
        </w:rPr>
        <w:t xml:space="preserve"> </w:t>
      </w:r>
      <w:r w:rsidR="00B06929" w:rsidRPr="002A204B">
        <w:rPr>
          <w:rFonts w:ascii="Arial" w:hAnsi="Arial" w:cs="Arial"/>
          <w:sz w:val="24"/>
          <w:szCs w:val="24"/>
        </w:rPr>
        <w:t>Skills enhancement funding</w:t>
      </w:r>
      <w:r w:rsidRPr="002A204B">
        <w:rPr>
          <w:rFonts w:ascii="Arial" w:hAnsi="Arial" w:cs="Arial"/>
          <w:sz w:val="24"/>
          <w:szCs w:val="24"/>
        </w:rPr>
        <w:t xml:space="preserve"> is provided. </w:t>
      </w:r>
    </w:p>
    <w:p w:rsidR="00B06929" w:rsidRPr="002A204B" w:rsidRDefault="00B06929" w:rsidP="00BD339D">
      <w:pPr>
        <w:jc w:val="both"/>
        <w:rPr>
          <w:rFonts w:ascii="Arial" w:hAnsi="Arial" w:cs="Arial"/>
          <w:sz w:val="24"/>
          <w:szCs w:val="24"/>
        </w:rPr>
      </w:pPr>
      <w:r w:rsidRPr="002A204B">
        <w:rPr>
          <w:rFonts w:ascii="Arial" w:hAnsi="Arial" w:cs="Arial"/>
          <w:sz w:val="24"/>
          <w:szCs w:val="24"/>
        </w:rPr>
        <w:t>CRIEC SmartConnections (Calgary, Alberta)</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SmartConnections approach developed by Calgary Region Immigrant Employment Council (CRIEC): provide information on accreditation process with stakeholders at table; discuss IEP choices (with IEPs and professionals at table)</w:t>
      </w:r>
      <w:r w:rsidR="00197053" w:rsidRPr="002A204B">
        <w:rPr>
          <w:rFonts w:ascii="Arial" w:hAnsi="Arial" w:cs="Arial"/>
          <w:sz w:val="24"/>
          <w:szCs w:val="24"/>
        </w:rPr>
        <w:t>; discuss</w:t>
      </w:r>
      <w:r w:rsidRPr="002A204B">
        <w:rPr>
          <w:rFonts w:ascii="Arial" w:hAnsi="Arial" w:cs="Arial"/>
          <w:sz w:val="24"/>
          <w:szCs w:val="24"/>
        </w:rPr>
        <w:t xml:space="preserve"> skill transferability if alternative career path chosen</w:t>
      </w:r>
      <w:r w:rsidR="0077260E" w:rsidRPr="002A204B">
        <w:rPr>
          <w:rFonts w:ascii="Arial" w:hAnsi="Arial" w:cs="Arial"/>
          <w:sz w:val="24"/>
          <w:szCs w:val="24"/>
        </w:rPr>
        <w:t xml:space="preserve">. </w:t>
      </w:r>
      <w:r w:rsidRPr="002A204B">
        <w:rPr>
          <w:rFonts w:ascii="Arial" w:hAnsi="Arial" w:cs="Arial"/>
          <w:sz w:val="24"/>
          <w:szCs w:val="24"/>
        </w:rPr>
        <w:t>Approach used in workshops for lawyers and follow-up roundtables. Currently planning workshops for professionals in finance and accounting and possibly, insurance, electrical engineering, IT, and health care</w:t>
      </w:r>
    </w:p>
    <w:p w:rsidR="00B06929" w:rsidRPr="002A204B" w:rsidRDefault="00B06929" w:rsidP="00BD339D">
      <w:pPr>
        <w:jc w:val="both"/>
        <w:rPr>
          <w:rFonts w:ascii="Arial" w:hAnsi="Arial" w:cs="Arial"/>
          <w:sz w:val="24"/>
          <w:szCs w:val="24"/>
        </w:rPr>
      </w:pPr>
      <w:r w:rsidRPr="002A204B">
        <w:rPr>
          <w:rFonts w:ascii="Arial" w:hAnsi="Arial" w:cs="Arial"/>
          <w:sz w:val="24"/>
          <w:szCs w:val="24"/>
        </w:rPr>
        <w:t>Catholic Immigration Centre Career Transitions Program (Ottawa, Ontario)</w:t>
      </w:r>
    </w:p>
    <w:p w:rsidR="00B06929" w:rsidRPr="002A204B" w:rsidRDefault="00B06929" w:rsidP="00BD339D">
      <w:pPr>
        <w:ind w:left="720"/>
        <w:jc w:val="both"/>
        <w:rPr>
          <w:rFonts w:ascii="Arial" w:hAnsi="Arial" w:cs="Arial"/>
          <w:b/>
          <w:sz w:val="24"/>
          <w:szCs w:val="24"/>
        </w:rPr>
      </w:pPr>
      <w:r w:rsidRPr="002A204B">
        <w:rPr>
          <w:rFonts w:ascii="Arial" w:hAnsi="Arial" w:cs="Arial"/>
          <w:sz w:val="24"/>
          <w:szCs w:val="24"/>
        </w:rPr>
        <w:t>Employment preparation for International Medical Doctors to suppor</w:t>
      </w:r>
      <w:r w:rsidR="0077260E" w:rsidRPr="002A204B">
        <w:rPr>
          <w:rFonts w:ascii="Arial" w:hAnsi="Arial" w:cs="Arial"/>
          <w:sz w:val="24"/>
          <w:szCs w:val="24"/>
        </w:rPr>
        <w:t xml:space="preserve">t move into alternative careers. </w:t>
      </w:r>
    </w:p>
    <w:p w:rsidR="00B06929" w:rsidRPr="002A204B" w:rsidRDefault="00B06929" w:rsidP="00BD339D">
      <w:pPr>
        <w:jc w:val="both"/>
        <w:rPr>
          <w:rFonts w:ascii="Arial" w:hAnsi="Arial" w:cs="Arial"/>
          <w:sz w:val="24"/>
          <w:szCs w:val="24"/>
        </w:rPr>
      </w:pPr>
      <w:r w:rsidRPr="002A204B">
        <w:rPr>
          <w:rFonts w:ascii="Arial" w:hAnsi="Arial" w:cs="Arial"/>
          <w:sz w:val="24"/>
          <w:szCs w:val="24"/>
        </w:rPr>
        <w:t xml:space="preserve">Edmonton Mennonite Centre for Newcomers (Edmonton, Alberta) </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All programs and services assist immigrants who want to be in alternative careers.  Services include: Individual services (career counselling and employment counselling)</w:t>
      </w:r>
      <w:r w:rsidR="0077260E" w:rsidRPr="002A204B">
        <w:rPr>
          <w:rFonts w:ascii="Arial" w:hAnsi="Arial" w:cs="Arial"/>
          <w:sz w:val="24"/>
          <w:szCs w:val="24"/>
        </w:rPr>
        <w:t xml:space="preserve">, </w:t>
      </w:r>
      <w:r w:rsidRPr="002A204B">
        <w:rPr>
          <w:rFonts w:ascii="Arial" w:hAnsi="Arial" w:cs="Arial"/>
          <w:sz w:val="24"/>
          <w:szCs w:val="24"/>
        </w:rPr>
        <w:t>Employment preparation courses</w:t>
      </w:r>
      <w:r w:rsidR="0077260E" w:rsidRPr="002A204B">
        <w:rPr>
          <w:rFonts w:ascii="Arial" w:hAnsi="Arial" w:cs="Arial"/>
          <w:sz w:val="24"/>
          <w:szCs w:val="24"/>
        </w:rPr>
        <w:t xml:space="preserve">, </w:t>
      </w:r>
      <w:r w:rsidRPr="002A204B">
        <w:rPr>
          <w:rFonts w:ascii="Arial" w:hAnsi="Arial" w:cs="Arial"/>
          <w:sz w:val="24"/>
          <w:szCs w:val="24"/>
        </w:rPr>
        <w:t>Bridging and training programs</w:t>
      </w:r>
      <w:r w:rsidR="00197053">
        <w:rPr>
          <w:rFonts w:ascii="Arial" w:hAnsi="Arial" w:cs="Arial"/>
          <w:sz w:val="24"/>
          <w:szCs w:val="24"/>
        </w:rPr>
        <w:t>,</w:t>
      </w:r>
      <w:r w:rsidRPr="002A204B">
        <w:rPr>
          <w:rFonts w:ascii="Arial" w:hAnsi="Arial" w:cs="Arial"/>
          <w:sz w:val="24"/>
          <w:szCs w:val="24"/>
        </w:rPr>
        <w:t xml:space="preserve"> Programs/services based on labour market needs and client makeup (education, experience in field). Expected outcomes are employment or further education in field.</w:t>
      </w:r>
    </w:p>
    <w:p w:rsidR="00B06929" w:rsidRPr="002A204B" w:rsidRDefault="00B06929" w:rsidP="00BD339D">
      <w:pPr>
        <w:jc w:val="both"/>
        <w:rPr>
          <w:rFonts w:ascii="Arial" w:hAnsi="Arial" w:cs="Arial"/>
          <w:sz w:val="24"/>
          <w:szCs w:val="24"/>
        </w:rPr>
      </w:pPr>
      <w:r w:rsidRPr="002A204B">
        <w:rPr>
          <w:rFonts w:ascii="Arial" w:hAnsi="Arial" w:cs="Arial"/>
          <w:sz w:val="24"/>
          <w:szCs w:val="24"/>
        </w:rPr>
        <w:t>Global Experience Ontario (GEO) (Ontario)</w:t>
      </w:r>
    </w:p>
    <w:p w:rsidR="00B06929" w:rsidRPr="002A204B" w:rsidRDefault="00B06929" w:rsidP="00BD339D">
      <w:pPr>
        <w:ind w:left="720"/>
        <w:jc w:val="both"/>
        <w:rPr>
          <w:rFonts w:ascii="Arial" w:hAnsi="Arial" w:cs="Arial"/>
          <w:color w:val="0000FF" w:themeColor="hyperlink"/>
          <w:sz w:val="24"/>
          <w:szCs w:val="24"/>
          <w:u w:val="single"/>
        </w:rPr>
      </w:pPr>
      <w:r w:rsidRPr="002A204B">
        <w:rPr>
          <w:rFonts w:ascii="Arial" w:hAnsi="Arial" w:cs="Arial"/>
          <w:sz w:val="24"/>
          <w:szCs w:val="24"/>
        </w:rPr>
        <w:t xml:space="preserve">Information and referral service: provides information on licensing process in Ontario, and on relevant programs or support programs (e.g. financial assistance, starting a business, language or bridge training). If asked, will provide information but will not provide counselling or advice on alternative careers. Will refer to Employment Ontario (provides counselling, aptitude testing, support for developing career goals) or to bridge training programs funded by the Ontario government </w:t>
      </w:r>
    </w:p>
    <w:p w:rsidR="00B06929" w:rsidRPr="002A204B" w:rsidRDefault="00B06929" w:rsidP="00BD339D">
      <w:pPr>
        <w:jc w:val="both"/>
        <w:rPr>
          <w:rFonts w:ascii="Arial" w:hAnsi="Arial" w:cs="Arial"/>
          <w:color w:val="0000FF" w:themeColor="hyperlink"/>
          <w:sz w:val="24"/>
          <w:szCs w:val="24"/>
          <w:u w:val="single"/>
        </w:rPr>
      </w:pPr>
      <w:r w:rsidRPr="002A204B">
        <w:rPr>
          <w:rFonts w:ascii="Arial" w:hAnsi="Arial" w:cs="Arial"/>
          <w:sz w:val="24"/>
          <w:szCs w:val="24"/>
        </w:rPr>
        <w:t>IEHP Atlantic Connection IEHP Self-Assessment Readiness Tools (Atlantic Region)</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12 self-assessment tools for different health professions developed by Nova Scotia Community College and Price-MacDonald &amp; Associates Consulting Inc., in partnership with national regulatory bodies (used national competency profiles)</w:t>
      </w:r>
      <w:r w:rsidR="0077260E" w:rsidRPr="002A204B">
        <w:rPr>
          <w:rFonts w:ascii="Arial" w:hAnsi="Arial" w:cs="Arial"/>
          <w:sz w:val="24"/>
          <w:szCs w:val="24"/>
        </w:rPr>
        <w:t xml:space="preserve"> </w:t>
      </w:r>
    </w:p>
    <w:p w:rsidR="0077260E" w:rsidRPr="002A204B" w:rsidRDefault="00B06929" w:rsidP="00BD339D">
      <w:pPr>
        <w:jc w:val="both"/>
        <w:rPr>
          <w:rFonts w:ascii="Arial" w:hAnsi="Arial" w:cs="Arial"/>
          <w:sz w:val="24"/>
          <w:szCs w:val="24"/>
        </w:rPr>
      </w:pPr>
      <w:r w:rsidRPr="002A204B">
        <w:rPr>
          <w:rFonts w:ascii="Arial" w:hAnsi="Arial" w:cs="Arial"/>
          <w:sz w:val="24"/>
          <w:szCs w:val="24"/>
        </w:rPr>
        <w:t xml:space="preserve">Immigrant Settlement &amp; Integration Services (ISIS) (Nova Scotia) </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One-stop shopping settlement services: labour market information, employment counselling, navigation of pathway to licensure</w:t>
      </w:r>
      <w:r w:rsidR="0077260E" w:rsidRPr="002A204B">
        <w:rPr>
          <w:rFonts w:ascii="Arial" w:hAnsi="Arial" w:cs="Arial"/>
          <w:sz w:val="24"/>
          <w:szCs w:val="24"/>
        </w:rPr>
        <w:t xml:space="preserve">. </w:t>
      </w:r>
      <w:r w:rsidRPr="002A204B">
        <w:rPr>
          <w:rFonts w:ascii="Arial" w:hAnsi="Arial" w:cs="Arial"/>
          <w:sz w:val="24"/>
          <w:szCs w:val="24"/>
        </w:rPr>
        <w:t>Developed pathways to licensure for various occupations (started 6–7 years ago) and created lists of alternative careers for some professions (e.g. teachers, lawyers)</w:t>
      </w:r>
      <w:r w:rsidR="0077260E" w:rsidRPr="002A204B">
        <w:rPr>
          <w:rFonts w:ascii="Arial" w:hAnsi="Arial" w:cs="Arial"/>
          <w:sz w:val="24"/>
          <w:szCs w:val="24"/>
        </w:rPr>
        <w:t xml:space="preserve">. Has </w:t>
      </w:r>
      <w:r w:rsidRPr="002A204B">
        <w:rPr>
          <w:rFonts w:ascii="Arial" w:hAnsi="Arial" w:cs="Arial"/>
          <w:sz w:val="24"/>
          <w:szCs w:val="24"/>
        </w:rPr>
        <w:t>6 week work placement program with wage subsidy</w:t>
      </w:r>
      <w:r w:rsidR="0077260E" w:rsidRPr="002A204B">
        <w:rPr>
          <w:rFonts w:ascii="Arial" w:hAnsi="Arial" w:cs="Arial"/>
          <w:sz w:val="24"/>
          <w:szCs w:val="24"/>
        </w:rPr>
        <w:t>. Completed s</w:t>
      </w:r>
      <w:r w:rsidRPr="002A204B">
        <w:rPr>
          <w:rFonts w:ascii="Arial" w:hAnsi="Arial" w:cs="Arial"/>
          <w:sz w:val="24"/>
          <w:szCs w:val="24"/>
        </w:rPr>
        <w:t>uccessful pilot</w:t>
      </w:r>
      <w:r w:rsidR="0077260E" w:rsidRPr="002A204B">
        <w:rPr>
          <w:rFonts w:ascii="Arial" w:hAnsi="Arial" w:cs="Arial"/>
          <w:sz w:val="24"/>
          <w:szCs w:val="24"/>
        </w:rPr>
        <w:t xml:space="preserve"> of </w:t>
      </w:r>
      <w:r w:rsidRPr="002A204B">
        <w:rPr>
          <w:rFonts w:ascii="Arial" w:hAnsi="Arial" w:cs="Arial"/>
          <w:sz w:val="24"/>
          <w:szCs w:val="24"/>
        </w:rPr>
        <w:t>dental technology program for international dentists</w:t>
      </w:r>
      <w:r w:rsidR="00B80CB9" w:rsidRPr="002A204B">
        <w:rPr>
          <w:rFonts w:ascii="Arial" w:hAnsi="Arial" w:cs="Arial"/>
          <w:sz w:val="24"/>
          <w:szCs w:val="24"/>
        </w:rPr>
        <w:t>.</w:t>
      </w:r>
    </w:p>
    <w:p w:rsidR="0077260E" w:rsidRPr="002A204B" w:rsidRDefault="00B06929" w:rsidP="00BD339D">
      <w:pPr>
        <w:jc w:val="both"/>
        <w:rPr>
          <w:rFonts w:ascii="Arial" w:hAnsi="Arial" w:cs="Arial"/>
          <w:sz w:val="24"/>
          <w:szCs w:val="24"/>
        </w:rPr>
      </w:pPr>
      <w:r w:rsidRPr="002A204B">
        <w:rPr>
          <w:rFonts w:ascii="Arial" w:hAnsi="Arial" w:cs="Arial"/>
          <w:sz w:val="24"/>
          <w:szCs w:val="24"/>
        </w:rPr>
        <w:t>ISIS Multi-Stakeholder Work Group Model (Nova Scotia)</w:t>
      </w:r>
    </w:p>
    <w:p w:rsidR="00B06929" w:rsidRPr="002A204B" w:rsidRDefault="00B06929" w:rsidP="00BD339D">
      <w:pPr>
        <w:ind w:left="720"/>
        <w:jc w:val="both"/>
        <w:rPr>
          <w:rFonts w:ascii="Arial" w:hAnsi="Arial" w:cs="Arial"/>
          <w:sz w:val="24"/>
          <w:szCs w:val="24"/>
        </w:rPr>
      </w:pPr>
      <w:r w:rsidRPr="002A204B">
        <w:rPr>
          <w:rFonts w:ascii="Arial" w:hAnsi="Arial" w:cs="Arial"/>
          <w:sz w:val="24"/>
          <w:szCs w:val="24"/>
        </w:rPr>
        <w:t>Profession-specific Work Groups (14 professions) bring together stakeholders quarterly to share perspectives on international qualifications recognition. Stakeholders include regulators, government, educational institutes, IEPs, employers, unions, sector councils, employers. Alternative careers are agenda item for Work Groups. Work Groups will brainstorm on topic and stakeho</w:t>
      </w:r>
      <w:r w:rsidR="00B6669F">
        <w:rPr>
          <w:rFonts w:ascii="Arial" w:hAnsi="Arial" w:cs="Arial"/>
          <w:sz w:val="24"/>
          <w:szCs w:val="24"/>
        </w:rPr>
        <w:t>lders may take back ideas (e.g.</w:t>
      </w:r>
      <w:r w:rsidRPr="002A204B">
        <w:rPr>
          <w:rFonts w:ascii="Arial" w:hAnsi="Arial" w:cs="Arial"/>
          <w:sz w:val="24"/>
          <w:szCs w:val="24"/>
        </w:rPr>
        <w:t xml:space="preserve"> qualifications required, possible careers, areas for research, ways to disseminate information)</w:t>
      </w:r>
      <w:r w:rsidR="0077260E" w:rsidRPr="002A204B">
        <w:rPr>
          <w:rFonts w:ascii="Arial" w:hAnsi="Arial" w:cs="Arial"/>
          <w:sz w:val="24"/>
          <w:szCs w:val="24"/>
        </w:rPr>
        <w:t xml:space="preserve">. </w:t>
      </w:r>
      <w:r w:rsidRPr="002A204B">
        <w:rPr>
          <w:rFonts w:ascii="Arial" w:hAnsi="Arial" w:cs="Arial"/>
          <w:sz w:val="24"/>
          <w:szCs w:val="24"/>
        </w:rPr>
        <w:t>List of alternative careers developed for some professions</w:t>
      </w:r>
      <w:r w:rsidR="00B80CB9" w:rsidRPr="002A204B">
        <w:rPr>
          <w:rFonts w:ascii="Arial" w:hAnsi="Arial" w:cs="Arial"/>
          <w:sz w:val="24"/>
          <w:szCs w:val="24"/>
        </w:rPr>
        <w:t>.</w:t>
      </w:r>
      <w:r w:rsidRPr="002A204B">
        <w:rPr>
          <w:rFonts w:ascii="Arial" w:hAnsi="Arial" w:cs="Arial"/>
          <w:sz w:val="24"/>
          <w:szCs w:val="24"/>
        </w:rPr>
        <w:t xml:space="preserve"> </w:t>
      </w:r>
      <w:r w:rsidR="0077260E" w:rsidRPr="002A204B">
        <w:rPr>
          <w:rFonts w:ascii="Arial" w:hAnsi="Arial" w:cs="Arial"/>
          <w:sz w:val="24"/>
          <w:szCs w:val="24"/>
        </w:rPr>
        <w:t xml:space="preserve"> </w:t>
      </w:r>
    </w:p>
    <w:p w:rsidR="0077260E" w:rsidRPr="002A204B" w:rsidRDefault="00B06929" w:rsidP="00BD339D">
      <w:pPr>
        <w:jc w:val="both"/>
        <w:rPr>
          <w:rFonts w:ascii="Arial" w:hAnsi="Arial" w:cs="Arial"/>
          <w:sz w:val="24"/>
          <w:szCs w:val="24"/>
        </w:rPr>
      </w:pPr>
      <w:r w:rsidRPr="002A204B">
        <w:rPr>
          <w:rFonts w:ascii="Arial" w:hAnsi="Arial" w:cs="Arial"/>
          <w:sz w:val="24"/>
          <w:szCs w:val="24"/>
        </w:rPr>
        <w:t xml:space="preserve">Manitoba Start—Employment Solutions for Immigrants (ESI) (Winnipeg, Manitoba) </w:t>
      </w:r>
    </w:p>
    <w:p w:rsidR="003C4012" w:rsidRDefault="00B06929" w:rsidP="003C4012">
      <w:pPr>
        <w:ind w:left="720"/>
        <w:jc w:val="both"/>
        <w:rPr>
          <w:rFonts w:ascii="Arial" w:hAnsi="Arial" w:cs="Arial"/>
          <w:sz w:val="24"/>
          <w:szCs w:val="24"/>
        </w:rPr>
      </w:pPr>
      <w:r w:rsidRPr="002A204B">
        <w:rPr>
          <w:rFonts w:ascii="Arial" w:hAnsi="Arial" w:cs="Arial"/>
          <w:sz w:val="24"/>
          <w:szCs w:val="24"/>
        </w:rPr>
        <w:t xml:space="preserve">Provides information and referrals to orientation and language services, and registers immigrants for appropriate employment program. ESI also </w:t>
      </w:r>
      <w:r w:rsidR="00B80CB9" w:rsidRPr="002A204B">
        <w:rPr>
          <w:rFonts w:ascii="Arial" w:hAnsi="Arial" w:cs="Arial"/>
          <w:sz w:val="24"/>
          <w:szCs w:val="24"/>
        </w:rPr>
        <w:t>offers e</w:t>
      </w:r>
      <w:r w:rsidRPr="002A204B">
        <w:rPr>
          <w:rFonts w:ascii="Arial" w:hAnsi="Arial" w:cs="Arial"/>
          <w:sz w:val="24"/>
          <w:szCs w:val="24"/>
        </w:rPr>
        <w:t>mployment preparation workshop</w:t>
      </w:r>
      <w:r w:rsidR="00B80CB9" w:rsidRPr="002A204B">
        <w:rPr>
          <w:rFonts w:ascii="Arial" w:hAnsi="Arial" w:cs="Arial"/>
          <w:sz w:val="24"/>
          <w:szCs w:val="24"/>
        </w:rPr>
        <w:t>s</w:t>
      </w:r>
      <w:r w:rsidR="0077260E" w:rsidRPr="002A204B">
        <w:rPr>
          <w:rFonts w:ascii="Arial" w:hAnsi="Arial" w:cs="Arial"/>
          <w:sz w:val="24"/>
          <w:szCs w:val="24"/>
        </w:rPr>
        <w:t xml:space="preserve">, </w:t>
      </w:r>
      <w:r w:rsidR="00B80CB9" w:rsidRPr="002A204B">
        <w:rPr>
          <w:rFonts w:ascii="Arial" w:hAnsi="Arial" w:cs="Arial"/>
          <w:sz w:val="24"/>
          <w:szCs w:val="24"/>
        </w:rPr>
        <w:t>o</w:t>
      </w:r>
      <w:r w:rsidRPr="002A204B">
        <w:rPr>
          <w:rFonts w:ascii="Arial" w:hAnsi="Arial" w:cs="Arial"/>
          <w:sz w:val="24"/>
          <w:szCs w:val="24"/>
        </w:rPr>
        <w:t>ne-on-one counselling</w:t>
      </w:r>
      <w:r w:rsidR="0077260E" w:rsidRPr="002A204B">
        <w:rPr>
          <w:rFonts w:ascii="Arial" w:hAnsi="Arial" w:cs="Arial"/>
          <w:sz w:val="24"/>
          <w:szCs w:val="24"/>
        </w:rPr>
        <w:t xml:space="preserve">, </w:t>
      </w:r>
      <w:r w:rsidRPr="002A204B">
        <w:rPr>
          <w:rFonts w:ascii="Arial" w:hAnsi="Arial" w:cs="Arial"/>
          <w:sz w:val="24"/>
          <w:szCs w:val="24"/>
        </w:rPr>
        <w:t>Service Canada program for immigrant youth</w:t>
      </w:r>
      <w:r w:rsidR="00B80CB9" w:rsidRPr="002A204B">
        <w:rPr>
          <w:rFonts w:ascii="Arial" w:hAnsi="Arial" w:cs="Arial"/>
          <w:sz w:val="24"/>
          <w:szCs w:val="24"/>
        </w:rPr>
        <w:t>,</w:t>
      </w:r>
      <w:r w:rsidRPr="002A204B">
        <w:rPr>
          <w:rFonts w:ascii="Arial" w:hAnsi="Arial" w:cs="Arial"/>
          <w:sz w:val="24"/>
          <w:szCs w:val="24"/>
        </w:rPr>
        <w:t xml:space="preserve"> 6 week work experience </w:t>
      </w:r>
      <w:r w:rsidR="0077260E" w:rsidRPr="002A204B">
        <w:rPr>
          <w:rFonts w:ascii="Arial" w:hAnsi="Arial" w:cs="Arial"/>
          <w:sz w:val="24"/>
          <w:szCs w:val="24"/>
        </w:rPr>
        <w:t xml:space="preserve">placement, </w:t>
      </w:r>
      <w:r w:rsidR="00B80CB9" w:rsidRPr="002A204B">
        <w:rPr>
          <w:rFonts w:ascii="Arial" w:hAnsi="Arial" w:cs="Arial"/>
          <w:sz w:val="24"/>
          <w:szCs w:val="24"/>
        </w:rPr>
        <w:t>and s</w:t>
      </w:r>
      <w:r w:rsidRPr="002A204B">
        <w:rPr>
          <w:rFonts w:ascii="Arial" w:hAnsi="Arial" w:cs="Arial"/>
          <w:sz w:val="24"/>
          <w:szCs w:val="24"/>
        </w:rPr>
        <w:t>pecialized workshops (e.g. computer training, toastmaster’s class, cleaning in health care facility)</w:t>
      </w:r>
      <w:r w:rsidR="0077260E" w:rsidRPr="002A204B">
        <w:rPr>
          <w:rFonts w:ascii="Arial" w:hAnsi="Arial" w:cs="Arial"/>
          <w:sz w:val="24"/>
          <w:szCs w:val="24"/>
        </w:rPr>
        <w:t xml:space="preserve">. </w:t>
      </w:r>
    </w:p>
    <w:p w:rsidR="005F234F" w:rsidRPr="003C4012" w:rsidRDefault="005F234F" w:rsidP="00BD339D">
      <w:pPr>
        <w:jc w:val="both"/>
        <w:rPr>
          <w:rStyle w:val="Strong"/>
        </w:rPr>
      </w:pPr>
      <w:r w:rsidRPr="003C4012">
        <w:rPr>
          <w:rStyle w:val="Strong"/>
          <w:rFonts w:ascii="Arial" w:hAnsi="Arial" w:cs="Arial"/>
          <w:color w:val="365F91" w:themeColor="accent1" w:themeShade="BF"/>
          <w:sz w:val="24"/>
          <w:szCs w:val="24"/>
        </w:rPr>
        <w:t>Alternative Supports Identified by</w:t>
      </w:r>
      <w:r w:rsidR="0030437A" w:rsidRPr="003C4012">
        <w:rPr>
          <w:rStyle w:val="Strong"/>
          <w:rFonts w:ascii="Arial" w:hAnsi="Arial" w:cs="Arial"/>
          <w:color w:val="365F91" w:themeColor="accent1" w:themeShade="BF"/>
          <w:sz w:val="24"/>
          <w:szCs w:val="24"/>
        </w:rPr>
        <w:t xml:space="preserve"> Occupational Contacts</w:t>
      </w:r>
    </w:p>
    <w:p w:rsidR="005F234F" w:rsidRPr="002A204B" w:rsidRDefault="005F234F" w:rsidP="00BD339D">
      <w:pPr>
        <w:jc w:val="both"/>
        <w:rPr>
          <w:rFonts w:ascii="Arial" w:hAnsi="Arial" w:cs="Arial"/>
          <w:sz w:val="24"/>
          <w:szCs w:val="24"/>
        </w:rPr>
      </w:pPr>
      <w:r w:rsidRPr="002A204B">
        <w:rPr>
          <w:rFonts w:ascii="Arial" w:hAnsi="Arial" w:cs="Arial"/>
          <w:sz w:val="24"/>
          <w:szCs w:val="24"/>
        </w:rPr>
        <w:t>Medical Laboratory Technologists</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CSLMS frontline staff give</w:t>
      </w:r>
      <w:r w:rsidR="003C4012">
        <w:rPr>
          <w:rFonts w:ascii="Arial" w:hAnsi="Arial" w:cs="Arial"/>
          <w:sz w:val="24"/>
          <w:szCs w:val="24"/>
        </w:rPr>
        <w:t>s</w:t>
      </w:r>
      <w:r w:rsidRPr="002A204B">
        <w:rPr>
          <w:rFonts w:ascii="Arial" w:hAnsi="Arial" w:cs="Arial"/>
          <w:sz w:val="24"/>
          <w:szCs w:val="24"/>
        </w:rPr>
        <w:t xml:space="preserve"> advice and information about other career possibilities before or at the outcome of assessment of qualifications, and information is also available on the website (http://www.csmls.org/Certification/Certification-Process/IEMLT.aspx). After assessment, applicants may be referred to the Medical Laboratory Assistant program managed by CSLMS, or elsewhere, such as the biotechnology sector (CSLMS has worked with BioTalent Canada to identify transferable skills for IEP transition into the bio-economy workforce).</w:t>
      </w:r>
    </w:p>
    <w:p w:rsidR="005F234F" w:rsidRPr="002A204B" w:rsidRDefault="005F234F" w:rsidP="00BD339D">
      <w:pPr>
        <w:jc w:val="both"/>
        <w:rPr>
          <w:rFonts w:ascii="Arial" w:hAnsi="Arial" w:cs="Arial"/>
          <w:sz w:val="24"/>
          <w:szCs w:val="24"/>
        </w:rPr>
      </w:pPr>
      <w:r w:rsidRPr="002A204B">
        <w:rPr>
          <w:rFonts w:ascii="Arial" w:hAnsi="Arial" w:cs="Arial"/>
          <w:sz w:val="24"/>
          <w:szCs w:val="24"/>
        </w:rPr>
        <w:t>Registered Nurses and Licensed Practical Nurses</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Regulator suggests contacting LP (provides website &amp; phone number) if applicant is not acceptable.</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Alberta: has supports for English language training and preparation for regulation exam (open to graduates of nursing program in Canada or other country, or licensed in other country) but not necessarily alternative careers:</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Community placement agencies and schools offer bridging programs may know of alternative career supports</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Directions for Immigrants (Bow Valley College)</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Alberta Network of Immigrant Women</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 xml:space="preserve">Edmonton Filipino Nurses Association </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Edmonton Mennonite Newcomers Centre</w:t>
      </w:r>
    </w:p>
    <w:p w:rsidR="005F234F" w:rsidRPr="002A204B" w:rsidRDefault="005F234F" w:rsidP="00BD339D">
      <w:pPr>
        <w:pStyle w:val="ListParagraph"/>
        <w:numPr>
          <w:ilvl w:val="0"/>
          <w:numId w:val="8"/>
        </w:numPr>
        <w:jc w:val="both"/>
        <w:rPr>
          <w:rFonts w:ascii="Arial" w:hAnsi="Arial" w:cs="Arial"/>
          <w:sz w:val="24"/>
          <w:szCs w:val="24"/>
        </w:rPr>
      </w:pPr>
      <w:r w:rsidRPr="002A204B">
        <w:rPr>
          <w:rFonts w:ascii="Arial" w:hAnsi="Arial" w:cs="Arial"/>
          <w:sz w:val="24"/>
          <w:szCs w:val="24"/>
        </w:rPr>
        <w:t>Registered Nurse Professional Development Centre provides general orientation to the health care system (online course or 10 week face-to-face program) for all IEPs (including physicians, occupational therapists). Internationally educated nurses required to attend this course within a year of licensure and also asked to check the websites of ISIS and Nova Scotia Community College.</w:t>
      </w:r>
    </w:p>
    <w:p w:rsidR="005F234F" w:rsidRPr="002A204B" w:rsidRDefault="005F234F" w:rsidP="00BD339D">
      <w:pPr>
        <w:jc w:val="both"/>
        <w:rPr>
          <w:rFonts w:ascii="Arial" w:hAnsi="Arial" w:cs="Arial"/>
          <w:sz w:val="24"/>
          <w:szCs w:val="24"/>
        </w:rPr>
      </w:pPr>
      <w:r w:rsidRPr="002A204B">
        <w:rPr>
          <w:rFonts w:ascii="Arial" w:hAnsi="Arial" w:cs="Arial"/>
          <w:sz w:val="24"/>
          <w:szCs w:val="24"/>
        </w:rPr>
        <w:t>Physicians</w:t>
      </w:r>
    </w:p>
    <w:p w:rsidR="005F234F" w:rsidRPr="002A204B" w:rsidRDefault="005F234F" w:rsidP="00BD339D">
      <w:pPr>
        <w:pStyle w:val="ListParagraph"/>
        <w:numPr>
          <w:ilvl w:val="0"/>
          <w:numId w:val="39"/>
        </w:numPr>
        <w:jc w:val="both"/>
        <w:rPr>
          <w:rFonts w:ascii="Arial" w:hAnsi="Arial" w:cs="Arial"/>
          <w:sz w:val="24"/>
          <w:szCs w:val="24"/>
        </w:rPr>
      </w:pPr>
      <w:r w:rsidRPr="002A204B">
        <w:rPr>
          <w:rFonts w:ascii="Arial" w:hAnsi="Arial" w:cs="Arial"/>
          <w:sz w:val="24"/>
          <w:szCs w:val="24"/>
        </w:rPr>
        <w:t>Most provinces have some form of recruitment centre</w:t>
      </w:r>
      <w:r w:rsidR="00B6669F">
        <w:rPr>
          <w:rFonts w:ascii="Arial" w:hAnsi="Arial" w:cs="Arial"/>
          <w:sz w:val="24"/>
          <w:szCs w:val="24"/>
        </w:rPr>
        <w:t xml:space="preserve"> for health professionals (e.g.</w:t>
      </w:r>
      <w:r w:rsidRPr="002A204B">
        <w:rPr>
          <w:rFonts w:ascii="Arial" w:hAnsi="Arial" w:cs="Arial"/>
          <w:sz w:val="24"/>
          <w:szCs w:val="24"/>
        </w:rPr>
        <w:t xml:space="preserve"> Health Force Ontario in Ontario). These provide counselling, advice, and courses that help individuals move through hurdles, and some programs that provide alternative careers. </w:t>
      </w:r>
    </w:p>
    <w:p w:rsidR="005F234F" w:rsidRPr="002A204B" w:rsidRDefault="005F234F" w:rsidP="00BD339D">
      <w:pPr>
        <w:pStyle w:val="ListParagraph"/>
        <w:numPr>
          <w:ilvl w:val="0"/>
          <w:numId w:val="39"/>
        </w:numPr>
        <w:jc w:val="both"/>
        <w:rPr>
          <w:rFonts w:ascii="Arial" w:hAnsi="Arial" w:cs="Arial"/>
          <w:sz w:val="24"/>
          <w:szCs w:val="24"/>
        </w:rPr>
      </w:pPr>
      <w:r w:rsidRPr="002A204B">
        <w:rPr>
          <w:rFonts w:ascii="Arial" w:hAnsi="Arial" w:cs="Arial"/>
          <w:sz w:val="24"/>
          <w:szCs w:val="24"/>
        </w:rPr>
        <w:t>Programs developed through provincial health contract, administered at arms-length from province (supported by federal contribution grant); e.g. Ontario: physician assistant program;  Alberta: surgical assistant program;  Nova Scotia: bridging, counselling, courses, interview skills, study programs for exams, career development (for alternatives)</w:t>
      </w:r>
    </w:p>
    <w:p w:rsidR="005F234F" w:rsidRPr="002A204B" w:rsidRDefault="005F234F" w:rsidP="00BD339D">
      <w:pPr>
        <w:pStyle w:val="ListParagraph"/>
        <w:numPr>
          <w:ilvl w:val="0"/>
          <w:numId w:val="39"/>
        </w:numPr>
        <w:jc w:val="both"/>
        <w:rPr>
          <w:rFonts w:ascii="Arial" w:hAnsi="Arial" w:cs="Arial"/>
          <w:sz w:val="24"/>
          <w:szCs w:val="24"/>
        </w:rPr>
      </w:pPr>
      <w:r w:rsidRPr="002A204B">
        <w:rPr>
          <w:rFonts w:ascii="Arial" w:hAnsi="Arial" w:cs="Arial"/>
          <w:sz w:val="24"/>
          <w:szCs w:val="24"/>
        </w:rPr>
        <w:t>Catholic Immigration Centre Career Transitions Program (Ottawa, Ontario)</w:t>
      </w:r>
    </w:p>
    <w:p w:rsidR="005F234F" w:rsidRPr="002A204B" w:rsidRDefault="005F234F" w:rsidP="00BD339D">
      <w:pPr>
        <w:pStyle w:val="ListParagraph"/>
        <w:numPr>
          <w:ilvl w:val="0"/>
          <w:numId w:val="39"/>
        </w:numPr>
        <w:jc w:val="both"/>
        <w:rPr>
          <w:rFonts w:ascii="Arial" w:hAnsi="Arial" w:cs="Arial"/>
          <w:sz w:val="24"/>
          <w:szCs w:val="24"/>
        </w:rPr>
      </w:pPr>
      <w:r w:rsidRPr="002A204B">
        <w:rPr>
          <w:rFonts w:ascii="Arial" w:hAnsi="Arial" w:cs="Arial"/>
          <w:sz w:val="24"/>
          <w:szCs w:val="24"/>
        </w:rPr>
        <w:t>Canadian Post-M.D. Education Registry (CAPER) tracks IMGs.</w:t>
      </w:r>
    </w:p>
    <w:p w:rsidR="000E512D" w:rsidRPr="002A204B" w:rsidRDefault="005F234F" w:rsidP="00BD339D">
      <w:pPr>
        <w:jc w:val="both"/>
        <w:rPr>
          <w:rFonts w:ascii="Arial" w:hAnsi="Arial" w:cs="Arial"/>
          <w:sz w:val="24"/>
          <w:szCs w:val="24"/>
        </w:rPr>
      </w:pPr>
      <w:r w:rsidRPr="002A204B">
        <w:rPr>
          <w:rFonts w:ascii="Arial" w:hAnsi="Arial" w:cs="Arial"/>
          <w:sz w:val="24"/>
          <w:szCs w:val="24"/>
        </w:rPr>
        <w:t>Dentists</w:t>
      </w:r>
    </w:p>
    <w:p w:rsidR="005F234F" w:rsidRPr="002A204B" w:rsidRDefault="005F234F" w:rsidP="00BD339D">
      <w:pPr>
        <w:pStyle w:val="ListParagraph"/>
        <w:numPr>
          <w:ilvl w:val="0"/>
          <w:numId w:val="40"/>
        </w:numPr>
        <w:jc w:val="both"/>
        <w:rPr>
          <w:rFonts w:ascii="Arial" w:hAnsi="Arial" w:cs="Arial"/>
          <w:sz w:val="24"/>
          <w:szCs w:val="24"/>
        </w:rPr>
      </w:pPr>
      <w:r w:rsidRPr="002A204B">
        <w:rPr>
          <w:rFonts w:ascii="Arial" w:hAnsi="Arial" w:cs="Arial"/>
          <w:sz w:val="24"/>
          <w:szCs w:val="24"/>
        </w:rPr>
        <w:t>Health Force Ontario one-on-one counselling for internationally</w:t>
      </w:r>
      <w:r w:rsidR="00660381" w:rsidRPr="002A204B">
        <w:rPr>
          <w:rFonts w:ascii="Arial" w:hAnsi="Arial" w:cs="Arial"/>
          <w:sz w:val="24"/>
          <w:szCs w:val="24"/>
        </w:rPr>
        <w:t xml:space="preserve"> trained dentists. </w:t>
      </w:r>
    </w:p>
    <w:p w:rsidR="000E512D" w:rsidRPr="002A204B" w:rsidRDefault="005F234F" w:rsidP="00BD339D">
      <w:pPr>
        <w:jc w:val="both"/>
        <w:rPr>
          <w:rFonts w:ascii="Arial" w:hAnsi="Arial" w:cs="Arial"/>
          <w:sz w:val="24"/>
          <w:szCs w:val="24"/>
        </w:rPr>
      </w:pPr>
      <w:r w:rsidRPr="002A204B">
        <w:rPr>
          <w:rFonts w:ascii="Arial" w:hAnsi="Arial" w:cs="Arial"/>
          <w:sz w:val="24"/>
          <w:szCs w:val="24"/>
        </w:rPr>
        <w:t>Engineers</w:t>
      </w:r>
      <w:r w:rsidR="000E512D" w:rsidRPr="002A204B">
        <w:rPr>
          <w:rFonts w:ascii="Arial" w:hAnsi="Arial" w:cs="Arial"/>
          <w:sz w:val="24"/>
          <w:szCs w:val="24"/>
        </w:rPr>
        <w:t xml:space="preserve"> and Engineering Technicians</w:t>
      </w:r>
    </w:p>
    <w:p w:rsidR="005F234F" w:rsidRPr="002A204B" w:rsidRDefault="005F234F" w:rsidP="00BD339D">
      <w:pPr>
        <w:pStyle w:val="ListParagraph"/>
        <w:numPr>
          <w:ilvl w:val="0"/>
          <w:numId w:val="40"/>
        </w:numPr>
        <w:jc w:val="both"/>
        <w:rPr>
          <w:rFonts w:ascii="Arial" w:hAnsi="Arial" w:cs="Arial"/>
          <w:sz w:val="24"/>
          <w:szCs w:val="24"/>
        </w:rPr>
      </w:pPr>
      <w:r w:rsidRPr="002A204B">
        <w:rPr>
          <w:rFonts w:ascii="Arial" w:hAnsi="Arial" w:cs="Arial"/>
          <w:sz w:val="24"/>
          <w:szCs w:val="24"/>
        </w:rPr>
        <w:t>Skills for Change – helps people identify their skills</w:t>
      </w:r>
    </w:p>
    <w:p w:rsidR="009E0787" w:rsidRPr="002A204B" w:rsidRDefault="009E0787" w:rsidP="00BD339D">
      <w:pPr>
        <w:pStyle w:val="ListParagraph"/>
        <w:numPr>
          <w:ilvl w:val="0"/>
          <w:numId w:val="40"/>
        </w:numPr>
        <w:jc w:val="both"/>
        <w:rPr>
          <w:rFonts w:ascii="Arial" w:hAnsi="Arial" w:cs="Arial"/>
          <w:sz w:val="24"/>
          <w:szCs w:val="24"/>
        </w:rPr>
      </w:pPr>
      <w:r w:rsidRPr="002A204B">
        <w:rPr>
          <w:rFonts w:ascii="Arial" w:hAnsi="Arial" w:cs="Arial"/>
          <w:sz w:val="24"/>
          <w:szCs w:val="24"/>
        </w:rPr>
        <w:t xml:space="preserve">The Canadian Council for Technicians and Technologists has good working relationships with organizations in related fields that IEPs work in, including the RAIC (architects), Chemical Institute of Canada, petroleum industry, Canadian forest industry. </w:t>
      </w:r>
    </w:p>
    <w:p w:rsidR="000E512D" w:rsidRPr="002A204B" w:rsidRDefault="005F234F" w:rsidP="00BD339D">
      <w:pPr>
        <w:jc w:val="both"/>
        <w:rPr>
          <w:rFonts w:ascii="Arial" w:hAnsi="Arial" w:cs="Arial"/>
          <w:sz w:val="24"/>
          <w:szCs w:val="24"/>
        </w:rPr>
      </w:pPr>
      <w:r w:rsidRPr="002A204B">
        <w:rPr>
          <w:rFonts w:ascii="Arial" w:hAnsi="Arial" w:cs="Arial"/>
          <w:sz w:val="24"/>
          <w:szCs w:val="24"/>
        </w:rPr>
        <w:t>Teachers</w:t>
      </w:r>
      <w:r w:rsidRPr="002A204B">
        <w:rPr>
          <w:rFonts w:ascii="Arial" w:hAnsi="Arial" w:cs="Arial"/>
          <w:sz w:val="24"/>
          <w:szCs w:val="24"/>
        </w:rPr>
        <w:tab/>
      </w:r>
    </w:p>
    <w:p w:rsidR="006A6460" w:rsidRPr="002A204B" w:rsidRDefault="005F234F" w:rsidP="00BD339D">
      <w:pPr>
        <w:pStyle w:val="ListParagraph"/>
        <w:numPr>
          <w:ilvl w:val="0"/>
          <w:numId w:val="40"/>
        </w:numPr>
        <w:jc w:val="both"/>
        <w:rPr>
          <w:rFonts w:ascii="Arial" w:hAnsi="Arial" w:cs="Arial"/>
          <w:sz w:val="24"/>
          <w:szCs w:val="24"/>
        </w:rPr>
      </w:pPr>
      <w:r w:rsidRPr="002A204B">
        <w:rPr>
          <w:rFonts w:ascii="Arial" w:hAnsi="Arial" w:cs="Arial"/>
          <w:sz w:val="24"/>
          <w:szCs w:val="24"/>
        </w:rPr>
        <w:t>None identified.</w:t>
      </w:r>
    </w:p>
    <w:p w:rsidR="006A6460" w:rsidRDefault="006A6460" w:rsidP="00BD339D">
      <w:pPr>
        <w:jc w:val="both"/>
        <w:rPr>
          <w:rFonts w:ascii="Arial" w:hAnsi="Arial" w:cs="Arial"/>
          <w:b/>
          <w:sz w:val="24"/>
          <w:szCs w:val="24"/>
        </w:rPr>
      </w:pPr>
    </w:p>
    <w:p w:rsidR="008A06AB" w:rsidRDefault="008A06AB" w:rsidP="00BD339D">
      <w:pPr>
        <w:jc w:val="both"/>
        <w:rPr>
          <w:rFonts w:ascii="Arial" w:hAnsi="Arial" w:cs="Arial"/>
          <w:b/>
          <w:sz w:val="24"/>
          <w:szCs w:val="24"/>
        </w:rPr>
      </w:pPr>
    </w:p>
    <w:p w:rsidR="008A06AB" w:rsidRPr="002A204B" w:rsidRDefault="008A06AB" w:rsidP="00BD339D">
      <w:pPr>
        <w:jc w:val="both"/>
        <w:rPr>
          <w:rFonts w:ascii="Arial" w:hAnsi="Arial" w:cs="Arial"/>
          <w:b/>
          <w:sz w:val="24"/>
          <w:szCs w:val="24"/>
        </w:rPr>
      </w:pPr>
    </w:p>
    <w:p w:rsidR="00924A73" w:rsidRDefault="00924A73">
      <w:pPr>
        <w:rPr>
          <w:rFonts w:ascii="Arial" w:hAnsi="Arial" w:cs="Arial"/>
          <w:b/>
          <w:color w:val="365F91" w:themeColor="accent1" w:themeShade="BF"/>
          <w:sz w:val="24"/>
          <w:szCs w:val="24"/>
        </w:rPr>
      </w:pPr>
      <w:r>
        <w:rPr>
          <w:rFonts w:ascii="Arial" w:hAnsi="Arial" w:cs="Arial"/>
          <w:b/>
          <w:color w:val="365F91" w:themeColor="accent1" w:themeShade="BF"/>
          <w:sz w:val="24"/>
          <w:szCs w:val="24"/>
        </w:rPr>
        <w:br w:type="page"/>
      </w:r>
    </w:p>
    <w:p w:rsidR="00AD524E" w:rsidRPr="002A204B" w:rsidRDefault="00AD524E" w:rsidP="00BD339D">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Tools Used by ISOs in Identifying Alternative Career Options</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Cluster charts</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 xml:space="preserve">Self-assessments (the site </w:t>
      </w:r>
      <w:hyperlink r:id="rId28" w:history="1">
        <w:r w:rsidRPr="002A204B">
          <w:rPr>
            <w:rStyle w:val="Hyperlink"/>
            <w:rFonts w:ascii="Arial" w:hAnsi="Arial" w:cs="Arial"/>
            <w:sz w:val="24"/>
            <w:szCs w:val="24"/>
          </w:rPr>
          <w:t>www.careercruising.com</w:t>
        </w:r>
      </w:hyperlink>
      <w:r w:rsidRPr="002A204B">
        <w:rPr>
          <w:rFonts w:ascii="Arial" w:hAnsi="Arial" w:cs="Arial"/>
          <w:sz w:val="24"/>
          <w:szCs w:val="24"/>
        </w:rPr>
        <w:t xml:space="preserve">  was mentioned by one contact; self- assessment tools for engineers, lawyers, pharmacy assistant, physicians are available at </w:t>
      </w:r>
      <w:hyperlink r:id="rId29" w:history="1">
        <w:r w:rsidRPr="002A204B">
          <w:rPr>
            <w:rStyle w:val="Hyperlink"/>
            <w:rFonts w:ascii="Arial" w:hAnsi="Arial" w:cs="Arial"/>
            <w:sz w:val="24"/>
            <w:szCs w:val="24"/>
          </w:rPr>
          <w:t>http://www.isisns.ca/</w:t>
        </w:r>
      </w:hyperlink>
      <w:r w:rsidRPr="002A204B">
        <w:rPr>
          <w:rFonts w:ascii="Arial" w:hAnsi="Arial" w:cs="Arial"/>
          <w:sz w:val="24"/>
          <w:szCs w:val="24"/>
        </w:rPr>
        <w:t xml:space="preserve"> under the tab “Employment” and subtopic, “Working in your Field” )</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 xml:space="preserve">Occupational filters </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Career decision making tools</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The NOC</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Career exploration websites such as Career Cruising (</w:t>
      </w:r>
      <w:hyperlink r:id="rId30" w:history="1">
        <w:r w:rsidRPr="002A204B">
          <w:rPr>
            <w:rStyle w:val="Hyperlink"/>
            <w:rFonts w:ascii="Arial" w:hAnsi="Arial" w:cs="Arial"/>
            <w:sz w:val="24"/>
            <w:szCs w:val="24"/>
          </w:rPr>
          <w:t>www.careercruising.com</w:t>
        </w:r>
      </w:hyperlink>
      <w:r w:rsidRPr="002A204B">
        <w:rPr>
          <w:rFonts w:ascii="Arial" w:hAnsi="Arial" w:cs="Arial"/>
          <w:sz w:val="24"/>
          <w:szCs w:val="24"/>
        </w:rPr>
        <w:t>), Career Options (</w:t>
      </w:r>
      <w:hyperlink r:id="rId31" w:history="1">
        <w:r w:rsidRPr="002A204B">
          <w:rPr>
            <w:rStyle w:val="Hyperlink"/>
            <w:rFonts w:ascii="Arial" w:hAnsi="Arial" w:cs="Arial"/>
            <w:sz w:val="24"/>
            <w:szCs w:val="24"/>
          </w:rPr>
          <w:t>http://careers.novascotia.ca/</w:t>
        </w:r>
      </w:hyperlink>
      <w:r w:rsidRPr="002A204B">
        <w:rPr>
          <w:rFonts w:ascii="Arial" w:hAnsi="Arial" w:cs="Arial"/>
          <w:sz w:val="24"/>
          <w:szCs w:val="24"/>
        </w:rPr>
        <w:t>)</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 xml:space="preserve">Employment and immigration websites such as “Working in Canada” and “Immigrate to Manitoba” </w:t>
      </w:r>
    </w:p>
    <w:p w:rsidR="00AD524E" w:rsidRPr="002A204B" w:rsidRDefault="00AD524E" w:rsidP="00BD339D">
      <w:pPr>
        <w:pStyle w:val="ListParagraph"/>
        <w:numPr>
          <w:ilvl w:val="0"/>
          <w:numId w:val="31"/>
        </w:numPr>
        <w:rPr>
          <w:rFonts w:ascii="Arial" w:hAnsi="Arial" w:cs="Arial"/>
          <w:sz w:val="24"/>
          <w:szCs w:val="24"/>
        </w:rPr>
      </w:pPr>
      <w:r w:rsidRPr="002A204B">
        <w:rPr>
          <w:rFonts w:ascii="Arial" w:hAnsi="Arial" w:cs="Arial"/>
          <w:sz w:val="24"/>
          <w:szCs w:val="24"/>
        </w:rPr>
        <w:t>Career maps such as Ontario career maps (</w:t>
      </w:r>
      <w:hyperlink r:id="rId32" w:history="1">
        <w:r w:rsidRPr="002A204B">
          <w:rPr>
            <w:rStyle w:val="Hyperlink"/>
            <w:rFonts w:ascii="Arial" w:hAnsi="Arial" w:cs="Arial"/>
            <w:sz w:val="24"/>
            <w:szCs w:val="24"/>
          </w:rPr>
          <w:t>http://www.ontarioimmigration.ca/en/working/OI_HOW_WORK_CAREER_MAPS.html</w:t>
        </w:r>
      </w:hyperlink>
      <w:r w:rsidRPr="002A204B">
        <w:rPr>
          <w:rFonts w:ascii="Arial" w:hAnsi="Arial" w:cs="Arial"/>
          <w:sz w:val="24"/>
          <w:szCs w:val="24"/>
        </w:rPr>
        <w:t xml:space="preserve">) and </w:t>
      </w:r>
    </w:p>
    <w:p w:rsidR="00AD524E" w:rsidRPr="002A204B" w:rsidRDefault="00AD524E" w:rsidP="00BD339D">
      <w:pPr>
        <w:pStyle w:val="ListParagraph"/>
        <w:numPr>
          <w:ilvl w:val="0"/>
          <w:numId w:val="31"/>
        </w:numPr>
        <w:rPr>
          <w:rFonts w:ascii="Arial" w:hAnsi="Arial" w:cs="Arial"/>
          <w:sz w:val="24"/>
          <w:szCs w:val="24"/>
        </w:rPr>
      </w:pPr>
      <w:r w:rsidRPr="002A204B">
        <w:rPr>
          <w:rFonts w:ascii="Arial" w:hAnsi="Arial" w:cs="Arial"/>
          <w:sz w:val="24"/>
          <w:szCs w:val="24"/>
        </w:rPr>
        <w:t>Occupational profiles such as Alberta occupational profiles (</w:t>
      </w:r>
      <w:hyperlink r:id="rId33" w:history="1">
        <w:r w:rsidRPr="002A204B">
          <w:rPr>
            <w:rStyle w:val="Hyperlink"/>
            <w:rFonts w:ascii="Arial" w:hAnsi="Arial" w:cs="Arial"/>
            <w:sz w:val="24"/>
            <w:szCs w:val="24"/>
          </w:rPr>
          <w:t>http://alis.alberta.ca/occinfo/Content/RequestAction.asp?format=html&amp;aspAction=GetHomePage&amp;Page=Home</w:t>
        </w:r>
      </w:hyperlink>
      <w:r w:rsidRPr="002A204B">
        <w:rPr>
          <w:rFonts w:ascii="Arial" w:hAnsi="Arial" w:cs="Arial"/>
          <w:sz w:val="24"/>
          <w:szCs w:val="24"/>
        </w:rPr>
        <w:t xml:space="preserve"> ) and FCRO Occupation Facts (</w:t>
      </w:r>
      <w:hyperlink r:id="rId34" w:history="1">
        <w:r w:rsidRPr="002A204B">
          <w:rPr>
            <w:rStyle w:val="Hyperlink"/>
            <w:rFonts w:ascii="Arial" w:hAnsi="Arial" w:cs="Arial"/>
            <w:sz w:val="24"/>
            <w:szCs w:val="24"/>
          </w:rPr>
          <w:t>http://www.credentials.gc.ca/immigrants/factsheets/index.asp</w:t>
        </w:r>
      </w:hyperlink>
      <w:r w:rsidRPr="002A204B">
        <w:rPr>
          <w:rFonts w:ascii="Arial" w:hAnsi="Arial" w:cs="Arial"/>
          <w:sz w:val="24"/>
          <w:szCs w:val="24"/>
        </w:rPr>
        <w:t xml:space="preserve"> )</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Lists of alternative careers, such as those on  www.settlement.org (</w:t>
      </w:r>
      <w:hyperlink r:id="rId35" w:history="1">
        <w:r w:rsidRPr="002A204B">
          <w:rPr>
            <w:rStyle w:val="Hyperlink"/>
            <w:rFonts w:ascii="Arial" w:hAnsi="Arial" w:cs="Arial"/>
            <w:sz w:val="24"/>
            <w:szCs w:val="24"/>
          </w:rPr>
          <w:t>http://www.settlement.org/alternativejobs/</w:t>
        </w:r>
      </w:hyperlink>
      <w:r w:rsidRPr="002A204B">
        <w:rPr>
          <w:rFonts w:ascii="Arial" w:hAnsi="Arial" w:cs="Arial"/>
          <w:sz w:val="24"/>
          <w:szCs w:val="24"/>
        </w:rPr>
        <w:t xml:space="preserve"> ) and on the ISIS website (</w:t>
      </w:r>
      <w:hyperlink r:id="rId36" w:history="1">
        <w:r w:rsidRPr="002A204B">
          <w:rPr>
            <w:rStyle w:val="Hyperlink"/>
            <w:rFonts w:ascii="Arial" w:hAnsi="Arial" w:cs="Arial"/>
            <w:sz w:val="24"/>
            <w:szCs w:val="24"/>
          </w:rPr>
          <w:t>http://www.isisns.ca/wp-content/uploads/2010/06/Alternative-Careers-for-Teachers.pdf,http://www.isisns.ca/wp-content/uploads/2011/07/Alternative-Careers-for-Lawyers.pdf</w:t>
        </w:r>
      </w:hyperlink>
      <w:r w:rsidRPr="002A204B">
        <w:rPr>
          <w:rStyle w:val="Hyperlink"/>
          <w:rFonts w:ascii="Arial" w:hAnsi="Arial" w:cs="Arial"/>
          <w:sz w:val="24"/>
          <w:szCs w:val="24"/>
        </w:rPr>
        <w:t>)</w:t>
      </w:r>
      <w:r w:rsidRPr="002A204B">
        <w:rPr>
          <w:rFonts w:ascii="Arial" w:hAnsi="Arial" w:cs="Arial"/>
          <w:sz w:val="24"/>
          <w:szCs w:val="24"/>
        </w:rPr>
        <w:t xml:space="preserve"> </w:t>
      </w:r>
    </w:p>
    <w:p w:rsidR="00AD524E" w:rsidRPr="002A204B" w:rsidRDefault="00AD524E" w:rsidP="00BD339D">
      <w:pPr>
        <w:pStyle w:val="ListParagraph"/>
        <w:numPr>
          <w:ilvl w:val="0"/>
          <w:numId w:val="31"/>
        </w:numPr>
        <w:jc w:val="both"/>
        <w:rPr>
          <w:rFonts w:ascii="Arial" w:hAnsi="Arial" w:cs="Arial"/>
          <w:sz w:val="24"/>
          <w:szCs w:val="24"/>
        </w:rPr>
      </w:pPr>
      <w:r w:rsidRPr="002A204B">
        <w:rPr>
          <w:rFonts w:ascii="Arial" w:hAnsi="Arial" w:cs="Arial"/>
          <w:sz w:val="24"/>
          <w:szCs w:val="24"/>
        </w:rPr>
        <w:t xml:space="preserve">Program-specific tools (e.g.  </w:t>
      </w:r>
      <w:hyperlink r:id="rId37" w:history="1">
        <w:r w:rsidRPr="002A204B">
          <w:rPr>
            <w:rStyle w:val="Hyperlink"/>
            <w:rFonts w:ascii="Arial" w:hAnsi="Arial" w:cs="Arial"/>
            <w:sz w:val="24"/>
            <w:szCs w:val="24"/>
          </w:rPr>
          <w:t>http://www.imd-info.ca/job-info-sheets.htm</w:t>
        </w:r>
      </w:hyperlink>
      <w:r w:rsidRPr="002A204B">
        <w:rPr>
          <w:rFonts w:ascii="Arial" w:hAnsi="Arial" w:cs="Arial"/>
          <w:sz w:val="24"/>
          <w:szCs w:val="24"/>
        </w:rPr>
        <w:t>)</w:t>
      </w:r>
    </w:p>
    <w:p w:rsidR="0030437A" w:rsidRPr="002A204B" w:rsidRDefault="0030437A" w:rsidP="00BD339D">
      <w:pPr>
        <w:jc w:val="both"/>
        <w:rPr>
          <w:rFonts w:ascii="Arial" w:hAnsi="Arial" w:cs="Arial"/>
          <w:b/>
          <w:color w:val="4F81BD" w:themeColor="accent1"/>
          <w:sz w:val="24"/>
          <w:szCs w:val="24"/>
        </w:rPr>
      </w:pPr>
    </w:p>
    <w:p w:rsidR="00924A73" w:rsidRDefault="00924A73">
      <w:pPr>
        <w:rPr>
          <w:rFonts w:ascii="Arial" w:hAnsi="Arial" w:cs="Arial"/>
          <w:b/>
          <w:color w:val="365F91" w:themeColor="accent1" w:themeShade="BF"/>
          <w:sz w:val="24"/>
          <w:szCs w:val="24"/>
        </w:rPr>
      </w:pPr>
      <w:r>
        <w:rPr>
          <w:rFonts w:ascii="Arial" w:hAnsi="Arial" w:cs="Arial"/>
          <w:b/>
          <w:color w:val="365F91" w:themeColor="accent1" w:themeShade="BF"/>
          <w:sz w:val="24"/>
          <w:szCs w:val="24"/>
        </w:rPr>
        <w:br w:type="page"/>
      </w:r>
    </w:p>
    <w:p w:rsidR="004473A3" w:rsidRPr="002A204B" w:rsidRDefault="004473A3" w:rsidP="00BD339D">
      <w:pPr>
        <w:jc w:val="both"/>
        <w:rPr>
          <w:rFonts w:ascii="Arial" w:hAnsi="Arial" w:cs="Arial"/>
          <w:b/>
          <w:color w:val="365F91" w:themeColor="accent1" w:themeShade="BF"/>
          <w:sz w:val="24"/>
          <w:szCs w:val="24"/>
        </w:rPr>
      </w:pPr>
      <w:r w:rsidRPr="002A204B">
        <w:rPr>
          <w:rFonts w:ascii="Arial" w:hAnsi="Arial" w:cs="Arial"/>
          <w:b/>
          <w:color w:val="365F91" w:themeColor="accent1" w:themeShade="BF"/>
          <w:sz w:val="24"/>
          <w:szCs w:val="24"/>
        </w:rPr>
        <w:t xml:space="preserve">Suggestions for Further </w:t>
      </w:r>
      <w:r w:rsidR="00C06916" w:rsidRPr="002A204B">
        <w:rPr>
          <w:rFonts w:ascii="Arial" w:hAnsi="Arial" w:cs="Arial"/>
          <w:b/>
          <w:color w:val="365F91" w:themeColor="accent1" w:themeShade="BF"/>
          <w:sz w:val="24"/>
          <w:szCs w:val="24"/>
        </w:rPr>
        <w:t>Investigation</w:t>
      </w:r>
    </w:p>
    <w:p w:rsidR="00413AC7" w:rsidRPr="002A204B" w:rsidRDefault="00413AC7" w:rsidP="00BD339D">
      <w:pPr>
        <w:jc w:val="both"/>
        <w:rPr>
          <w:rFonts w:ascii="Arial" w:hAnsi="Arial" w:cs="Arial"/>
          <w:sz w:val="24"/>
          <w:szCs w:val="24"/>
        </w:rPr>
      </w:pPr>
      <w:r w:rsidRPr="002A204B">
        <w:rPr>
          <w:rFonts w:ascii="Arial" w:hAnsi="Arial" w:cs="Arial"/>
          <w:sz w:val="24"/>
          <w:szCs w:val="24"/>
        </w:rPr>
        <w:t>This list contains</w:t>
      </w:r>
      <w:r w:rsidR="009624DD" w:rsidRPr="002A204B">
        <w:rPr>
          <w:rFonts w:ascii="Arial" w:hAnsi="Arial" w:cs="Arial"/>
          <w:sz w:val="24"/>
          <w:szCs w:val="24"/>
        </w:rPr>
        <w:t xml:space="preserve"> </w:t>
      </w:r>
      <w:r w:rsidR="00D20912" w:rsidRPr="002A204B">
        <w:rPr>
          <w:rFonts w:ascii="Arial" w:hAnsi="Arial" w:cs="Arial"/>
          <w:sz w:val="24"/>
          <w:szCs w:val="24"/>
        </w:rPr>
        <w:t>i</w:t>
      </w:r>
      <w:r w:rsidR="00C06916" w:rsidRPr="002A204B">
        <w:rPr>
          <w:rFonts w:ascii="Arial" w:hAnsi="Arial" w:cs="Arial"/>
          <w:sz w:val="24"/>
          <w:szCs w:val="24"/>
        </w:rPr>
        <w:t>ndividuals</w:t>
      </w:r>
      <w:r w:rsidR="00623037" w:rsidRPr="002A204B">
        <w:rPr>
          <w:rFonts w:ascii="Arial" w:hAnsi="Arial" w:cs="Arial"/>
          <w:sz w:val="24"/>
          <w:szCs w:val="24"/>
        </w:rPr>
        <w:t xml:space="preserve">, </w:t>
      </w:r>
      <w:r w:rsidR="00C06916" w:rsidRPr="002A204B">
        <w:rPr>
          <w:rFonts w:ascii="Arial" w:hAnsi="Arial" w:cs="Arial"/>
          <w:sz w:val="24"/>
          <w:szCs w:val="24"/>
        </w:rPr>
        <w:t>organizations</w:t>
      </w:r>
      <w:r w:rsidR="00623037" w:rsidRPr="002A204B">
        <w:rPr>
          <w:rFonts w:ascii="Arial" w:hAnsi="Arial" w:cs="Arial"/>
          <w:sz w:val="24"/>
          <w:szCs w:val="24"/>
        </w:rPr>
        <w:t xml:space="preserve"> and initiatives </w:t>
      </w:r>
      <w:r w:rsidRPr="002A204B">
        <w:rPr>
          <w:rFonts w:ascii="Arial" w:hAnsi="Arial" w:cs="Arial"/>
          <w:sz w:val="24"/>
          <w:szCs w:val="24"/>
        </w:rPr>
        <w:t xml:space="preserve">mentioned by research informants </w:t>
      </w:r>
      <w:r w:rsidR="00C06916" w:rsidRPr="002A204B">
        <w:rPr>
          <w:rFonts w:ascii="Arial" w:hAnsi="Arial" w:cs="Arial"/>
          <w:sz w:val="24"/>
          <w:szCs w:val="24"/>
        </w:rPr>
        <w:t xml:space="preserve">that may </w:t>
      </w:r>
      <w:r w:rsidR="00D20912" w:rsidRPr="002A204B">
        <w:rPr>
          <w:rFonts w:ascii="Arial" w:hAnsi="Arial" w:cs="Arial"/>
          <w:sz w:val="24"/>
          <w:szCs w:val="24"/>
        </w:rPr>
        <w:t xml:space="preserve">be currently offering alternative career supports, </w:t>
      </w:r>
      <w:r w:rsidR="00C06916" w:rsidRPr="002A204B">
        <w:rPr>
          <w:rFonts w:ascii="Arial" w:hAnsi="Arial" w:cs="Arial"/>
          <w:sz w:val="24"/>
          <w:szCs w:val="24"/>
        </w:rPr>
        <w:t xml:space="preserve">have interesting perspectives on alternative careers for IEPs, or may play a potential role in future alternative career supports.  </w:t>
      </w:r>
      <w:r w:rsidR="009624DD" w:rsidRPr="002A204B">
        <w:rPr>
          <w:rFonts w:ascii="Arial" w:hAnsi="Arial" w:cs="Arial"/>
          <w:sz w:val="24"/>
          <w:szCs w:val="24"/>
        </w:rPr>
        <w:t>Also included are r</w:t>
      </w:r>
      <w:r w:rsidRPr="002A204B">
        <w:rPr>
          <w:rFonts w:ascii="Arial" w:hAnsi="Arial" w:cs="Arial"/>
          <w:sz w:val="24"/>
          <w:szCs w:val="24"/>
        </w:rPr>
        <w:t>esources related to alternative careers discovered by the researcher during the course of research</w:t>
      </w:r>
    </w:p>
    <w:p w:rsidR="004473A3" w:rsidRPr="002A204B" w:rsidRDefault="00C06916" w:rsidP="00BD339D">
      <w:pPr>
        <w:jc w:val="both"/>
        <w:rPr>
          <w:rFonts w:ascii="Arial" w:hAnsi="Arial" w:cs="Arial"/>
          <w:sz w:val="24"/>
          <w:szCs w:val="24"/>
        </w:rPr>
      </w:pPr>
      <w:r w:rsidRPr="002A204B">
        <w:rPr>
          <w:rFonts w:ascii="Arial" w:hAnsi="Arial" w:cs="Arial"/>
          <w:sz w:val="24"/>
          <w:szCs w:val="24"/>
        </w:rPr>
        <w:t>Medical Laboratory Technologists</w:t>
      </w:r>
    </w:p>
    <w:p w:rsidR="00617241" w:rsidRPr="002A204B" w:rsidRDefault="00D83E2F" w:rsidP="00BD339D">
      <w:pPr>
        <w:pStyle w:val="ListParagraph"/>
        <w:numPr>
          <w:ilvl w:val="0"/>
          <w:numId w:val="45"/>
        </w:numPr>
        <w:jc w:val="both"/>
        <w:rPr>
          <w:rFonts w:ascii="Arial" w:hAnsi="Arial" w:cs="Arial"/>
          <w:sz w:val="24"/>
          <w:szCs w:val="24"/>
        </w:rPr>
      </w:pPr>
      <w:r w:rsidRPr="002A204B">
        <w:rPr>
          <w:rFonts w:ascii="Arial" w:hAnsi="Arial" w:cs="Arial"/>
          <w:sz w:val="24"/>
          <w:szCs w:val="24"/>
        </w:rPr>
        <w:t>Health</w:t>
      </w:r>
      <w:r w:rsidR="00660381" w:rsidRPr="002A204B">
        <w:rPr>
          <w:rFonts w:ascii="Arial" w:hAnsi="Arial" w:cs="Arial"/>
          <w:sz w:val="24"/>
          <w:szCs w:val="24"/>
        </w:rPr>
        <w:t xml:space="preserve"> </w:t>
      </w:r>
      <w:r w:rsidRPr="002A204B">
        <w:rPr>
          <w:rFonts w:ascii="Arial" w:hAnsi="Arial" w:cs="Arial"/>
          <w:sz w:val="24"/>
          <w:szCs w:val="24"/>
        </w:rPr>
        <w:t>Force</w:t>
      </w:r>
      <w:r w:rsidR="00660381" w:rsidRPr="002A204B">
        <w:rPr>
          <w:rFonts w:ascii="Arial" w:hAnsi="Arial" w:cs="Arial"/>
          <w:sz w:val="24"/>
          <w:szCs w:val="24"/>
        </w:rPr>
        <w:t xml:space="preserve"> Ontario: </w:t>
      </w:r>
      <w:r w:rsidRPr="002A204B">
        <w:rPr>
          <w:rFonts w:ascii="Arial" w:hAnsi="Arial" w:cs="Arial"/>
          <w:sz w:val="24"/>
          <w:szCs w:val="24"/>
        </w:rPr>
        <w:t xml:space="preserve"> </w:t>
      </w:r>
      <w:r w:rsidR="00617241" w:rsidRPr="002A204B">
        <w:rPr>
          <w:rFonts w:ascii="Arial" w:hAnsi="Arial" w:cs="Arial"/>
          <w:sz w:val="24"/>
          <w:szCs w:val="24"/>
        </w:rPr>
        <w:t>Wayne Oake</w:t>
      </w:r>
      <w:r w:rsidR="00623037" w:rsidRPr="002A204B">
        <w:rPr>
          <w:rFonts w:ascii="Arial" w:hAnsi="Arial" w:cs="Arial"/>
          <w:sz w:val="24"/>
          <w:szCs w:val="24"/>
        </w:rPr>
        <w:t>,</w:t>
      </w:r>
      <w:r w:rsidR="00617241" w:rsidRPr="002A204B">
        <w:rPr>
          <w:rFonts w:ascii="Arial" w:hAnsi="Arial" w:cs="Arial"/>
          <w:sz w:val="24"/>
          <w:szCs w:val="24"/>
        </w:rPr>
        <w:t xml:space="preserve"> 416-598-6979</w:t>
      </w:r>
    </w:p>
    <w:p w:rsidR="00617241" w:rsidRPr="002A204B" w:rsidRDefault="00623037" w:rsidP="00BD339D">
      <w:pPr>
        <w:pStyle w:val="ListParagraph"/>
        <w:numPr>
          <w:ilvl w:val="0"/>
          <w:numId w:val="45"/>
        </w:numPr>
        <w:jc w:val="both"/>
        <w:rPr>
          <w:rFonts w:ascii="Arial" w:hAnsi="Arial" w:cs="Arial"/>
          <w:sz w:val="24"/>
          <w:szCs w:val="24"/>
        </w:rPr>
      </w:pPr>
      <w:r w:rsidRPr="002A204B">
        <w:rPr>
          <w:rFonts w:ascii="Arial" w:hAnsi="Arial" w:cs="Arial"/>
          <w:sz w:val="24"/>
          <w:szCs w:val="24"/>
        </w:rPr>
        <w:t>P</w:t>
      </w:r>
      <w:r w:rsidR="00617241" w:rsidRPr="002A204B">
        <w:rPr>
          <w:rFonts w:ascii="Arial" w:hAnsi="Arial" w:cs="Arial"/>
          <w:sz w:val="24"/>
          <w:szCs w:val="24"/>
        </w:rPr>
        <w:t>ro</w:t>
      </w:r>
      <w:r w:rsidRPr="002A204B">
        <w:rPr>
          <w:rFonts w:ascii="Arial" w:hAnsi="Arial" w:cs="Arial"/>
          <w:sz w:val="24"/>
          <w:szCs w:val="24"/>
        </w:rPr>
        <w:t>fessional associations for associations with assistant-level professions (e.g. p</w:t>
      </w:r>
      <w:r w:rsidR="00617241" w:rsidRPr="002A204B">
        <w:rPr>
          <w:rFonts w:ascii="Arial" w:hAnsi="Arial" w:cs="Arial"/>
          <w:sz w:val="24"/>
          <w:szCs w:val="24"/>
        </w:rPr>
        <w:t>hysiotherapy association)</w:t>
      </w:r>
    </w:p>
    <w:p w:rsidR="00617241" w:rsidRPr="002A204B" w:rsidRDefault="00617241" w:rsidP="00BD339D">
      <w:pPr>
        <w:pStyle w:val="ListParagraph"/>
        <w:numPr>
          <w:ilvl w:val="0"/>
          <w:numId w:val="45"/>
        </w:numPr>
        <w:jc w:val="both"/>
        <w:rPr>
          <w:rFonts w:ascii="Arial" w:hAnsi="Arial" w:cs="Arial"/>
          <w:sz w:val="24"/>
          <w:szCs w:val="24"/>
        </w:rPr>
      </w:pPr>
      <w:r w:rsidRPr="002A204B">
        <w:rPr>
          <w:rFonts w:ascii="Arial" w:hAnsi="Arial" w:cs="Arial"/>
          <w:sz w:val="24"/>
          <w:szCs w:val="24"/>
        </w:rPr>
        <w:t xml:space="preserve">Alliance of Physiotherapists, </w:t>
      </w:r>
      <w:r w:rsidR="00D83E2F" w:rsidRPr="002A204B">
        <w:rPr>
          <w:rFonts w:ascii="Arial" w:hAnsi="Arial" w:cs="Arial"/>
          <w:sz w:val="24"/>
          <w:szCs w:val="24"/>
        </w:rPr>
        <w:t xml:space="preserve">Katya Duvalko, </w:t>
      </w:r>
      <w:r w:rsidRPr="002A204B">
        <w:rPr>
          <w:rFonts w:ascii="Arial" w:hAnsi="Arial" w:cs="Arial"/>
          <w:sz w:val="24"/>
          <w:szCs w:val="24"/>
        </w:rPr>
        <w:t>kduvalko@alliancept.org</w:t>
      </w:r>
    </w:p>
    <w:p w:rsidR="00623037" w:rsidRPr="002A204B" w:rsidRDefault="00623037" w:rsidP="00BD339D">
      <w:pPr>
        <w:pStyle w:val="ListParagraph"/>
        <w:numPr>
          <w:ilvl w:val="0"/>
          <w:numId w:val="8"/>
        </w:numPr>
        <w:jc w:val="both"/>
        <w:rPr>
          <w:rFonts w:ascii="Arial" w:hAnsi="Arial" w:cs="Arial"/>
          <w:sz w:val="24"/>
          <w:szCs w:val="24"/>
        </w:rPr>
      </w:pPr>
      <w:r w:rsidRPr="002A204B">
        <w:rPr>
          <w:rFonts w:ascii="Arial" w:hAnsi="Arial" w:cs="Arial"/>
          <w:sz w:val="24"/>
          <w:szCs w:val="24"/>
        </w:rPr>
        <w:t xml:space="preserve">Association of </w:t>
      </w:r>
      <w:r w:rsidR="00617241" w:rsidRPr="002A204B">
        <w:rPr>
          <w:rFonts w:ascii="Arial" w:hAnsi="Arial" w:cs="Arial"/>
          <w:sz w:val="24"/>
          <w:szCs w:val="24"/>
        </w:rPr>
        <w:t>Medical Radiation Technologists</w:t>
      </w:r>
      <w:r w:rsidRPr="002A204B">
        <w:rPr>
          <w:rFonts w:ascii="Arial" w:hAnsi="Arial" w:cs="Arial"/>
          <w:sz w:val="24"/>
          <w:szCs w:val="24"/>
        </w:rPr>
        <w:t xml:space="preserve"> </w:t>
      </w:r>
    </w:p>
    <w:p w:rsidR="00623037" w:rsidRPr="002A204B" w:rsidRDefault="00623037" w:rsidP="00BD339D">
      <w:pPr>
        <w:pStyle w:val="ListParagraph"/>
        <w:numPr>
          <w:ilvl w:val="0"/>
          <w:numId w:val="8"/>
        </w:numPr>
        <w:jc w:val="both"/>
        <w:rPr>
          <w:rFonts w:ascii="Arial" w:hAnsi="Arial" w:cs="Arial"/>
          <w:sz w:val="24"/>
          <w:szCs w:val="24"/>
        </w:rPr>
      </w:pPr>
      <w:r w:rsidRPr="002A204B">
        <w:rPr>
          <w:rFonts w:ascii="Arial" w:hAnsi="Arial" w:cs="Arial"/>
          <w:sz w:val="24"/>
          <w:szCs w:val="24"/>
        </w:rPr>
        <w:t>New Brunswick Society of Medical Laboratory Technologis</w:t>
      </w:r>
      <w:r w:rsidR="003C4012">
        <w:rPr>
          <w:rFonts w:ascii="Arial" w:hAnsi="Arial" w:cs="Arial"/>
          <w:sz w:val="24"/>
          <w:szCs w:val="24"/>
        </w:rPr>
        <w:t>ts Bridging Program: uses PLAR;</w:t>
      </w:r>
      <w:r w:rsidRPr="002A204B">
        <w:rPr>
          <w:rFonts w:ascii="Arial" w:hAnsi="Arial" w:cs="Arial"/>
          <w:sz w:val="24"/>
          <w:szCs w:val="24"/>
        </w:rPr>
        <w:t xml:space="preserve"> IEP can demonstrate through portfolio relevant competencies. </w:t>
      </w:r>
    </w:p>
    <w:p w:rsidR="0099330E" w:rsidRPr="002A204B" w:rsidRDefault="00C06916" w:rsidP="00BD339D">
      <w:pPr>
        <w:jc w:val="both"/>
        <w:rPr>
          <w:rFonts w:ascii="Arial" w:hAnsi="Arial" w:cs="Arial"/>
          <w:sz w:val="24"/>
          <w:szCs w:val="24"/>
        </w:rPr>
      </w:pPr>
      <w:r w:rsidRPr="002A204B">
        <w:rPr>
          <w:rFonts w:ascii="Arial" w:hAnsi="Arial" w:cs="Arial"/>
          <w:sz w:val="24"/>
          <w:szCs w:val="24"/>
        </w:rPr>
        <w:t xml:space="preserve">Registered </w:t>
      </w:r>
      <w:r w:rsidR="0099330E" w:rsidRPr="002A204B">
        <w:rPr>
          <w:rFonts w:ascii="Arial" w:hAnsi="Arial" w:cs="Arial"/>
          <w:sz w:val="24"/>
          <w:szCs w:val="24"/>
        </w:rPr>
        <w:t>Nurses</w:t>
      </w:r>
      <w:r w:rsidRPr="002A204B">
        <w:rPr>
          <w:rFonts w:ascii="Arial" w:hAnsi="Arial" w:cs="Arial"/>
          <w:sz w:val="24"/>
          <w:szCs w:val="24"/>
        </w:rPr>
        <w:t xml:space="preserve"> and Licensed Practical Nurses</w:t>
      </w:r>
    </w:p>
    <w:p w:rsidR="0099330E"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Dr. Andrea Bauman (McMaster</w:t>
      </w:r>
      <w:r w:rsidR="00660381" w:rsidRPr="002A204B">
        <w:rPr>
          <w:rFonts w:ascii="Arial" w:hAnsi="Arial" w:cs="Arial"/>
          <w:sz w:val="24"/>
          <w:szCs w:val="24"/>
        </w:rPr>
        <w:t xml:space="preserve"> University</w:t>
      </w:r>
      <w:r w:rsidRPr="002A204B">
        <w:rPr>
          <w:rFonts w:ascii="Arial" w:hAnsi="Arial" w:cs="Arial"/>
          <w:sz w:val="24"/>
          <w:szCs w:val="24"/>
        </w:rPr>
        <w:t xml:space="preserve">) and </w:t>
      </w:r>
      <w:r w:rsidR="00660381" w:rsidRPr="002A204B">
        <w:rPr>
          <w:rFonts w:ascii="Arial" w:hAnsi="Arial" w:cs="Arial"/>
          <w:sz w:val="24"/>
          <w:szCs w:val="24"/>
        </w:rPr>
        <w:t xml:space="preserve">Dr. </w:t>
      </w:r>
      <w:r w:rsidRPr="002A204B">
        <w:rPr>
          <w:rFonts w:ascii="Arial" w:hAnsi="Arial" w:cs="Arial"/>
          <w:sz w:val="24"/>
          <w:szCs w:val="24"/>
        </w:rPr>
        <w:t>Ivy Bourgeault (</w:t>
      </w:r>
      <w:r w:rsidR="00623037" w:rsidRPr="002A204B">
        <w:rPr>
          <w:rFonts w:ascii="Arial" w:hAnsi="Arial" w:cs="Arial"/>
          <w:sz w:val="24"/>
          <w:szCs w:val="24"/>
        </w:rPr>
        <w:t xml:space="preserve">University of </w:t>
      </w:r>
      <w:r w:rsidRPr="002A204B">
        <w:rPr>
          <w:rFonts w:ascii="Arial" w:hAnsi="Arial" w:cs="Arial"/>
          <w:sz w:val="24"/>
          <w:szCs w:val="24"/>
        </w:rPr>
        <w:t>Ottawa )</w:t>
      </w:r>
      <w:r w:rsidR="00660381" w:rsidRPr="002A204B">
        <w:rPr>
          <w:rFonts w:ascii="Arial" w:hAnsi="Arial" w:cs="Arial"/>
          <w:sz w:val="24"/>
          <w:szCs w:val="24"/>
        </w:rPr>
        <w:t xml:space="preserve">: both </w:t>
      </w:r>
      <w:r w:rsidRPr="002A204B">
        <w:rPr>
          <w:rFonts w:ascii="Arial" w:hAnsi="Arial" w:cs="Arial"/>
          <w:sz w:val="24"/>
          <w:szCs w:val="24"/>
        </w:rPr>
        <w:t xml:space="preserve">are </w:t>
      </w:r>
      <w:r w:rsidR="00660381" w:rsidRPr="002A204B">
        <w:rPr>
          <w:rFonts w:ascii="Arial" w:hAnsi="Arial" w:cs="Arial"/>
          <w:sz w:val="24"/>
          <w:szCs w:val="24"/>
        </w:rPr>
        <w:t xml:space="preserve">conducting </w:t>
      </w:r>
      <w:r w:rsidRPr="002A204B">
        <w:rPr>
          <w:rFonts w:ascii="Arial" w:hAnsi="Arial" w:cs="Arial"/>
          <w:sz w:val="24"/>
          <w:szCs w:val="24"/>
        </w:rPr>
        <w:t>r</w:t>
      </w:r>
      <w:r w:rsidR="00660381" w:rsidRPr="002A204B">
        <w:rPr>
          <w:rFonts w:ascii="Arial" w:hAnsi="Arial" w:cs="Arial"/>
          <w:sz w:val="24"/>
          <w:szCs w:val="24"/>
        </w:rPr>
        <w:t>e</w:t>
      </w:r>
      <w:r w:rsidRPr="002A204B">
        <w:rPr>
          <w:rFonts w:ascii="Arial" w:hAnsi="Arial" w:cs="Arial"/>
          <w:sz w:val="24"/>
          <w:szCs w:val="24"/>
        </w:rPr>
        <w:t>search</w:t>
      </w:r>
      <w:r w:rsidR="00660381" w:rsidRPr="002A204B">
        <w:rPr>
          <w:rFonts w:ascii="Arial" w:hAnsi="Arial" w:cs="Arial"/>
          <w:sz w:val="24"/>
          <w:szCs w:val="24"/>
        </w:rPr>
        <w:t xml:space="preserve"> on internationally educated nurses</w:t>
      </w:r>
    </w:p>
    <w:p w:rsidR="0099330E"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Other regulators, esp</w:t>
      </w:r>
      <w:r w:rsidR="00660381" w:rsidRPr="002A204B">
        <w:rPr>
          <w:rFonts w:ascii="Arial" w:hAnsi="Arial" w:cs="Arial"/>
          <w:sz w:val="24"/>
          <w:szCs w:val="24"/>
        </w:rPr>
        <w:t>ecially the</w:t>
      </w:r>
      <w:r w:rsidRPr="002A204B">
        <w:rPr>
          <w:rFonts w:ascii="Arial" w:hAnsi="Arial" w:cs="Arial"/>
          <w:sz w:val="24"/>
          <w:szCs w:val="24"/>
        </w:rPr>
        <w:t xml:space="preserve"> College of Nurses of Ontario </w:t>
      </w:r>
      <w:r w:rsidR="00660381" w:rsidRPr="002A204B">
        <w:rPr>
          <w:rFonts w:ascii="Arial" w:hAnsi="Arial" w:cs="Arial"/>
          <w:sz w:val="24"/>
          <w:szCs w:val="24"/>
        </w:rPr>
        <w:t xml:space="preserve">which </w:t>
      </w:r>
      <w:r w:rsidRPr="002A204B">
        <w:rPr>
          <w:rFonts w:ascii="Arial" w:hAnsi="Arial" w:cs="Arial"/>
          <w:sz w:val="24"/>
          <w:szCs w:val="24"/>
        </w:rPr>
        <w:t>register</w:t>
      </w:r>
      <w:r w:rsidR="00660381" w:rsidRPr="002A204B">
        <w:rPr>
          <w:rFonts w:ascii="Arial" w:hAnsi="Arial" w:cs="Arial"/>
          <w:sz w:val="24"/>
          <w:szCs w:val="24"/>
        </w:rPr>
        <w:t>s</w:t>
      </w:r>
      <w:r w:rsidRPr="002A204B">
        <w:rPr>
          <w:rFonts w:ascii="Arial" w:hAnsi="Arial" w:cs="Arial"/>
          <w:sz w:val="24"/>
          <w:szCs w:val="24"/>
        </w:rPr>
        <w:t xml:space="preserve"> both </w:t>
      </w:r>
      <w:r w:rsidR="00660381" w:rsidRPr="002A204B">
        <w:rPr>
          <w:rFonts w:ascii="Arial" w:hAnsi="Arial" w:cs="Arial"/>
          <w:sz w:val="24"/>
          <w:szCs w:val="24"/>
        </w:rPr>
        <w:t xml:space="preserve">registered nurses and licensed practical nurses (note: important to speak to colleges that process a </w:t>
      </w:r>
      <w:r w:rsidRPr="002A204B">
        <w:rPr>
          <w:rFonts w:ascii="Arial" w:hAnsi="Arial" w:cs="Arial"/>
          <w:sz w:val="24"/>
          <w:szCs w:val="24"/>
        </w:rPr>
        <w:t>large volume</w:t>
      </w:r>
      <w:r w:rsidR="0099330E" w:rsidRPr="002A204B">
        <w:rPr>
          <w:rFonts w:ascii="Arial" w:hAnsi="Arial" w:cs="Arial"/>
          <w:sz w:val="24"/>
          <w:szCs w:val="24"/>
        </w:rPr>
        <w:t xml:space="preserve"> </w:t>
      </w:r>
      <w:r w:rsidR="00660381" w:rsidRPr="002A204B">
        <w:rPr>
          <w:rFonts w:ascii="Arial" w:hAnsi="Arial" w:cs="Arial"/>
          <w:sz w:val="24"/>
          <w:szCs w:val="24"/>
        </w:rPr>
        <w:t xml:space="preserve">of applications as well as to colleges in </w:t>
      </w:r>
      <w:r w:rsidR="0099330E" w:rsidRPr="002A204B">
        <w:rPr>
          <w:rFonts w:ascii="Arial" w:hAnsi="Arial" w:cs="Arial"/>
          <w:sz w:val="24"/>
          <w:szCs w:val="24"/>
        </w:rPr>
        <w:t>smaller jurisdictions</w:t>
      </w:r>
      <w:r w:rsidR="00660381" w:rsidRPr="002A204B">
        <w:rPr>
          <w:rFonts w:ascii="Arial" w:hAnsi="Arial" w:cs="Arial"/>
          <w:sz w:val="24"/>
          <w:szCs w:val="24"/>
        </w:rPr>
        <w:t xml:space="preserve"> that deal with low volumes and have few</w:t>
      </w:r>
      <w:r w:rsidR="0099330E" w:rsidRPr="002A204B">
        <w:rPr>
          <w:rFonts w:ascii="Arial" w:hAnsi="Arial" w:cs="Arial"/>
          <w:sz w:val="24"/>
          <w:szCs w:val="24"/>
        </w:rPr>
        <w:t xml:space="preserve"> staff resources</w:t>
      </w:r>
      <w:r w:rsidR="00660381" w:rsidRPr="002A204B">
        <w:rPr>
          <w:rFonts w:ascii="Arial" w:hAnsi="Arial" w:cs="Arial"/>
          <w:sz w:val="24"/>
          <w:szCs w:val="24"/>
        </w:rPr>
        <w:t>)</w:t>
      </w:r>
    </w:p>
    <w:p w:rsidR="009F39F0" w:rsidRPr="002A204B" w:rsidRDefault="009F39F0" w:rsidP="00BD339D">
      <w:pPr>
        <w:pStyle w:val="ListParagraph"/>
        <w:numPr>
          <w:ilvl w:val="0"/>
          <w:numId w:val="8"/>
        </w:numPr>
        <w:jc w:val="both"/>
        <w:rPr>
          <w:rFonts w:ascii="Arial" w:hAnsi="Arial" w:cs="Arial"/>
          <w:sz w:val="24"/>
          <w:szCs w:val="24"/>
        </w:rPr>
      </w:pPr>
      <w:r w:rsidRPr="002A204B">
        <w:rPr>
          <w:rFonts w:ascii="Arial" w:hAnsi="Arial" w:cs="Arial"/>
          <w:sz w:val="24"/>
          <w:szCs w:val="24"/>
        </w:rPr>
        <w:t>Cathy Rose, College of Registered Nurses of Nova Scotia</w:t>
      </w:r>
    </w:p>
    <w:p w:rsidR="00C06916" w:rsidRPr="002A204B" w:rsidRDefault="00C06916" w:rsidP="00BD339D">
      <w:pPr>
        <w:pStyle w:val="ListParagraph"/>
        <w:numPr>
          <w:ilvl w:val="0"/>
          <w:numId w:val="8"/>
        </w:numPr>
        <w:jc w:val="both"/>
        <w:rPr>
          <w:rFonts w:ascii="Arial" w:hAnsi="Arial" w:cs="Arial"/>
          <w:sz w:val="24"/>
          <w:szCs w:val="24"/>
        </w:rPr>
      </w:pPr>
      <w:r w:rsidRPr="002A204B">
        <w:rPr>
          <w:rFonts w:ascii="Arial" w:hAnsi="Arial" w:cs="Arial"/>
          <w:sz w:val="24"/>
          <w:szCs w:val="24"/>
        </w:rPr>
        <w:t>Anne Coghlan, College of Nurses of Ontario</w:t>
      </w:r>
    </w:p>
    <w:p w:rsidR="00413AC7" w:rsidRPr="002A204B" w:rsidRDefault="00413AC7" w:rsidP="00BD339D">
      <w:pPr>
        <w:pStyle w:val="ListParagraph"/>
        <w:numPr>
          <w:ilvl w:val="0"/>
          <w:numId w:val="8"/>
        </w:numPr>
        <w:jc w:val="both"/>
        <w:rPr>
          <w:rFonts w:ascii="Arial" w:hAnsi="Arial" w:cs="Arial"/>
          <w:sz w:val="24"/>
          <w:szCs w:val="24"/>
        </w:rPr>
      </w:pPr>
      <w:r w:rsidRPr="002A204B">
        <w:rPr>
          <w:rFonts w:ascii="Arial" w:hAnsi="Arial" w:cs="Arial"/>
          <w:sz w:val="24"/>
          <w:szCs w:val="24"/>
        </w:rPr>
        <w:t>Ann Mann, L</w:t>
      </w:r>
      <w:r w:rsidR="00623037" w:rsidRPr="002A204B">
        <w:rPr>
          <w:rFonts w:ascii="Arial" w:hAnsi="Arial" w:cs="Arial"/>
          <w:sz w:val="24"/>
          <w:szCs w:val="24"/>
        </w:rPr>
        <w:t xml:space="preserve">icensed </w:t>
      </w:r>
      <w:r w:rsidRPr="002A204B">
        <w:rPr>
          <w:rFonts w:ascii="Arial" w:hAnsi="Arial" w:cs="Arial"/>
          <w:sz w:val="24"/>
          <w:szCs w:val="24"/>
        </w:rPr>
        <w:t>P</w:t>
      </w:r>
      <w:r w:rsidR="00623037" w:rsidRPr="002A204B">
        <w:rPr>
          <w:rFonts w:ascii="Arial" w:hAnsi="Arial" w:cs="Arial"/>
          <w:sz w:val="24"/>
          <w:szCs w:val="24"/>
        </w:rPr>
        <w:t xml:space="preserve">ractical </w:t>
      </w:r>
      <w:r w:rsidRPr="002A204B">
        <w:rPr>
          <w:rFonts w:ascii="Arial" w:hAnsi="Arial" w:cs="Arial"/>
          <w:sz w:val="24"/>
          <w:szCs w:val="24"/>
        </w:rPr>
        <w:t>N</w:t>
      </w:r>
      <w:r w:rsidR="00623037" w:rsidRPr="002A204B">
        <w:rPr>
          <w:rFonts w:ascii="Arial" w:hAnsi="Arial" w:cs="Arial"/>
          <w:sz w:val="24"/>
          <w:szCs w:val="24"/>
        </w:rPr>
        <w:t>urse</w:t>
      </w:r>
      <w:r w:rsidRPr="002A204B">
        <w:rPr>
          <w:rFonts w:ascii="Arial" w:hAnsi="Arial" w:cs="Arial"/>
          <w:sz w:val="24"/>
          <w:szCs w:val="24"/>
        </w:rPr>
        <w:t xml:space="preserve"> program</w:t>
      </w:r>
      <w:r w:rsidR="00623037" w:rsidRPr="002A204B">
        <w:rPr>
          <w:rFonts w:ascii="Arial" w:hAnsi="Arial" w:cs="Arial"/>
          <w:sz w:val="24"/>
          <w:szCs w:val="24"/>
        </w:rPr>
        <w:t xml:space="preserve"> (</w:t>
      </w:r>
      <w:r w:rsidRPr="002A204B">
        <w:rPr>
          <w:rFonts w:ascii="Arial" w:hAnsi="Arial" w:cs="Arial"/>
          <w:sz w:val="24"/>
          <w:szCs w:val="24"/>
        </w:rPr>
        <w:t>very innovative</w:t>
      </w:r>
      <w:r w:rsidR="00623037" w:rsidRPr="002A204B">
        <w:rPr>
          <w:rFonts w:ascii="Arial" w:hAnsi="Arial" w:cs="Arial"/>
          <w:sz w:val="24"/>
          <w:szCs w:val="24"/>
        </w:rPr>
        <w:t>)</w:t>
      </w:r>
    </w:p>
    <w:p w:rsidR="00617241" w:rsidRPr="002A204B" w:rsidRDefault="00660381" w:rsidP="00BD339D">
      <w:pPr>
        <w:pStyle w:val="ListParagraph"/>
        <w:numPr>
          <w:ilvl w:val="0"/>
          <w:numId w:val="8"/>
        </w:numPr>
        <w:jc w:val="both"/>
        <w:rPr>
          <w:rFonts w:ascii="Arial" w:hAnsi="Arial" w:cs="Arial"/>
          <w:sz w:val="24"/>
          <w:szCs w:val="24"/>
        </w:rPr>
      </w:pPr>
      <w:r w:rsidRPr="002A204B">
        <w:rPr>
          <w:rFonts w:ascii="Arial" w:hAnsi="Arial" w:cs="Arial"/>
          <w:sz w:val="24"/>
          <w:szCs w:val="24"/>
        </w:rPr>
        <w:t>Western and</w:t>
      </w:r>
      <w:r w:rsidR="00617241" w:rsidRPr="002A204B">
        <w:rPr>
          <w:rFonts w:ascii="Arial" w:hAnsi="Arial" w:cs="Arial"/>
          <w:sz w:val="24"/>
          <w:szCs w:val="24"/>
        </w:rPr>
        <w:t xml:space="preserve"> Northern Health Human Resources Planning Forum (</w:t>
      </w:r>
      <w:r w:rsidRPr="002A204B">
        <w:rPr>
          <w:rFonts w:ascii="Arial" w:hAnsi="Arial" w:cs="Arial"/>
          <w:sz w:val="24"/>
          <w:szCs w:val="24"/>
        </w:rPr>
        <w:t xml:space="preserve">contact </w:t>
      </w:r>
      <w:r w:rsidR="00617241" w:rsidRPr="002A204B">
        <w:rPr>
          <w:rFonts w:ascii="Arial" w:hAnsi="Arial" w:cs="Arial"/>
          <w:sz w:val="24"/>
          <w:szCs w:val="24"/>
        </w:rPr>
        <w:t>Crista Carmichael of</w:t>
      </w:r>
      <w:r w:rsidRPr="002A204B">
        <w:rPr>
          <w:rFonts w:ascii="Arial" w:hAnsi="Arial" w:cs="Arial"/>
          <w:sz w:val="24"/>
          <w:szCs w:val="24"/>
        </w:rPr>
        <w:t xml:space="preserve"> the</w:t>
      </w:r>
      <w:r w:rsidR="00617241" w:rsidRPr="002A204B">
        <w:rPr>
          <w:rFonts w:ascii="Arial" w:hAnsi="Arial" w:cs="Arial"/>
          <w:sz w:val="24"/>
          <w:szCs w:val="24"/>
        </w:rPr>
        <w:t xml:space="preserve"> A</w:t>
      </w:r>
      <w:r w:rsidRPr="002A204B">
        <w:rPr>
          <w:rFonts w:ascii="Arial" w:hAnsi="Arial" w:cs="Arial"/>
          <w:sz w:val="24"/>
          <w:szCs w:val="24"/>
        </w:rPr>
        <w:t>lberta</w:t>
      </w:r>
      <w:r w:rsidR="00617241" w:rsidRPr="002A204B">
        <w:rPr>
          <w:rFonts w:ascii="Arial" w:hAnsi="Arial" w:cs="Arial"/>
          <w:sz w:val="24"/>
          <w:szCs w:val="24"/>
        </w:rPr>
        <w:t xml:space="preserve"> Ministry of Health)</w:t>
      </w:r>
    </w:p>
    <w:p w:rsidR="009E0787" w:rsidRPr="002A204B" w:rsidRDefault="009E0787" w:rsidP="00BD339D">
      <w:pPr>
        <w:pStyle w:val="ListParagraph"/>
        <w:numPr>
          <w:ilvl w:val="0"/>
          <w:numId w:val="8"/>
        </w:numPr>
        <w:jc w:val="both"/>
        <w:rPr>
          <w:rFonts w:ascii="Arial" w:hAnsi="Arial" w:cs="Arial"/>
          <w:sz w:val="24"/>
          <w:szCs w:val="24"/>
        </w:rPr>
      </w:pPr>
      <w:r w:rsidRPr="002A204B">
        <w:rPr>
          <w:rFonts w:ascii="Arial" w:hAnsi="Arial" w:cs="Arial"/>
          <w:sz w:val="24"/>
          <w:szCs w:val="24"/>
        </w:rPr>
        <w:t>CARE (Centre for Internationally Educated Nurses ): NGO in Ontario that receives gov</w:t>
      </w:r>
      <w:r w:rsidR="00C06916" w:rsidRPr="002A204B">
        <w:rPr>
          <w:rFonts w:ascii="Arial" w:hAnsi="Arial" w:cs="Arial"/>
          <w:sz w:val="24"/>
          <w:szCs w:val="24"/>
        </w:rPr>
        <w:t>ernment funds for helping internationally educated nurses</w:t>
      </w:r>
    </w:p>
    <w:p w:rsidR="005F234F" w:rsidRPr="002A204B" w:rsidRDefault="004473A3" w:rsidP="00BD339D">
      <w:pPr>
        <w:pStyle w:val="ListParagraph"/>
        <w:numPr>
          <w:ilvl w:val="0"/>
          <w:numId w:val="8"/>
        </w:numPr>
        <w:jc w:val="both"/>
        <w:rPr>
          <w:rFonts w:ascii="Arial" w:hAnsi="Arial" w:cs="Arial"/>
          <w:sz w:val="24"/>
          <w:szCs w:val="24"/>
        </w:rPr>
      </w:pPr>
      <w:r w:rsidRPr="002A204B">
        <w:rPr>
          <w:rFonts w:ascii="Arial" w:hAnsi="Arial" w:cs="Arial"/>
          <w:sz w:val="24"/>
          <w:szCs w:val="24"/>
        </w:rPr>
        <w:t>National Assessment Centre</w:t>
      </w:r>
      <w:r w:rsidR="00C06916" w:rsidRPr="002A204B">
        <w:rPr>
          <w:rFonts w:ascii="Arial" w:hAnsi="Arial" w:cs="Arial"/>
          <w:sz w:val="24"/>
          <w:szCs w:val="24"/>
        </w:rPr>
        <w:t xml:space="preserve"> for </w:t>
      </w:r>
      <w:r w:rsidR="004B4A87" w:rsidRPr="002A204B">
        <w:rPr>
          <w:rFonts w:ascii="Arial" w:hAnsi="Arial" w:cs="Arial"/>
          <w:sz w:val="24"/>
          <w:szCs w:val="24"/>
        </w:rPr>
        <w:t>N</w:t>
      </w:r>
      <w:r w:rsidR="00C06916" w:rsidRPr="002A204B">
        <w:rPr>
          <w:rFonts w:ascii="Arial" w:hAnsi="Arial" w:cs="Arial"/>
          <w:sz w:val="24"/>
          <w:szCs w:val="24"/>
        </w:rPr>
        <w:t>urses</w:t>
      </w:r>
      <w:r w:rsidRPr="002A204B">
        <w:rPr>
          <w:rFonts w:ascii="Arial" w:hAnsi="Arial" w:cs="Arial"/>
          <w:sz w:val="24"/>
          <w:szCs w:val="24"/>
        </w:rPr>
        <w:t xml:space="preserve">: </w:t>
      </w:r>
      <w:r w:rsidR="005F234F" w:rsidRPr="002A204B">
        <w:rPr>
          <w:rFonts w:ascii="Arial" w:hAnsi="Arial" w:cs="Arial"/>
          <w:sz w:val="24"/>
          <w:szCs w:val="24"/>
        </w:rPr>
        <w:t xml:space="preserve"> Work is currently underway on developing a</w:t>
      </w:r>
      <w:r w:rsidR="00623037" w:rsidRPr="002A204B">
        <w:rPr>
          <w:rFonts w:ascii="Arial" w:hAnsi="Arial" w:cs="Arial"/>
          <w:sz w:val="24"/>
          <w:szCs w:val="24"/>
        </w:rPr>
        <w:t xml:space="preserve"> centre </w:t>
      </w:r>
      <w:r w:rsidR="005F234F" w:rsidRPr="002A204B">
        <w:rPr>
          <w:rFonts w:ascii="Arial" w:hAnsi="Arial" w:cs="Arial"/>
          <w:sz w:val="24"/>
          <w:szCs w:val="24"/>
        </w:rPr>
        <w:t>which will assess the first level of credentials in the same way for all provinces and help internationally educated nurses to navigate the system)</w:t>
      </w:r>
      <w:r w:rsidR="00623037" w:rsidRPr="002A204B">
        <w:rPr>
          <w:rFonts w:ascii="Arial" w:hAnsi="Arial" w:cs="Arial"/>
          <w:sz w:val="24"/>
          <w:szCs w:val="24"/>
        </w:rPr>
        <w:t>—</w:t>
      </w:r>
      <w:r w:rsidR="005F234F" w:rsidRPr="002A204B">
        <w:rPr>
          <w:rFonts w:ascii="Arial" w:hAnsi="Arial" w:cs="Arial"/>
          <w:sz w:val="24"/>
          <w:szCs w:val="24"/>
        </w:rPr>
        <w:t>information</w:t>
      </w:r>
      <w:r w:rsidR="00623037" w:rsidRPr="002A204B">
        <w:rPr>
          <w:rFonts w:ascii="Arial" w:hAnsi="Arial" w:cs="Arial"/>
          <w:sz w:val="24"/>
          <w:szCs w:val="24"/>
        </w:rPr>
        <w:t xml:space="preserve"> </w:t>
      </w:r>
      <w:r w:rsidR="005F234F" w:rsidRPr="002A204B">
        <w:rPr>
          <w:rFonts w:ascii="Arial" w:hAnsi="Arial" w:cs="Arial"/>
          <w:sz w:val="24"/>
          <w:szCs w:val="24"/>
        </w:rPr>
        <w:t>on alternative careers can be provided at this centre</w:t>
      </w:r>
      <w:r w:rsidR="00623037" w:rsidRPr="002A204B">
        <w:rPr>
          <w:rFonts w:ascii="Arial" w:hAnsi="Arial" w:cs="Arial"/>
          <w:sz w:val="24"/>
          <w:szCs w:val="24"/>
        </w:rPr>
        <w:t>.</w:t>
      </w:r>
    </w:p>
    <w:p w:rsidR="009F39F0" w:rsidRPr="002A204B" w:rsidRDefault="009F39F0" w:rsidP="00BD339D">
      <w:pPr>
        <w:pStyle w:val="ListParagraph"/>
        <w:numPr>
          <w:ilvl w:val="0"/>
          <w:numId w:val="8"/>
        </w:numPr>
        <w:jc w:val="both"/>
        <w:rPr>
          <w:rFonts w:ascii="Arial" w:hAnsi="Arial" w:cs="Arial"/>
          <w:sz w:val="24"/>
          <w:szCs w:val="24"/>
        </w:rPr>
      </w:pPr>
      <w:r w:rsidRPr="002A204B">
        <w:rPr>
          <w:rFonts w:ascii="Arial" w:hAnsi="Arial" w:cs="Arial"/>
          <w:sz w:val="24"/>
          <w:szCs w:val="24"/>
        </w:rPr>
        <w:t xml:space="preserve">Nova Scotia Community College </w:t>
      </w:r>
      <w:r w:rsidRPr="002A204B">
        <w:rPr>
          <w:rFonts w:ascii="Arial" w:hAnsi="Arial" w:cs="Arial"/>
          <w:i/>
          <w:sz w:val="24"/>
          <w:szCs w:val="24"/>
        </w:rPr>
        <w:t>Pathways to Success for Practical Nursing</w:t>
      </w:r>
      <w:r w:rsidRPr="002A204B">
        <w:rPr>
          <w:rFonts w:ascii="Arial" w:hAnsi="Arial" w:cs="Arial"/>
          <w:sz w:val="24"/>
          <w:szCs w:val="24"/>
        </w:rPr>
        <w:t>: places IEPs who have undergone PLAR assessment in second semester courses for licensed practical nurses, filling spots vacated by domestic students who did not pass; 96 percent pass rate. (Paramedic bridging program being discussed.)</w:t>
      </w:r>
    </w:p>
    <w:p w:rsidR="009F39F0" w:rsidRPr="002A204B" w:rsidRDefault="009F39F0" w:rsidP="00BD339D">
      <w:pPr>
        <w:pStyle w:val="ListParagraph"/>
        <w:numPr>
          <w:ilvl w:val="0"/>
          <w:numId w:val="8"/>
        </w:numPr>
        <w:jc w:val="both"/>
        <w:rPr>
          <w:rFonts w:ascii="Arial" w:hAnsi="Arial" w:cs="Arial"/>
          <w:sz w:val="24"/>
          <w:szCs w:val="24"/>
        </w:rPr>
      </w:pPr>
      <w:r w:rsidRPr="002A204B">
        <w:rPr>
          <w:rFonts w:ascii="Arial" w:hAnsi="Arial" w:cs="Arial"/>
          <w:sz w:val="24"/>
          <w:szCs w:val="24"/>
        </w:rPr>
        <w:t>Bridging programs: e.g. Algonquin College bridging program for nurses</w:t>
      </w:r>
    </w:p>
    <w:p w:rsidR="009F39F0" w:rsidRPr="002A204B" w:rsidRDefault="009F39F0" w:rsidP="00BD339D">
      <w:pPr>
        <w:pStyle w:val="ListParagraph"/>
        <w:numPr>
          <w:ilvl w:val="0"/>
          <w:numId w:val="8"/>
        </w:numPr>
        <w:jc w:val="both"/>
        <w:rPr>
          <w:rFonts w:ascii="Arial" w:hAnsi="Arial" w:cs="Arial"/>
          <w:sz w:val="24"/>
          <w:szCs w:val="24"/>
        </w:rPr>
      </w:pPr>
      <w:r w:rsidRPr="002A204B">
        <w:rPr>
          <w:rFonts w:ascii="Arial" w:hAnsi="Arial" w:cs="Arial"/>
          <w:sz w:val="24"/>
          <w:szCs w:val="24"/>
        </w:rPr>
        <w:t>Algonquin College community placement group</w:t>
      </w:r>
    </w:p>
    <w:p w:rsidR="0008066B" w:rsidRPr="002A204B" w:rsidRDefault="0008066B" w:rsidP="00197053">
      <w:pPr>
        <w:pStyle w:val="ListParagraph"/>
        <w:numPr>
          <w:ilvl w:val="0"/>
          <w:numId w:val="8"/>
        </w:numPr>
        <w:rPr>
          <w:rStyle w:val="Hyperlink"/>
        </w:rPr>
      </w:pPr>
      <w:r w:rsidRPr="00197053">
        <w:rPr>
          <w:rFonts w:ascii="Arial" w:hAnsi="Arial" w:cs="Arial"/>
          <w:sz w:val="24"/>
          <w:szCs w:val="24"/>
        </w:rPr>
        <w:t xml:space="preserve">Pan-Canadian Framework of Guiding Principles and Essential Components for IEN Bridging Programs </w:t>
      </w:r>
      <w:hyperlink r:id="rId38" w:history="1">
        <w:r w:rsidRPr="002A204B">
          <w:rPr>
            <w:rStyle w:val="Hyperlink"/>
            <w:rFonts w:ascii="Arial" w:hAnsi="Arial" w:cs="Arial"/>
            <w:sz w:val="24"/>
            <w:szCs w:val="24"/>
          </w:rPr>
          <w:t>http://www.casn.ca/en/Competencies_and_indicators_168/items/2.html</w:t>
        </w:r>
      </w:hyperlink>
    </w:p>
    <w:p w:rsidR="0099330E" w:rsidRPr="002A204B" w:rsidRDefault="0099330E" w:rsidP="00BD339D">
      <w:pPr>
        <w:jc w:val="both"/>
        <w:rPr>
          <w:rFonts w:ascii="Arial" w:hAnsi="Arial" w:cs="Arial"/>
          <w:sz w:val="24"/>
          <w:szCs w:val="24"/>
        </w:rPr>
      </w:pPr>
      <w:r w:rsidRPr="002A204B">
        <w:rPr>
          <w:rFonts w:ascii="Arial" w:hAnsi="Arial" w:cs="Arial"/>
          <w:sz w:val="24"/>
          <w:szCs w:val="24"/>
        </w:rPr>
        <w:t>Physicians</w:t>
      </w:r>
    </w:p>
    <w:p w:rsidR="009624DD" w:rsidRPr="002A204B" w:rsidRDefault="009624DD" w:rsidP="00BD339D">
      <w:pPr>
        <w:pStyle w:val="ListParagraph"/>
        <w:ind w:left="360"/>
        <w:jc w:val="both"/>
        <w:rPr>
          <w:rFonts w:ascii="Arial" w:hAnsi="Arial" w:cs="Arial"/>
          <w:i/>
          <w:sz w:val="24"/>
          <w:szCs w:val="24"/>
        </w:rPr>
      </w:pPr>
      <w:r w:rsidRPr="002A204B">
        <w:rPr>
          <w:rFonts w:ascii="Arial" w:hAnsi="Arial" w:cs="Arial"/>
          <w:i/>
          <w:sz w:val="24"/>
          <w:szCs w:val="24"/>
        </w:rPr>
        <w:t>National</w:t>
      </w:r>
    </w:p>
    <w:p w:rsidR="009624DD" w:rsidRPr="002A204B" w:rsidRDefault="009624DD" w:rsidP="00E86D93">
      <w:pPr>
        <w:pStyle w:val="ListParagraph"/>
        <w:numPr>
          <w:ilvl w:val="0"/>
          <w:numId w:val="8"/>
        </w:numPr>
        <w:ind w:left="1080"/>
        <w:jc w:val="both"/>
        <w:rPr>
          <w:rFonts w:ascii="Arial" w:hAnsi="Arial" w:cs="Arial"/>
          <w:sz w:val="24"/>
          <w:szCs w:val="24"/>
        </w:rPr>
      </w:pPr>
      <w:r w:rsidRPr="002A204B">
        <w:rPr>
          <w:rFonts w:ascii="Arial" w:hAnsi="Arial" w:cs="Arial"/>
          <w:sz w:val="24"/>
          <w:szCs w:val="24"/>
        </w:rPr>
        <w:t>Federation of Medical Regulatory Authorities of Canada</w:t>
      </w:r>
      <w:r w:rsidR="00CC1CE9" w:rsidRPr="002A204B">
        <w:rPr>
          <w:rFonts w:ascii="Arial" w:hAnsi="Arial" w:cs="Arial"/>
          <w:sz w:val="24"/>
          <w:szCs w:val="24"/>
        </w:rPr>
        <w:t xml:space="preserve"> (FMRAC)</w:t>
      </w:r>
    </w:p>
    <w:p w:rsidR="009624DD" w:rsidRPr="002A204B" w:rsidRDefault="009624DD"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Centre for the Evaluation of Health Professionals Educated Abroad (CEPHEA)</w:t>
      </w:r>
    </w:p>
    <w:p w:rsidR="009624DD" w:rsidRPr="002A204B" w:rsidRDefault="009624DD"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 xml:space="preserve"> College of Physicians of Alberta, BC, and Ontario: for another perspective on working with IEPs</w:t>
      </w:r>
    </w:p>
    <w:p w:rsidR="0030437A" w:rsidRPr="002A204B" w:rsidRDefault="0030437A" w:rsidP="00BD339D">
      <w:pPr>
        <w:pStyle w:val="ListParagraph"/>
        <w:ind w:left="360"/>
        <w:jc w:val="both"/>
        <w:rPr>
          <w:rFonts w:ascii="Arial" w:hAnsi="Arial" w:cs="Arial"/>
          <w:i/>
          <w:sz w:val="24"/>
          <w:szCs w:val="24"/>
        </w:rPr>
      </w:pPr>
      <w:r w:rsidRPr="002A204B">
        <w:rPr>
          <w:rFonts w:ascii="Arial" w:hAnsi="Arial" w:cs="Arial"/>
          <w:i/>
          <w:sz w:val="24"/>
          <w:szCs w:val="24"/>
        </w:rPr>
        <w:t>Alberta</w:t>
      </w:r>
    </w:p>
    <w:p w:rsidR="0030437A" w:rsidRPr="002A204B" w:rsidRDefault="0030437A" w:rsidP="00E86D93">
      <w:pPr>
        <w:pStyle w:val="ListParagraph"/>
        <w:numPr>
          <w:ilvl w:val="0"/>
          <w:numId w:val="8"/>
        </w:numPr>
        <w:ind w:left="1080"/>
        <w:rPr>
          <w:rStyle w:val="Hyperlink"/>
        </w:rPr>
      </w:pPr>
      <w:r w:rsidRPr="002A204B">
        <w:rPr>
          <w:rFonts w:ascii="Arial" w:hAnsi="Arial" w:cs="Arial"/>
          <w:sz w:val="24"/>
          <w:szCs w:val="24"/>
        </w:rPr>
        <w:t xml:space="preserve">Alberta Clinical and Surgical Assistant Program (ACSAP) </w:t>
      </w:r>
      <w:hyperlink r:id="rId39" w:history="1">
        <w:r w:rsidRPr="002A204B">
          <w:rPr>
            <w:rStyle w:val="Hyperlink"/>
            <w:rFonts w:ascii="Arial" w:hAnsi="Arial" w:cs="Arial"/>
            <w:sz w:val="24"/>
            <w:szCs w:val="24"/>
          </w:rPr>
          <w:t>http://www.albertahealthservices.ca/7094.asp</w:t>
        </w:r>
      </w:hyperlink>
      <w:r w:rsidRPr="002A204B">
        <w:rPr>
          <w:rStyle w:val="Hyperlink"/>
          <w:rFonts w:ascii="Arial" w:hAnsi="Arial" w:cs="Arial"/>
          <w:sz w:val="24"/>
          <w:szCs w:val="24"/>
        </w:rPr>
        <w:t xml:space="preserve"> </w:t>
      </w:r>
      <w:r w:rsidRPr="002A204B">
        <w:rPr>
          <w:rStyle w:val="Hyperlink"/>
          <w:rFonts w:ascii="Arial" w:hAnsi="Arial" w:cs="Arial"/>
          <w:color w:val="auto"/>
          <w:sz w:val="24"/>
          <w:szCs w:val="24"/>
          <w:u w:val="none"/>
        </w:rPr>
        <w:t>: program for international medical graduates</w:t>
      </w:r>
    </w:p>
    <w:p w:rsidR="009624DD" w:rsidRPr="002A204B" w:rsidRDefault="009624DD" w:rsidP="00BD339D">
      <w:pPr>
        <w:ind w:left="360"/>
        <w:jc w:val="both"/>
        <w:rPr>
          <w:rFonts w:ascii="Arial" w:hAnsi="Arial" w:cs="Arial"/>
          <w:i/>
          <w:sz w:val="24"/>
          <w:szCs w:val="24"/>
        </w:rPr>
      </w:pPr>
      <w:r w:rsidRPr="002A204B">
        <w:rPr>
          <w:rFonts w:ascii="Arial" w:hAnsi="Arial" w:cs="Arial"/>
          <w:i/>
          <w:sz w:val="24"/>
          <w:szCs w:val="24"/>
        </w:rPr>
        <w:t>Ontario</w:t>
      </w:r>
    </w:p>
    <w:p w:rsidR="009624DD" w:rsidRPr="002A204B" w:rsidRDefault="000D52F9"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Bridge to Respiratory Therapy</w:t>
      </w:r>
      <w:r w:rsidR="009624DD" w:rsidRPr="002A204B">
        <w:rPr>
          <w:rFonts w:ascii="Arial" w:hAnsi="Arial" w:cs="Arial"/>
          <w:sz w:val="24"/>
          <w:szCs w:val="24"/>
        </w:rPr>
        <w:t xml:space="preserve">, </w:t>
      </w:r>
      <w:r w:rsidRPr="002A204B">
        <w:rPr>
          <w:rFonts w:ascii="Arial" w:hAnsi="Arial" w:cs="Arial"/>
          <w:sz w:val="24"/>
          <w:szCs w:val="24"/>
        </w:rPr>
        <w:t xml:space="preserve"> College of Respiratory Therapists</w:t>
      </w:r>
    </w:p>
    <w:p w:rsidR="009624DD" w:rsidRPr="002A204B" w:rsidRDefault="000D52F9"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Physician’s  Assistant program at U of Toronto</w:t>
      </w:r>
    </w:p>
    <w:p w:rsidR="009624DD" w:rsidRPr="002A204B" w:rsidRDefault="000D52F9"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Bridge to Practical Nursing at Conestoga College</w:t>
      </w:r>
    </w:p>
    <w:p w:rsidR="000D52F9" w:rsidRPr="002A204B" w:rsidRDefault="000D52F9" w:rsidP="00467C02">
      <w:pPr>
        <w:pStyle w:val="ListParagraph"/>
        <w:numPr>
          <w:ilvl w:val="0"/>
          <w:numId w:val="46"/>
        </w:numPr>
        <w:ind w:left="1080"/>
        <w:jc w:val="both"/>
        <w:rPr>
          <w:rFonts w:ascii="Arial" w:hAnsi="Arial" w:cs="Arial"/>
          <w:sz w:val="24"/>
          <w:szCs w:val="24"/>
        </w:rPr>
      </w:pPr>
      <w:r w:rsidRPr="002A204B">
        <w:rPr>
          <w:rFonts w:ascii="Arial" w:hAnsi="Arial" w:cs="Arial"/>
          <w:sz w:val="24"/>
          <w:szCs w:val="24"/>
        </w:rPr>
        <w:t>Bridge to Registered Nursing at York Universi</w:t>
      </w:r>
      <w:r w:rsidR="00CC1CE9" w:rsidRPr="002A204B">
        <w:rPr>
          <w:rFonts w:ascii="Arial" w:hAnsi="Arial" w:cs="Arial"/>
          <w:sz w:val="24"/>
          <w:szCs w:val="24"/>
        </w:rPr>
        <w:t>ty</w:t>
      </w:r>
      <w:r w:rsidRPr="002A204B">
        <w:rPr>
          <w:rFonts w:ascii="Arial" w:hAnsi="Arial" w:cs="Arial"/>
          <w:sz w:val="24"/>
          <w:szCs w:val="24"/>
        </w:rPr>
        <w:t xml:space="preserve">  </w:t>
      </w:r>
    </w:p>
    <w:p w:rsidR="009624DD" w:rsidRPr="002A204B" w:rsidRDefault="009624DD" w:rsidP="00BD339D">
      <w:pPr>
        <w:ind w:left="360"/>
        <w:jc w:val="both"/>
        <w:rPr>
          <w:rFonts w:ascii="Arial" w:hAnsi="Arial" w:cs="Arial"/>
          <w:i/>
          <w:sz w:val="24"/>
          <w:szCs w:val="24"/>
        </w:rPr>
      </w:pPr>
      <w:r w:rsidRPr="002A204B">
        <w:rPr>
          <w:rFonts w:ascii="Arial" w:hAnsi="Arial" w:cs="Arial"/>
          <w:i/>
          <w:sz w:val="24"/>
          <w:szCs w:val="24"/>
        </w:rPr>
        <w:t>General</w:t>
      </w:r>
    </w:p>
    <w:p w:rsidR="00C06916" w:rsidRPr="002A204B" w:rsidRDefault="00630076" w:rsidP="00E86D93">
      <w:pPr>
        <w:pStyle w:val="ListParagraph"/>
        <w:numPr>
          <w:ilvl w:val="0"/>
          <w:numId w:val="8"/>
        </w:numPr>
        <w:ind w:left="1080"/>
        <w:jc w:val="both"/>
        <w:rPr>
          <w:rFonts w:ascii="Arial" w:hAnsi="Arial" w:cs="Arial"/>
          <w:sz w:val="24"/>
          <w:szCs w:val="24"/>
        </w:rPr>
      </w:pPr>
      <w:r w:rsidRPr="002A204B">
        <w:rPr>
          <w:rFonts w:ascii="Arial" w:hAnsi="Arial" w:cs="Arial"/>
          <w:sz w:val="24"/>
          <w:szCs w:val="24"/>
        </w:rPr>
        <w:t>ISIS</w:t>
      </w:r>
      <w:r w:rsidR="00C06916" w:rsidRPr="002A204B">
        <w:rPr>
          <w:rFonts w:ascii="Arial" w:hAnsi="Arial" w:cs="Arial"/>
          <w:sz w:val="24"/>
          <w:szCs w:val="24"/>
        </w:rPr>
        <w:t xml:space="preserve"> (Immigrant Settlement &amp; Integration Services, Nova Scotia)</w:t>
      </w:r>
    </w:p>
    <w:p w:rsidR="00C06916" w:rsidRPr="002A204B" w:rsidRDefault="00617241" w:rsidP="00E86D93">
      <w:pPr>
        <w:pStyle w:val="ListParagraph"/>
        <w:numPr>
          <w:ilvl w:val="0"/>
          <w:numId w:val="8"/>
        </w:numPr>
        <w:ind w:left="1080"/>
        <w:jc w:val="both"/>
        <w:rPr>
          <w:rFonts w:ascii="Arial" w:hAnsi="Arial" w:cs="Arial"/>
          <w:sz w:val="24"/>
          <w:szCs w:val="24"/>
        </w:rPr>
      </w:pPr>
      <w:r w:rsidRPr="002A204B">
        <w:rPr>
          <w:rFonts w:ascii="Arial" w:hAnsi="Arial" w:cs="Arial"/>
          <w:sz w:val="24"/>
          <w:szCs w:val="24"/>
        </w:rPr>
        <w:t>Nova Scotia Community College PLAR Coordinator</w:t>
      </w:r>
    </w:p>
    <w:p w:rsidR="009624DD" w:rsidRPr="002A204B" w:rsidRDefault="009624DD" w:rsidP="00E86D93">
      <w:pPr>
        <w:pStyle w:val="ListParagraph"/>
        <w:numPr>
          <w:ilvl w:val="0"/>
          <w:numId w:val="8"/>
        </w:numPr>
        <w:ind w:left="1080"/>
        <w:rPr>
          <w:rFonts w:ascii="Arial" w:hAnsi="Arial" w:cs="Arial"/>
          <w:sz w:val="24"/>
          <w:szCs w:val="24"/>
        </w:rPr>
      </w:pPr>
      <w:r w:rsidRPr="002A204B">
        <w:rPr>
          <w:rFonts w:ascii="Arial" w:hAnsi="Arial" w:cs="Arial"/>
          <w:sz w:val="24"/>
          <w:szCs w:val="24"/>
        </w:rPr>
        <w:t xml:space="preserve">Alternative Healthcare Careers — Overview and Tips </w:t>
      </w:r>
      <w:hyperlink r:id="rId40" w:history="1">
        <w:r w:rsidRPr="002A204B">
          <w:rPr>
            <w:rStyle w:val="Hyperlink"/>
            <w:rFonts w:ascii="Arial" w:hAnsi="Arial" w:cs="Arial"/>
            <w:sz w:val="24"/>
            <w:szCs w:val="24"/>
          </w:rPr>
          <w:t>http://www.isisns.ca/wp-content/uploads/2010/02/FactSheet_Alternative_-May2010.pdf</w:t>
        </w:r>
      </w:hyperlink>
      <w:r w:rsidRPr="002A204B">
        <w:rPr>
          <w:rFonts w:ascii="Arial" w:hAnsi="Arial" w:cs="Arial"/>
          <w:sz w:val="24"/>
          <w:szCs w:val="24"/>
        </w:rPr>
        <w:t xml:space="preserve"> : information on alternative careers for international medical graduates prepared by ISIS of Nova Scotia</w:t>
      </w:r>
    </w:p>
    <w:p w:rsidR="00C06916" w:rsidRPr="002A204B" w:rsidRDefault="00C06916" w:rsidP="00BD339D">
      <w:pPr>
        <w:jc w:val="both"/>
        <w:rPr>
          <w:rFonts w:ascii="Arial" w:hAnsi="Arial" w:cs="Arial"/>
          <w:sz w:val="24"/>
          <w:szCs w:val="24"/>
        </w:rPr>
      </w:pPr>
      <w:r w:rsidRPr="002A204B">
        <w:rPr>
          <w:rFonts w:ascii="Arial" w:hAnsi="Arial" w:cs="Arial"/>
          <w:sz w:val="24"/>
          <w:szCs w:val="24"/>
        </w:rPr>
        <w:t>Dentists</w:t>
      </w:r>
    </w:p>
    <w:p w:rsidR="00C06916"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Lawrence Cordero, Health Force Ontario (counselling for IEP) 416-945-3666</w:t>
      </w:r>
    </w:p>
    <w:p w:rsidR="0030437A"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Alberta Network of Immigrant Women (</w:t>
      </w:r>
      <w:hyperlink r:id="rId41" w:history="1">
        <w:r w:rsidR="0030437A" w:rsidRPr="002A204B">
          <w:rPr>
            <w:rStyle w:val="Hyperlink"/>
            <w:rFonts w:ascii="Arial" w:hAnsi="Arial" w:cs="Arial"/>
            <w:sz w:val="24"/>
            <w:szCs w:val="24"/>
          </w:rPr>
          <w:t>www.ani.org</w:t>
        </w:r>
      </w:hyperlink>
      <w:r w:rsidRPr="002A204B">
        <w:rPr>
          <w:rFonts w:ascii="Arial" w:hAnsi="Arial" w:cs="Arial"/>
          <w:sz w:val="24"/>
          <w:szCs w:val="24"/>
        </w:rPr>
        <w:t>)</w:t>
      </w:r>
    </w:p>
    <w:p w:rsidR="00617241" w:rsidRPr="002A204B" w:rsidRDefault="0030437A" w:rsidP="00BD339D">
      <w:pPr>
        <w:pStyle w:val="ListParagraph"/>
        <w:numPr>
          <w:ilvl w:val="0"/>
          <w:numId w:val="8"/>
        </w:numPr>
        <w:jc w:val="both"/>
        <w:rPr>
          <w:rFonts w:ascii="Arial" w:hAnsi="Arial" w:cs="Arial"/>
          <w:sz w:val="24"/>
          <w:szCs w:val="24"/>
        </w:rPr>
      </w:pPr>
      <w:r w:rsidRPr="002A204B">
        <w:rPr>
          <w:rFonts w:ascii="Arial" w:hAnsi="Arial" w:cs="Arial"/>
          <w:sz w:val="24"/>
          <w:szCs w:val="24"/>
        </w:rPr>
        <w:t xml:space="preserve">SIAST Dental Hygiene (http://www.gosiast.com/distance/?p=117, </w:t>
      </w:r>
      <w:hyperlink r:id="rId42" w:history="1">
        <w:r w:rsidRPr="002A204B">
          <w:rPr>
            <w:rStyle w:val="Hyperlink"/>
            <w:rFonts w:ascii="Arial" w:hAnsi="Arial" w:cs="Arial"/>
            <w:sz w:val="24"/>
            <w:szCs w:val="24"/>
          </w:rPr>
          <w:t>http://www.siast.sk.ca/programs_courses_descriptions/DHDIP.shtml</w:t>
        </w:r>
      </w:hyperlink>
      <w:r w:rsidRPr="002A204B">
        <w:rPr>
          <w:rFonts w:ascii="Arial" w:hAnsi="Arial" w:cs="Arial"/>
          <w:sz w:val="24"/>
          <w:szCs w:val="24"/>
        </w:rPr>
        <w:t xml:space="preserve">):  a diploma `program that provides knowledge and skill development in assessing, planning, implementing and evaluating dental hygiene care to meet the oral wellness needs of clients in a variety of clinical and community settings. The Canadian Commission on Dental Accreditation accredits the program. Prior Learning Assessment and Recognition (PLAR) and transfer credit may be options for receiving credit. </w:t>
      </w:r>
      <w:r w:rsidR="00617241" w:rsidRPr="002A204B">
        <w:rPr>
          <w:rFonts w:ascii="Arial" w:hAnsi="Arial" w:cs="Arial"/>
          <w:sz w:val="24"/>
          <w:szCs w:val="24"/>
        </w:rPr>
        <w:t xml:space="preserve"> </w:t>
      </w:r>
    </w:p>
    <w:p w:rsidR="00C06916" w:rsidRPr="002A204B" w:rsidRDefault="00C06916" w:rsidP="00BD339D">
      <w:pPr>
        <w:jc w:val="both"/>
        <w:rPr>
          <w:rFonts w:ascii="Arial" w:hAnsi="Arial" w:cs="Arial"/>
          <w:sz w:val="24"/>
          <w:szCs w:val="24"/>
        </w:rPr>
      </w:pPr>
      <w:r w:rsidRPr="002A204B">
        <w:rPr>
          <w:rFonts w:ascii="Arial" w:hAnsi="Arial" w:cs="Arial"/>
          <w:sz w:val="24"/>
          <w:szCs w:val="24"/>
        </w:rPr>
        <w:t>Engineers and Engineering Technicians</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Larry Rosia, Former Dean at SAIT</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Nobena Robinson, Polytechnics Canada</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Ron Farrell, Dean of Technology, Nova Scotia</w:t>
      </w:r>
    </w:p>
    <w:p w:rsidR="00635A1B" w:rsidRPr="002A204B" w:rsidRDefault="00635A1B" w:rsidP="00BD339D">
      <w:pPr>
        <w:pStyle w:val="ListParagraph"/>
        <w:numPr>
          <w:ilvl w:val="0"/>
          <w:numId w:val="8"/>
        </w:numPr>
        <w:jc w:val="both"/>
        <w:rPr>
          <w:rFonts w:ascii="Arial" w:hAnsi="Arial" w:cs="Arial"/>
          <w:sz w:val="24"/>
          <w:szCs w:val="24"/>
        </w:rPr>
      </w:pPr>
      <w:r w:rsidRPr="002A204B">
        <w:rPr>
          <w:rFonts w:ascii="Arial" w:hAnsi="Arial" w:cs="Arial"/>
          <w:sz w:val="24"/>
          <w:szCs w:val="24"/>
        </w:rPr>
        <w:t>Professional Practice Seminar for Internationally Educated Engineers and Engineering Technologists and Technicians MB</w:t>
      </w:r>
    </w:p>
    <w:p w:rsidR="0030437A" w:rsidRPr="002A204B" w:rsidRDefault="0030437A" w:rsidP="00BD339D">
      <w:pPr>
        <w:pStyle w:val="ListParagraph"/>
        <w:numPr>
          <w:ilvl w:val="0"/>
          <w:numId w:val="8"/>
        </w:numPr>
        <w:jc w:val="both"/>
        <w:rPr>
          <w:rFonts w:ascii="Arial" w:hAnsi="Arial" w:cs="Arial"/>
          <w:sz w:val="24"/>
          <w:szCs w:val="24"/>
        </w:rPr>
      </w:pPr>
      <w:r w:rsidRPr="002A204B">
        <w:rPr>
          <w:rFonts w:ascii="Arial" w:hAnsi="Arial" w:cs="Arial"/>
          <w:sz w:val="24"/>
          <w:szCs w:val="24"/>
        </w:rPr>
        <w:t>PEO (Professional Engineers of Ontario): Internationally trained e</w:t>
      </w:r>
      <w:r w:rsidR="000D52F9" w:rsidRPr="002A204B">
        <w:rPr>
          <w:rFonts w:ascii="Arial" w:hAnsi="Arial" w:cs="Arial"/>
          <w:sz w:val="24"/>
          <w:szCs w:val="24"/>
        </w:rPr>
        <w:t>ngineers</w:t>
      </w:r>
      <w:r w:rsidRPr="002A204B">
        <w:rPr>
          <w:rFonts w:ascii="Arial" w:hAnsi="Arial" w:cs="Arial"/>
          <w:sz w:val="24"/>
          <w:szCs w:val="24"/>
        </w:rPr>
        <w:t xml:space="preserve"> can </w:t>
      </w:r>
      <w:r w:rsidR="000D52F9" w:rsidRPr="002A204B">
        <w:rPr>
          <w:rFonts w:ascii="Arial" w:hAnsi="Arial" w:cs="Arial"/>
          <w:sz w:val="24"/>
          <w:szCs w:val="24"/>
        </w:rPr>
        <w:t>have their documents assessed for free by the within 6 months of landing</w:t>
      </w:r>
      <w:r w:rsidRPr="002A204B">
        <w:rPr>
          <w:rFonts w:ascii="Arial" w:hAnsi="Arial" w:cs="Arial"/>
          <w:sz w:val="24"/>
          <w:szCs w:val="24"/>
        </w:rPr>
        <w:t>. T</w:t>
      </w:r>
      <w:r w:rsidR="000D52F9" w:rsidRPr="002A204B">
        <w:rPr>
          <w:rFonts w:ascii="Arial" w:hAnsi="Arial" w:cs="Arial"/>
          <w:sz w:val="24"/>
          <w:szCs w:val="24"/>
        </w:rPr>
        <w:t>heir first year membership fee will also be waived.</w:t>
      </w:r>
    </w:p>
    <w:p w:rsidR="0030437A" w:rsidRPr="002A204B" w:rsidRDefault="0030437A" w:rsidP="00BD339D">
      <w:pPr>
        <w:pStyle w:val="ListParagraph"/>
        <w:numPr>
          <w:ilvl w:val="0"/>
          <w:numId w:val="8"/>
        </w:numPr>
        <w:jc w:val="both"/>
        <w:rPr>
          <w:rFonts w:ascii="Arial" w:hAnsi="Arial" w:cs="Arial"/>
          <w:sz w:val="24"/>
          <w:szCs w:val="24"/>
        </w:rPr>
      </w:pPr>
      <w:r w:rsidRPr="002A204B">
        <w:rPr>
          <w:rFonts w:ascii="Arial" w:hAnsi="Arial" w:cs="Arial"/>
          <w:sz w:val="24"/>
          <w:szCs w:val="24"/>
        </w:rPr>
        <w:t>Association of Professional Engineers and Geoscientists of Alberta (APEGA):</w:t>
      </w:r>
      <w:r w:rsidR="004B4A87" w:rsidRPr="002A204B">
        <w:rPr>
          <w:rFonts w:ascii="Arial" w:hAnsi="Arial" w:cs="Arial"/>
          <w:sz w:val="24"/>
          <w:szCs w:val="24"/>
        </w:rPr>
        <w:t xml:space="preserve"> </w:t>
      </w:r>
      <w:r w:rsidRPr="002A204B">
        <w:rPr>
          <w:rFonts w:ascii="Arial" w:hAnsi="Arial" w:cs="Arial"/>
          <w:sz w:val="24"/>
          <w:szCs w:val="24"/>
        </w:rPr>
        <w:t>regulat</w:t>
      </w:r>
      <w:r w:rsidR="002A204B">
        <w:rPr>
          <w:rFonts w:ascii="Arial" w:hAnsi="Arial" w:cs="Arial"/>
          <w:sz w:val="24"/>
          <w:szCs w:val="24"/>
        </w:rPr>
        <w:t xml:space="preserve">es the practices of engineering </w:t>
      </w:r>
      <w:r w:rsidRPr="002A204B">
        <w:rPr>
          <w:rFonts w:ascii="Arial" w:hAnsi="Arial" w:cs="Arial"/>
          <w:sz w:val="24"/>
          <w:szCs w:val="24"/>
        </w:rPr>
        <w:t>and geoscience in Alberta. In  2007,  changed ways of assessing engineers to be more realistic</w:t>
      </w:r>
    </w:p>
    <w:p w:rsidR="00413AC7" w:rsidRPr="002A204B" w:rsidRDefault="00413AC7" w:rsidP="00BD339D">
      <w:pPr>
        <w:jc w:val="both"/>
        <w:rPr>
          <w:rFonts w:ascii="Arial" w:hAnsi="Arial" w:cs="Arial"/>
          <w:sz w:val="24"/>
          <w:szCs w:val="24"/>
        </w:rPr>
      </w:pPr>
      <w:r w:rsidRPr="002A204B">
        <w:rPr>
          <w:rFonts w:ascii="Arial" w:hAnsi="Arial" w:cs="Arial"/>
          <w:sz w:val="24"/>
          <w:szCs w:val="24"/>
        </w:rPr>
        <w:t>Teachers</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Ontario College of Teachers</w:t>
      </w:r>
      <w:r w:rsidR="00413AC7" w:rsidRPr="002A204B">
        <w:rPr>
          <w:rFonts w:ascii="Arial" w:hAnsi="Arial" w:cs="Arial"/>
          <w:sz w:val="24"/>
          <w:szCs w:val="24"/>
        </w:rPr>
        <w:t xml:space="preserve">:  </w:t>
      </w:r>
      <w:r w:rsidRPr="002A204B">
        <w:rPr>
          <w:rFonts w:ascii="Arial" w:hAnsi="Arial" w:cs="Arial"/>
          <w:sz w:val="24"/>
          <w:szCs w:val="24"/>
        </w:rPr>
        <w:t xml:space="preserve">since Ontario is </w:t>
      </w:r>
      <w:r w:rsidR="00413AC7" w:rsidRPr="002A204B">
        <w:rPr>
          <w:rFonts w:ascii="Arial" w:hAnsi="Arial" w:cs="Arial"/>
          <w:sz w:val="24"/>
          <w:szCs w:val="24"/>
        </w:rPr>
        <w:t xml:space="preserve">the </w:t>
      </w:r>
      <w:r w:rsidRPr="002A204B">
        <w:rPr>
          <w:rFonts w:ascii="Arial" w:hAnsi="Arial" w:cs="Arial"/>
          <w:sz w:val="24"/>
          <w:szCs w:val="24"/>
        </w:rPr>
        <w:t xml:space="preserve">largest province, </w:t>
      </w:r>
      <w:r w:rsidR="00413AC7" w:rsidRPr="002A204B">
        <w:rPr>
          <w:rFonts w:ascii="Arial" w:hAnsi="Arial" w:cs="Arial"/>
          <w:sz w:val="24"/>
          <w:szCs w:val="24"/>
        </w:rPr>
        <w:t xml:space="preserve">the college </w:t>
      </w:r>
      <w:r w:rsidRPr="002A204B">
        <w:rPr>
          <w:rFonts w:ascii="Arial" w:hAnsi="Arial" w:cs="Arial"/>
          <w:sz w:val="24"/>
          <w:szCs w:val="24"/>
        </w:rPr>
        <w:t>might have looked at info</w:t>
      </w:r>
      <w:r w:rsidR="00413AC7" w:rsidRPr="002A204B">
        <w:rPr>
          <w:rFonts w:ascii="Arial" w:hAnsi="Arial" w:cs="Arial"/>
          <w:sz w:val="24"/>
          <w:szCs w:val="24"/>
        </w:rPr>
        <w:t>rmation</w:t>
      </w:r>
      <w:r w:rsidRPr="002A204B">
        <w:rPr>
          <w:rFonts w:ascii="Arial" w:hAnsi="Arial" w:cs="Arial"/>
          <w:sz w:val="24"/>
          <w:szCs w:val="24"/>
        </w:rPr>
        <w:t xml:space="preserve"> needs</w:t>
      </w:r>
      <w:r w:rsidR="00413AC7" w:rsidRPr="002A204B">
        <w:rPr>
          <w:rFonts w:ascii="Arial" w:hAnsi="Arial" w:cs="Arial"/>
          <w:sz w:val="24"/>
          <w:szCs w:val="24"/>
        </w:rPr>
        <w:t xml:space="preserve"> for alternative careers</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BC College of Teachers</w:t>
      </w:r>
      <w:r w:rsidR="00413AC7" w:rsidRPr="002A204B">
        <w:rPr>
          <w:rFonts w:ascii="Arial" w:hAnsi="Arial" w:cs="Arial"/>
          <w:sz w:val="24"/>
          <w:szCs w:val="24"/>
        </w:rPr>
        <w:t xml:space="preserve">: BC has a </w:t>
      </w:r>
      <w:r w:rsidRPr="002A204B">
        <w:rPr>
          <w:rFonts w:ascii="Arial" w:hAnsi="Arial" w:cs="Arial"/>
          <w:sz w:val="24"/>
          <w:szCs w:val="24"/>
        </w:rPr>
        <w:t>high immigration rate, and also some innovative bridging programs</w:t>
      </w:r>
    </w:p>
    <w:p w:rsidR="00617241" w:rsidRPr="002A204B" w:rsidRDefault="00617241" w:rsidP="00BD339D">
      <w:pPr>
        <w:pStyle w:val="ListParagraph"/>
        <w:numPr>
          <w:ilvl w:val="0"/>
          <w:numId w:val="8"/>
        </w:numPr>
        <w:jc w:val="both"/>
        <w:rPr>
          <w:rFonts w:ascii="Arial" w:hAnsi="Arial" w:cs="Arial"/>
          <w:sz w:val="24"/>
          <w:szCs w:val="24"/>
        </w:rPr>
      </w:pPr>
      <w:r w:rsidRPr="002A204B">
        <w:rPr>
          <w:rFonts w:ascii="Arial" w:hAnsi="Arial" w:cs="Arial"/>
          <w:sz w:val="24"/>
          <w:szCs w:val="24"/>
        </w:rPr>
        <w:t>Faculty of Education, U</w:t>
      </w:r>
      <w:r w:rsidR="00413AC7" w:rsidRPr="002A204B">
        <w:rPr>
          <w:rFonts w:ascii="Arial" w:hAnsi="Arial" w:cs="Arial"/>
          <w:sz w:val="24"/>
          <w:szCs w:val="24"/>
        </w:rPr>
        <w:t xml:space="preserve">niversity </w:t>
      </w:r>
      <w:r w:rsidRPr="002A204B">
        <w:rPr>
          <w:rFonts w:ascii="Arial" w:hAnsi="Arial" w:cs="Arial"/>
          <w:sz w:val="24"/>
          <w:szCs w:val="24"/>
        </w:rPr>
        <w:t>of Calgary</w:t>
      </w:r>
      <w:r w:rsidR="00413AC7" w:rsidRPr="002A204B">
        <w:rPr>
          <w:rFonts w:ascii="Arial" w:hAnsi="Arial" w:cs="Arial"/>
          <w:sz w:val="24"/>
          <w:szCs w:val="24"/>
        </w:rPr>
        <w:t xml:space="preserve"> has some </w:t>
      </w:r>
      <w:r w:rsidRPr="002A204B">
        <w:rPr>
          <w:rFonts w:ascii="Arial" w:hAnsi="Arial" w:cs="Arial"/>
          <w:sz w:val="24"/>
          <w:szCs w:val="24"/>
        </w:rPr>
        <w:t>new bridging programs</w:t>
      </w:r>
    </w:p>
    <w:p w:rsidR="00413AC7" w:rsidRPr="002A204B" w:rsidRDefault="00413AC7" w:rsidP="00BD339D">
      <w:pPr>
        <w:jc w:val="both"/>
        <w:rPr>
          <w:rFonts w:ascii="Arial" w:hAnsi="Arial" w:cs="Arial"/>
          <w:sz w:val="24"/>
          <w:szCs w:val="24"/>
        </w:rPr>
      </w:pPr>
      <w:r w:rsidRPr="002A204B">
        <w:rPr>
          <w:rFonts w:ascii="Arial" w:hAnsi="Arial" w:cs="Arial"/>
          <w:sz w:val="24"/>
          <w:szCs w:val="24"/>
        </w:rPr>
        <w:t>Health Professions</w:t>
      </w:r>
    </w:p>
    <w:p w:rsidR="00754001" w:rsidRPr="002A204B" w:rsidRDefault="00DD1EC7" w:rsidP="00BD339D">
      <w:pPr>
        <w:pStyle w:val="ListParagraph"/>
        <w:numPr>
          <w:ilvl w:val="0"/>
          <w:numId w:val="49"/>
        </w:numPr>
        <w:jc w:val="both"/>
        <w:rPr>
          <w:rFonts w:ascii="Arial" w:hAnsi="Arial" w:cs="Arial"/>
          <w:sz w:val="24"/>
          <w:szCs w:val="24"/>
        </w:rPr>
      </w:pPr>
      <w:r w:rsidRPr="002A204B">
        <w:rPr>
          <w:rFonts w:ascii="Arial" w:hAnsi="Arial" w:cs="Arial"/>
          <w:sz w:val="24"/>
          <w:szCs w:val="24"/>
        </w:rPr>
        <w:t>B</w:t>
      </w:r>
      <w:r w:rsidR="007F3656" w:rsidRPr="002A204B">
        <w:rPr>
          <w:rFonts w:ascii="Arial" w:hAnsi="Arial" w:cs="Arial"/>
          <w:sz w:val="24"/>
          <w:szCs w:val="24"/>
        </w:rPr>
        <w:t>ridging program</w:t>
      </w:r>
      <w:r w:rsidRPr="002A204B">
        <w:rPr>
          <w:rFonts w:ascii="Arial" w:hAnsi="Arial" w:cs="Arial"/>
          <w:sz w:val="24"/>
          <w:szCs w:val="24"/>
        </w:rPr>
        <w:t xml:space="preserve">s </w:t>
      </w:r>
      <w:r w:rsidR="007F3656" w:rsidRPr="002A204B">
        <w:rPr>
          <w:rFonts w:ascii="Arial" w:hAnsi="Arial" w:cs="Arial"/>
          <w:sz w:val="24"/>
          <w:szCs w:val="24"/>
        </w:rPr>
        <w:t xml:space="preserve"> at George Brown College or language t</w:t>
      </w:r>
      <w:r w:rsidR="00754001" w:rsidRPr="002A204B">
        <w:rPr>
          <w:rFonts w:ascii="Arial" w:hAnsi="Arial" w:cs="Arial"/>
          <w:sz w:val="24"/>
          <w:szCs w:val="24"/>
        </w:rPr>
        <w:t>raining (through school boards)</w:t>
      </w:r>
    </w:p>
    <w:p w:rsidR="00DD1EC7" w:rsidRPr="002A204B" w:rsidRDefault="007F3656" w:rsidP="00BD339D">
      <w:pPr>
        <w:pStyle w:val="ListParagraph"/>
        <w:numPr>
          <w:ilvl w:val="0"/>
          <w:numId w:val="49"/>
        </w:numPr>
        <w:jc w:val="both"/>
        <w:rPr>
          <w:rFonts w:ascii="Arial" w:hAnsi="Arial" w:cs="Arial"/>
          <w:sz w:val="24"/>
          <w:szCs w:val="24"/>
        </w:rPr>
      </w:pPr>
      <w:r w:rsidRPr="002A204B">
        <w:rPr>
          <w:rFonts w:ascii="Arial" w:hAnsi="Arial" w:cs="Arial"/>
          <w:sz w:val="24"/>
          <w:szCs w:val="24"/>
        </w:rPr>
        <w:t>Career Edge (for internships),</w:t>
      </w:r>
    </w:p>
    <w:p w:rsidR="00754001" w:rsidRPr="002A204B" w:rsidRDefault="007F3656" w:rsidP="00BD339D">
      <w:pPr>
        <w:pStyle w:val="ListParagraph"/>
        <w:numPr>
          <w:ilvl w:val="0"/>
          <w:numId w:val="49"/>
        </w:numPr>
        <w:jc w:val="both"/>
        <w:rPr>
          <w:rFonts w:ascii="Arial" w:hAnsi="Arial" w:cs="Arial"/>
          <w:sz w:val="24"/>
          <w:szCs w:val="24"/>
        </w:rPr>
      </w:pPr>
      <w:r w:rsidRPr="002A204B">
        <w:rPr>
          <w:rFonts w:ascii="Arial" w:hAnsi="Arial" w:cs="Arial"/>
          <w:sz w:val="24"/>
          <w:szCs w:val="24"/>
        </w:rPr>
        <w:t>Employment Ontario (network of 100 agencies contracted by governm</w:t>
      </w:r>
      <w:r w:rsidR="00754001" w:rsidRPr="002A204B">
        <w:rPr>
          <w:rFonts w:ascii="Arial" w:hAnsi="Arial" w:cs="Arial"/>
          <w:sz w:val="24"/>
          <w:szCs w:val="24"/>
        </w:rPr>
        <w:t xml:space="preserve">ent) to explore career options </w:t>
      </w:r>
    </w:p>
    <w:p w:rsidR="00745C0F" w:rsidRPr="002A204B" w:rsidRDefault="0006406E" w:rsidP="00BD339D">
      <w:pPr>
        <w:pStyle w:val="ListParagraph"/>
        <w:numPr>
          <w:ilvl w:val="0"/>
          <w:numId w:val="49"/>
        </w:numPr>
        <w:jc w:val="both"/>
        <w:rPr>
          <w:rFonts w:ascii="Arial" w:hAnsi="Arial" w:cs="Arial"/>
          <w:sz w:val="24"/>
          <w:szCs w:val="24"/>
        </w:rPr>
      </w:pPr>
      <w:r w:rsidRPr="002A204B">
        <w:rPr>
          <w:rFonts w:ascii="Arial" w:hAnsi="Arial" w:cs="Arial"/>
          <w:sz w:val="24"/>
          <w:szCs w:val="24"/>
        </w:rPr>
        <w:t>Clinician Assessment for Practice Program (CAPP)</w:t>
      </w:r>
      <w:r w:rsidR="00DD1EC7" w:rsidRPr="002A204B">
        <w:rPr>
          <w:rFonts w:ascii="Arial" w:hAnsi="Arial" w:cs="Arial"/>
          <w:sz w:val="24"/>
          <w:szCs w:val="24"/>
        </w:rPr>
        <w:t xml:space="preserve">: </w:t>
      </w:r>
      <w:r w:rsidRPr="002A204B">
        <w:rPr>
          <w:rFonts w:ascii="Arial" w:hAnsi="Arial" w:cs="Arial"/>
          <w:sz w:val="24"/>
          <w:szCs w:val="24"/>
        </w:rPr>
        <w:t>a program of the College of Physicians and Surgeons of Nova Scotia (CPSNS)</w:t>
      </w:r>
      <w:r w:rsidR="00DD1EC7" w:rsidRPr="002A204B">
        <w:rPr>
          <w:rFonts w:ascii="Arial" w:hAnsi="Arial" w:cs="Arial"/>
          <w:sz w:val="24"/>
          <w:szCs w:val="24"/>
        </w:rPr>
        <w:t xml:space="preserve"> that</w:t>
      </w:r>
      <w:r w:rsidRPr="002A204B">
        <w:rPr>
          <w:rFonts w:ascii="Arial" w:hAnsi="Arial" w:cs="Arial"/>
          <w:sz w:val="24"/>
          <w:szCs w:val="24"/>
        </w:rPr>
        <w:t xml:space="preserve"> assesses the readiness for family practice of internati</w:t>
      </w:r>
      <w:r w:rsidR="00DD1EC7" w:rsidRPr="002A204B">
        <w:rPr>
          <w:rFonts w:ascii="Arial" w:hAnsi="Arial" w:cs="Arial"/>
          <w:sz w:val="24"/>
          <w:szCs w:val="24"/>
        </w:rPr>
        <w:t>onal medical graduates (IMGs)</w:t>
      </w:r>
    </w:p>
    <w:p w:rsidR="0048184D" w:rsidRPr="002A204B" w:rsidRDefault="00B06929" w:rsidP="00BD339D">
      <w:pPr>
        <w:pStyle w:val="ListParagraph"/>
        <w:numPr>
          <w:ilvl w:val="0"/>
          <w:numId w:val="49"/>
        </w:numPr>
        <w:jc w:val="both"/>
        <w:rPr>
          <w:rFonts w:ascii="Arial" w:hAnsi="Arial" w:cs="Arial"/>
          <w:sz w:val="24"/>
          <w:szCs w:val="24"/>
        </w:rPr>
      </w:pPr>
      <w:r w:rsidRPr="002A204B">
        <w:rPr>
          <w:rFonts w:ascii="Arial" w:hAnsi="Arial" w:cs="Arial"/>
          <w:sz w:val="24"/>
          <w:szCs w:val="24"/>
        </w:rPr>
        <w:t xml:space="preserve">BioTalent </w:t>
      </w:r>
      <w:r w:rsidR="0048184D" w:rsidRPr="002A204B">
        <w:rPr>
          <w:rFonts w:ascii="Arial" w:hAnsi="Arial" w:cs="Arial"/>
          <w:sz w:val="24"/>
          <w:szCs w:val="24"/>
        </w:rPr>
        <w:t xml:space="preserve">Biotechnology Sector Programs and Tools: a suite of programs and tools that assist individuals to transfer their skills to the biotechnology sector. These include the </w:t>
      </w:r>
      <w:r w:rsidR="00635A1B" w:rsidRPr="002A204B">
        <w:rPr>
          <w:rFonts w:ascii="Arial" w:hAnsi="Arial" w:cs="Arial"/>
          <w:sz w:val="24"/>
          <w:szCs w:val="24"/>
        </w:rPr>
        <w:t xml:space="preserve">BioSkills Recognition Program </w:t>
      </w:r>
      <w:hyperlink r:id="rId43" w:history="1">
        <w:r w:rsidR="00635A1B" w:rsidRPr="002A204B">
          <w:rPr>
            <w:rStyle w:val="Hyperlink"/>
            <w:rFonts w:ascii="Arial" w:hAnsi="Arial" w:cs="Arial"/>
            <w:sz w:val="24"/>
            <w:szCs w:val="24"/>
          </w:rPr>
          <w:t>http://www.biotalent.ca/eportfolio</w:t>
        </w:r>
      </w:hyperlink>
      <w:r w:rsidR="0048184D" w:rsidRPr="002A204B">
        <w:rPr>
          <w:rFonts w:ascii="Arial" w:hAnsi="Arial" w:cs="Arial"/>
          <w:sz w:val="24"/>
          <w:szCs w:val="24"/>
        </w:rPr>
        <w:t xml:space="preserve">, BioSkills Portfolio online tool, the </w:t>
      </w:r>
      <w:r w:rsidR="00635A1B" w:rsidRPr="002A204B">
        <w:rPr>
          <w:rFonts w:ascii="Arial" w:hAnsi="Arial" w:cs="Arial"/>
          <w:sz w:val="24"/>
          <w:szCs w:val="24"/>
        </w:rPr>
        <w:t xml:space="preserve">BioSkills Transfer Tool </w:t>
      </w:r>
      <w:r w:rsidR="0048184D" w:rsidRPr="002A204B">
        <w:rPr>
          <w:rFonts w:ascii="Arial" w:hAnsi="Arial" w:cs="Arial"/>
          <w:sz w:val="24"/>
          <w:szCs w:val="24"/>
        </w:rPr>
        <w:t>(</w:t>
      </w:r>
      <w:r w:rsidR="00635A1B" w:rsidRPr="002A204B">
        <w:rPr>
          <w:rFonts w:ascii="Arial" w:hAnsi="Arial" w:cs="Arial"/>
          <w:sz w:val="24"/>
          <w:szCs w:val="24"/>
        </w:rPr>
        <w:t xml:space="preserve">identifies </w:t>
      </w:r>
      <w:r w:rsidR="0048184D" w:rsidRPr="002A204B">
        <w:rPr>
          <w:rFonts w:ascii="Arial" w:hAnsi="Arial" w:cs="Arial"/>
          <w:sz w:val="24"/>
          <w:szCs w:val="24"/>
        </w:rPr>
        <w:t xml:space="preserve">transferable </w:t>
      </w:r>
      <w:r w:rsidR="00635A1B" w:rsidRPr="002A204B">
        <w:rPr>
          <w:rFonts w:ascii="Arial" w:hAnsi="Arial" w:cs="Arial"/>
          <w:sz w:val="24"/>
          <w:szCs w:val="24"/>
        </w:rPr>
        <w:t>skills from other professions like traditional manufacturing, medicine, nursing, veterinary, etc.</w:t>
      </w:r>
      <w:r w:rsidR="0048184D" w:rsidRPr="002A204B">
        <w:rPr>
          <w:rFonts w:ascii="Arial" w:hAnsi="Arial" w:cs="Arial"/>
          <w:sz w:val="24"/>
          <w:szCs w:val="24"/>
        </w:rPr>
        <w:t xml:space="preserve">), Bio-economy Skills Profiles and Summary, BioCareer Pathways.  Some of these tools were developed specifically for </w:t>
      </w:r>
      <w:r w:rsidR="00635A1B" w:rsidRPr="002A204B">
        <w:rPr>
          <w:rFonts w:ascii="Arial" w:hAnsi="Arial" w:cs="Arial"/>
          <w:sz w:val="24"/>
          <w:szCs w:val="24"/>
        </w:rPr>
        <w:t xml:space="preserve">internationally educated medical professionals such as medical laboratory </w:t>
      </w:r>
      <w:r w:rsidR="0048184D" w:rsidRPr="002A204B">
        <w:rPr>
          <w:rFonts w:ascii="Arial" w:hAnsi="Arial" w:cs="Arial"/>
          <w:sz w:val="24"/>
          <w:szCs w:val="24"/>
        </w:rPr>
        <w:t>technologists</w:t>
      </w:r>
      <w:r w:rsidR="00635A1B" w:rsidRPr="002A204B">
        <w:rPr>
          <w:rFonts w:ascii="Arial" w:hAnsi="Arial" w:cs="Arial"/>
          <w:sz w:val="24"/>
          <w:szCs w:val="24"/>
        </w:rPr>
        <w:t xml:space="preserve">, physicians, veterinarians and nurses </w:t>
      </w:r>
    </w:p>
    <w:p w:rsidR="0066253B" w:rsidRPr="002A204B" w:rsidRDefault="0066253B" w:rsidP="00BD339D">
      <w:pPr>
        <w:pStyle w:val="ListParagraph"/>
        <w:numPr>
          <w:ilvl w:val="0"/>
          <w:numId w:val="49"/>
        </w:numPr>
        <w:jc w:val="both"/>
        <w:rPr>
          <w:rFonts w:ascii="Arial" w:hAnsi="Arial" w:cs="Arial"/>
          <w:sz w:val="24"/>
          <w:szCs w:val="24"/>
        </w:rPr>
      </w:pPr>
      <w:r w:rsidRPr="002A204B">
        <w:rPr>
          <w:rFonts w:ascii="Arial" w:hAnsi="Arial" w:cs="Arial"/>
          <w:sz w:val="24"/>
          <w:szCs w:val="24"/>
        </w:rPr>
        <w:t>Health Force Ontario is about to launch a major province-wide program on alternative careers</w:t>
      </w:r>
    </w:p>
    <w:p w:rsidR="00DA5079" w:rsidRPr="002A204B" w:rsidRDefault="00DA5079" w:rsidP="00BD339D">
      <w:pPr>
        <w:jc w:val="both"/>
        <w:rPr>
          <w:rFonts w:ascii="Arial" w:hAnsi="Arial" w:cs="Arial"/>
          <w:sz w:val="24"/>
          <w:szCs w:val="24"/>
        </w:rPr>
      </w:pPr>
      <w:r w:rsidRPr="002A204B">
        <w:rPr>
          <w:rFonts w:ascii="Arial" w:hAnsi="Arial" w:cs="Arial"/>
          <w:sz w:val="24"/>
          <w:szCs w:val="24"/>
        </w:rPr>
        <w:t>General</w:t>
      </w:r>
    </w:p>
    <w:p w:rsidR="00754001" w:rsidRPr="002A204B" w:rsidRDefault="00754001" w:rsidP="00BD339D">
      <w:pPr>
        <w:ind w:left="360"/>
        <w:jc w:val="both"/>
        <w:rPr>
          <w:rFonts w:ascii="Arial" w:hAnsi="Arial" w:cs="Arial"/>
          <w:i/>
          <w:sz w:val="24"/>
          <w:szCs w:val="24"/>
        </w:rPr>
      </w:pPr>
      <w:r w:rsidRPr="002A204B">
        <w:rPr>
          <w:rFonts w:ascii="Arial" w:hAnsi="Arial" w:cs="Arial"/>
          <w:i/>
          <w:sz w:val="24"/>
          <w:szCs w:val="24"/>
        </w:rPr>
        <w:t>Financial supports</w:t>
      </w:r>
    </w:p>
    <w:p w:rsidR="00DA5079" w:rsidRPr="002A204B" w:rsidRDefault="00776EEC"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Career Pathway Loan Project</w:t>
      </w:r>
      <w:r w:rsidR="00DA5079" w:rsidRPr="002A204B">
        <w:rPr>
          <w:rFonts w:ascii="Arial" w:hAnsi="Arial" w:cs="Arial"/>
          <w:sz w:val="24"/>
          <w:szCs w:val="24"/>
        </w:rPr>
        <w:t xml:space="preserve"> (</w:t>
      </w:r>
      <w:hyperlink r:id="rId44" w:history="1">
        <w:r w:rsidR="00DA5079" w:rsidRPr="002A204B">
          <w:rPr>
            <w:rStyle w:val="Hyperlink"/>
            <w:rFonts w:ascii="Arial" w:hAnsi="Arial" w:cs="Arial"/>
            <w:sz w:val="24"/>
            <w:szCs w:val="24"/>
          </w:rPr>
          <w:t>http://www.isisns.ca/employment/for-immigrants/career-pathway-loan-project/</w:t>
        </w:r>
      </w:hyperlink>
      <w:r w:rsidR="00DA5079" w:rsidRPr="002A204B">
        <w:rPr>
          <w:rFonts w:ascii="Arial" w:hAnsi="Arial" w:cs="Arial"/>
          <w:sz w:val="24"/>
          <w:szCs w:val="24"/>
        </w:rPr>
        <w:t xml:space="preserve">): </w:t>
      </w:r>
      <w:r w:rsidRPr="002A204B">
        <w:rPr>
          <w:rFonts w:ascii="Arial" w:hAnsi="Arial" w:cs="Arial"/>
          <w:sz w:val="24"/>
          <w:szCs w:val="24"/>
        </w:rPr>
        <w:t xml:space="preserve">  a community–based partnership to provide support services for Internationally Trained Workers to overcome financial barriers in the foreign credential recognition process, and to assist them in their return to work in their occupational field, or another related field. </w:t>
      </w:r>
    </w:p>
    <w:p w:rsidR="00754001" w:rsidRPr="002A204B" w:rsidRDefault="00DA5079" w:rsidP="00467C02">
      <w:pPr>
        <w:pStyle w:val="ListParagraph"/>
        <w:numPr>
          <w:ilvl w:val="0"/>
          <w:numId w:val="49"/>
        </w:numPr>
        <w:ind w:left="1080"/>
        <w:rPr>
          <w:rStyle w:val="Hyperlink"/>
        </w:rPr>
      </w:pPr>
      <w:r w:rsidRPr="002A204B">
        <w:rPr>
          <w:rFonts w:ascii="Arial" w:hAnsi="Arial" w:cs="Arial"/>
          <w:sz w:val="24"/>
          <w:szCs w:val="24"/>
        </w:rPr>
        <w:t>M</w:t>
      </w:r>
      <w:r w:rsidR="00776EEC" w:rsidRPr="002A204B">
        <w:rPr>
          <w:rFonts w:ascii="Arial" w:hAnsi="Arial" w:cs="Arial"/>
          <w:sz w:val="24"/>
          <w:szCs w:val="24"/>
        </w:rPr>
        <w:t>icro loans available</w:t>
      </w:r>
      <w:r w:rsidRPr="002A204B">
        <w:rPr>
          <w:rFonts w:ascii="Arial" w:hAnsi="Arial" w:cs="Arial"/>
          <w:sz w:val="24"/>
          <w:szCs w:val="24"/>
        </w:rPr>
        <w:t xml:space="preserve"> for the recognition process (</w:t>
      </w:r>
      <w:hyperlink r:id="rId45" w:history="1">
        <w:r w:rsidR="008767EB" w:rsidRPr="002A204B">
          <w:rPr>
            <w:rStyle w:val="Hyperlink"/>
            <w:rFonts w:ascii="Arial" w:hAnsi="Arial" w:cs="Arial"/>
            <w:sz w:val="24"/>
            <w:szCs w:val="24"/>
          </w:rPr>
          <w:t>http://www.cicic.ca/401/Immigrating_to_Canada.canada</w:t>
        </w:r>
      </w:hyperlink>
      <w:r w:rsidRPr="002A204B">
        <w:rPr>
          <w:rStyle w:val="Hyperlink"/>
          <w:rFonts w:ascii="Arial" w:hAnsi="Arial" w:cs="Arial"/>
          <w:sz w:val="24"/>
          <w:szCs w:val="24"/>
        </w:rPr>
        <w:t>)</w:t>
      </w:r>
    </w:p>
    <w:p w:rsidR="00754001" w:rsidRPr="002A204B" w:rsidRDefault="00754001" w:rsidP="00BD339D">
      <w:pPr>
        <w:ind w:left="360"/>
        <w:jc w:val="both"/>
        <w:rPr>
          <w:rStyle w:val="Hyperlink"/>
        </w:rPr>
      </w:pPr>
      <w:r w:rsidRPr="002A204B">
        <w:rPr>
          <w:rStyle w:val="Hyperlink"/>
          <w:rFonts w:ascii="Arial" w:hAnsi="Arial" w:cs="Arial"/>
          <w:i/>
          <w:color w:val="auto"/>
          <w:sz w:val="24"/>
          <w:szCs w:val="24"/>
          <w:u w:val="none"/>
        </w:rPr>
        <w:t>Competency mapping</w:t>
      </w:r>
    </w:p>
    <w:p w:rsidR="00A25A0F" w:rsidRPr="002A204B" w:rsidRDefault="00754001"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 xml:space="preserve">New Brunswick </w:t>
      </w:r>
      <w:r w:rsidR="00A25A0F" w:rsidRPr="002A204B">
        <w:rPr>
          <w:rFonts w:ascii="Arial" w:hAnsi="Arial" w:cs="Arial"/>
          <w:sz w:val="24"/>
          <w:szCs w:val="24"/>
        </w:rPr>
        <w:t>Competenc</w:t>
      </w:r>
      <w:r w:rsidRPr="002A204B">
        <w:rPr>
          <w:rFonts w:ascii="Arial" w:hAnsi="Arial" w:cs="Arial"/>
          <w:sz w:val="24"/>
          <w:szCs w:val="24"/>
        </w:rPr>
        <w:t xml:space="preserve">y Database (currently under construction): </w:t>
      </w:r>
      <w:r w:rsidR="00863669" w:rsidRPr="002A204B">
        <w:rPr>
          <w:rFonts w:ascii="Arial" w:hAnsi="Arial" w:cs="Arial"/>
          <w:sz w:val="24"/>
          <w:szCs w:val="24"/>
        </w:rPr>
        <w:t>a structured database of “</w:t>
      </w:r>
      <w:r w:rsidR="00A25A0F" w:rsidRPr="002A204B">
        <w:rPr>
          <w:rFonts w:ascii="Arial" w:hAnsi="Arial" w:cs="Arial"/>
          <w:sz w:val="24"/>
          <w:szCs w:val="24"/>
        </w:rPr>
        <w:t>competency profiles</w:t>
      </w:r>
      <w:r w:rsidR="00863669" w:rsidRPr="002A204B">
        <w:rPr>
          <w:rFonts w:ascii="Arial" w:hAnsi="Arial" w:cs="Arial"/>
          <w:sz w:val="24"/>
          <w:szCs w:val="24"/>
        </w:rPr>
        <w:t>”</w:t>
      </w:r>
      <w:r w:rsidR="00A25A0F" w:rsidRPr="002A204B">
        <w:rPr>
          <w:rFonts w:ascii="Arial" w:hAnsi="Arial" w:cs="Arial"/>
          <w:sz w:val="24"/>
          <w:szCs w:val="24"/>
        </w:rPr>
        <w:t xml:space="preserve"> (occupational standards) for regulated professions in the province of New Brunswick. </w:t>
      </w:r>
      <w:r w:rsidR="0030437A" w:rsidRPr="002A204B">
        <w:rPr>
          <w:rFonts w:ascii="Arial" w:hAnsi="Arial" w:cs="Arial"/>
          <w:sz w:val="24"/>
          <w:szCs w:val="24"/>
        </w:rPr>
        <w:t>The database will be structured with fields for each componen</w:t>
      </w:r>
      <w:r w:rsidR="00B6669F">
        <w:rPr>
          <w:rFonts w:ascii="Arial" w:hAnsi="Arial" w:cs="Arial"/>
          <w:sz w:val="24"/>
          <w:szCs w:val="24"/>
        </w:rPr>
        <w:t>t of a competency profile (e.g.</w:t>
      </w:r>
      <w:r w:rsidR="0030437A" w:rsidRPr="002A204B">
        <w:rPr>
          <w:rFonts w:ascii="Arial" w:hAnsi="Arial" w:cs="Arial"/>
          <w:sz w:val="24"/>
          <w:szCs w:val="24"/>
        </w:rPr>
        <w:t xml:space="preserve"> performance criteria, knowledge, assessment criteria</w:t>
      </w:r>
      <w:r w:rsidR="008C018A" w:rsidRPr="002A204B">
        <w:rPr>
          <w:rFonts w:ascii="Arial" w:hAnsi="Arial" w:cs="Arial"/>
          <w:sz w:val="24"/>
          <w:szCs w:val="24"/>
        </w:rPr>
        <w:t>)</w:t>
      </w:r>
      <w:r w:rsidR="0030437A" w:rsidRPr="002A204B">
        <w:rPr>
          <w:rFonts w:ascii="Arial" w:hAnsi="Arial" w:cs="Arial"/>
          <w:sz w:val="24"/>
          <w:szCs w:val="24"/>
        </w:rPr>
        <w:t xml:space="preserve"> so that different professions can be more easily compared in spite of their different formats, and it will be searchable. The d</w:t>
      </w:r>
      <w:r w:rsidRPr="002A204B">
        <w:rPr>
          <w:rFonts w:ascii="Arial" w:hAnsi="Arial" w:cs="Arial"/>
          <w:sz w:val="24"/>
          <w:szCs w:val="24"/>
        </w:rPr>
        <w:t>atabase will be available online.</w:t>
      </w:r>
    </w:p>
    <w:p w:rsidR="004B4A87" w:rsidRPr="002A204B" w:rsidRDefault="00754001"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BC competency mapping for skilled trades: competencies have been mapped using the same framework and are comparable across all trades</w:t>
      </w:r>
    </w:p>
    <w:p w:rsidR="004B4A87" w:rsidRPr="002A204B" w:rsidRDefault="004B4A87"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Manitoba Health is working on one competency assessment for Licensed Practical Nurses and Registered Nurses (All assessments for eligibility to write nursing licensing exams are competency-based, and competencies for registered nurses were mapped to licensed practical nurses several years ago in Alberta.)</w:t>
      </w:r>
    </w:p>
    <w:p w:rsidR="004B4A87" w:rsidRPr="002A204B" w:rsidRDefault="0030437A" w:rsidP="00467C02">
      <w:pPr>
        <w:pStyle w:val="ListParagraph"/>
        <w:numPr>
          <w:ilvl w:val="0"/>
          <w:numId w:val="49"/>
        </w:numPr>
        <w:ind w:left="1080"/>
        <w:rPr>
          <w:rFonts w:ascii="Arial" w:hAnsi="Arial" w:cs="Arial"/>
          <w:sz w:val="24"/>
          <w:szCs w:val="24"/>
        </w:rPr>
      </w:pPr>
      <w:r w:rsidRPr="002A204B">
        <w:rPr>
          <w:rFonts w:ascii="Arial" w:hAnsi="Arial" w:cs="Arial"/>
          <w:sz w:val="24"/>
          <w:szCs w:val="24"/>
        </w:rPr>
        <w:t>Competency Frameworks for Health Professions (</w:t>
      </w:r>
      <w:hyperlink r:id="rId46" w:history="1">
        <w:r w:rsidRPr="002A204B">
          <w:rPr>
            <w:rStyle w:val="Hyperlink"/>
            <w:rFonts w:ascii="Arial" w:hAnsi="Arial" w:cs="Arial"/>
            <w:sz w:val="24"/>
            <w:szCs w:val="24"/>
          </w:rPr>
          <w:t>http://rcpsc.medical.org/clip/cpd/competencyframeworks/index.php</w:t>
        </w:r>
      </w:hyperlink>
      <w:r w:rsidRPr="002A204B">
        <w:rPr>
          <w:rFonts w:ascii="Arial" w:hAnsi="Arial" w:cs="Arial"/>
          <w:sz w:val="24"/>
          <w:szCs w:val="24"/>
        </w:rPr>
        <w:t>):  a list of competency frameworks</w:t>
      </w:r>
    </w:p>
    <w:p w:rsidR="004B4A87" w:rsidRPr="002A204B" w:rsidRDefault="004B4A87"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Health Canada will soon be funding a project that will map competencies of Health professionals</w:t>
      </w:r>
    </w:p>
    <w:p w:rsidR="00A25A0F" w:rsidRPr="002A204B" w:rsidRDefault="00A25A0F" w:rsidP="00BD339D">
      <w:pPr>
        <w:pStyle w:val="ListParagraph"/>
        <w:ind w:left="1080"/>
        <w:jc w:val="both"/>
        <w:rPr>
          <w:rFonts w:ascii="Arial" w:hAnsi="Arial" w:cs="Arial"/>
          <w:sz w:val="24"/>
          <w:szCs w:val="24"/>
        </w:rPr>
      </w:pPr>
    </w:p>
    <w:p w:rsidR="00924A73" w:rsidRDefault="00924A73">
      <w:pPr>
        <w:rPr>
          <w:rFonts w:ascii="Arial" w:hAnsi="Arial" w:cs="Arial"/>
          <w:i/>
          <w:sz w:val="24"/>
          <w:szCs w:val="24"/>
        </w:rPr>
      </w:pPr>
      <w:r>
        <w:rPr>
          <w:rFonts w:ascii="Arial" w:hAnsi="Arial" w:cs="Arial"/>
          <w:i/>
          <w:sz w:val="24"/>
          <w:szCs w:val="24"/>
        </w:rPr>
        <w:br w:type="page"/>
      </w:r>
    </w:p>
    <w:p w:rsidR="00A25A0F" w:rsidRPr="002A204B" w:rsidRDefault="0030437A" w:rsidP="00BD339D">
      <w:pPr>
        <w:ind w:left="360"/>
        <w:jc w:val="both"/>
        <w:rPr>
          <w:rFonts w:ascii="Arial" w:hAnsi="Arial" w:cs="Arial"/>
          <w:i/>
          <w:sz w:val="24"/>
          <w:szCs w:val="24"/>
        </w:rPr>
      </w:pPr>
      <w:r w:rsidRPr="002A204B">
        <w:rPr>
          <w:rFonts w:ascii="Arial" w:hAnsi="Arial" w:cs="Arial"/>
          <w:i/>
          <w:sz w:val="24"/>
          <w:szCs w:val="24"/>
        </w:rPr>
        <w:t>Other</w:t>
      </w:r>
    </w:p>
    <w:p w:rsidR="000F303D" w:rsidRPr="002A204B" w:rsidRDefault="000F303D" w:rsidP="00BD339D">
      <w:pPr>
        <w:pStyle w:val="ListParagraph"/>
        <w:numPr>
          <w:ilvl w:val="0"/>
          <w:numId w:val="80"/>
        </w:numPr>
        <w:jc w:val="both"/>
        <w:rPr>
          <w:rFonts w:ascii="Arial" w:hAnsi="Arial" w:cs="Arial"/>
          <w:sz w:val="24"/>
          <w:szCs w:val="24"/>
        </w:rPr>
      </w:pPr>
      <w:r w:rsidRPr="002A204B">
        <w:rPr>
          <w:rFonts w:ascii="Arial" w:hAnsi="Arial" w:cs="Arial"/>
          <w:sz w:val="24"/>
          <w:szCs w:val="24"/>
        </w:rPr>
        <w:t xml:space="preserve">Alternative Career sessions (similar to CRIEC’s SmartConnections) piloted by Citizenship and Immigration Canada (CIC) in Ottawa and Toronto in March 2013, in collaboration with partnering regional immigrant serving organizations. These sessions targeted the finance, engineering, and biotechnology sectors, and brought together a diverse range of partners and stakeholders including provincial governments, regulators, professional associations, academic institutions, and employers to educate IEPs on alternative career pathways commensurate with their skills and experience.  The sessions provided IEPs in the above-mentioned sectors with information on licensure processes/requirements, identified opportunities for employment in related career paths, and linked IEPs to employment readiness supports (i.e. information on transferable skills, skills upgrading options, internship initiatives, and mentoring). In addition, each session included interactive roundtables with employers, whereby IEPs had the opportunity to network with employers.  </w:t>
      </w:r>
    </w:p>
    <w:p w:rsidR="004B4A87" w:rsidRPr="002A204B" w:rsidRDefault="0030437A"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 xml:space="preserve">Toronto Regional Immigrant Employment Council </w:t>
      </w:r>
      <w:r w:rsidR="00B45E77" w:rsidRPr="002A204B">
        <w:rPr>
          <w:rFonts w:ascii="Arial" w:hAnsi="Arial" w:cs="Arial"/>
          <w:sz w:val="24"/>
          <w:szCs w:val="24"/>
        </w:rPr>
        <w:t xml:space="preserve">mentoring program </w:t>
      </w:r>
    </w:p>
    <w:p w:rsidR="004B4A87" w:rsidRPr="002A204B" w:rsidRDefault="00DD1EC7"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Cathol</w:t>
      </w:r>
      <w:r w:rsidR="003B4CDA" w:rsidRPr="002A204B">
        <w:rPr>
          <w:rFonts w:ascii="Arial" w:hAnsi="Arial" w:cs="Arial"/>
          <w:sz w:val="24"/>
          <w:szCs w:val="24"/>
        </w:rPr>
        <w:t>ic Crosscultural Services (CCS)</w:t>
      </w:r>
    </w:p>
    <w:p w:rsidR="000A1C84" w:rsidRPr="002A204B" w:rsidRDefault="004B4A87"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S</w:t>
      </w:r>
      <w:r w:rsidR="008C018A" w:rsidRPr="002A204B">
        <w:rPr>
          <w:rFonts w:ascii="Arial" w:hAnsi="Arial" w:cs="Arial"/>
          <w:sz w:val="24"/>
          <w:szCs w:val="24"/>
        </w:rPr>
        <w:t xml:space="preserve">upply Chain Sector Council (collaborated with ACCESS </w:t>
      </w:r>
      <w:r w:rsidR="000A1C84" w:rsidRPr="002A204B">
        <w:rPr>
          <w:rFonts w:ascii="Arial" w:hAnsi="Arial" w:cs="Arial"/>
          <w:sz w:val="24"/>
          <w:szCs w:val="24"/>
        </w:rPr>
        <w:t>Employment on bridging program)</w:t>
      </w:r>
    </w:p>
    <w:p w:rsidR="0066253B" w:rsidRPr="002A204B" w:rsidRDefault="0066253B"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 xml:space="preserve">Centre of Excellence </w:t>
      </w:r>
      <w:r w:rsidR="0077260E" w:rsidRPr="002A204B">
        <w:rPr>
          <w:rFonts w:ascii="Arial" w:hAnsi="Arial" w:cs="Arial"/>
          <w:sz w:val="24"/>
          <w:szCs w:val="24"/>
        </w:rPr>
        <w:t>in Financial Services Education, Toronto, Ontario (</w:t>
      </w:r>
      <w:r w:rsidRPr="002A204B">
        <w:rPr>
          <w:rFonts w:ascii="Arial" w:hAnsi="Arial" w:cs="Arial"/>
          <w:sz w:val="24"/>
          <w:szCs w:val="24"/>
        </w:rPr>
        <w:t> </w:t>
      </w:r>
      <w:hyperlink r:id="rId47" w:history="1">
        <w:r w:rsidRPr="002A204B">
          <w:rPr>
            <w:rStyle w:val="Hyperlink"/>
            <w:rFonts w:ascii="Arial" w:hAnsi="Arial" w:cs="Arial"/>
            <w:sz w:val="24"/>
            <w:szCs w:val="24"/>
          </w:rPr>
          <w:t>http://www.tfsa.ca/coe</w:t>
        </w:r>
      </w:hyperlink>
      <w:r w:rsidRPr="002A204B">
        <w:rPr>
          <w:rFonts w:ascii="Arial" w:hAnsi="Arial" w:cs="Arial"/>
          <w:sz w:val="24"/>
          <w:szCs w:val="24"/>
        </w:rPr>
        <w:t xml:space="preserve"> </w:t>
      </w:r>
      <w:r w:rsidR="0077260E" w:rsidRPr="002A204B">
        <w:rPr>
          <w:rFonts w:ascii="Arial" w:hAnsi="Arial" w:cs="Arial"/>
          <w:sz w:val="24"/>
          <w:szCs w:val="24"/>
        </w:rPr>
        <w:t>),</w:t>
      </w:r>
      <w:r w:rsidRPr="002A204B">
        <w:rPr>
          <w:rFonts w:ascii="Arial" w:hAnsi="Arial" w:cs="Arial"/>
          <w:sz w:val="24"/>
          <w:szCs w:val="24"/>
        </w:rPr>
        <w:t>  Catherine Chandler-Crichlow</w:t>
      </w:r>
      <w:r w:rsidR="0077260E" w:rsidRPr="002A204B">
        <w:rPr>
          <w:rFonts w:ascii="Arial" w:hAnsi="Arial" w:cs="Arial"/>
          <w:sz w:val="24"/>
          <w:szCs w:val="24"/>
        </w:rPr>
        <w:t>, Executive Director</w:t>
      </w:r>
      <w:r w:rsidRPr="002A204B">
        <w:rPr>
          <w:rFonts w:ascii="Arial" w:hAnsi="Arial" w:cs="Arial"/>
          <w:sz w:val="24"/>
          <w:szCs w:val="24"/>
        </w:rPr>
        <w:t xml:space="preserve">  </w:t>
      </w:r>
    </w:p>
    <w:p w:rsidR="004B4A87" w:rsidRPr="002A204B" w:rsidRDefault="0077260E"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F</w:t>
      </w:r>
      <w:r w:rsidR="008C018A" w:rsidRPr="002A204B">
        <w:rPr>
          <w:rFonts w:ascii="Arial" w:hAnsi="Arial" w:cs="Arial"/>
          <w:sz w:val="24"/>
          <w:szCs w:val="24"/>
        </w:rPr>
        <w:t>inancial services s</w:t>
      </w:r>
      <w:r w:rsidR="004B4A87" w:rsidRPr="002A204B">
        <w:rPr>
          <w:rFonts w:ascii="Arial" w:hAnsi="Arial" w:cs="Arial"/>
          <w:sz w:val="24"/>
          <w:szCs w:val="24"/>
        </w:rPr>
        <w:t>ector</w:t>
      </w:r>
      <w:r w:rsidR="008C018A" w:rsidRPr="002A204B">
        <w:rPr>
          <w:rFonts w:ascii="Arial" w:hAnsi="Arial" w:cs="Arial"/>
          <w:sz w:val="24"/>
          <w:szCs w:val="24"/>
        </w:rPr>
        <w:t xml:space="preserve"> (</w:t>
      </w:r>
      <w:hyperlink r:id="rId48" w:history="1">
        <w:r w:rsidR="008C018A" w:rsidRPr="002A204B">
          <w:rPr>
            <w:rStyle w:val="Hyperlink"/>
            <w:rFonts w:ascii="Arial" w:hAnsi="Arial" w:cs="Arial"/>
            <w:sz w:val="24"/>
            <w:szCs w:val="24"/>
          </w:rPr>
          <w:t>http://www.explorefinancialservices.com/</w:t>
        </w:r>
      </w:hyperlink>
      <w:r w:rsidR="008C018A" w:rsidRPr="002A204B">
        <w:rPr>
          <w:rFonts w:ascii="Arial" w:hAnsi="Arial" w:cs="Arial"/>
          <w:sz w:val="24"/>
          <w:szCs w:val="24"/>
        </w:rPr>
        <w:t>)</w:t>
      </w:r>
    </w:p>
    <w:p w:rsidR="0066253B" w:rsidRPr="002A204B" w:rsidRDefault="0066253B"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CIIP Field Offices</w:t>
      </w:r>
    </w:p>
    <w:p w:rsidR="0066253B" w:rsidRPr="002A204B" w:rsidRDefault="00B80CB9" w:rsidP="00467C02">
      <w:pPr>
        <w:pStyle w:val="ListParagraph"/>
        <w:numPr>
          <w:ilvl w:val="0"/>
          <w:numId w:val="49"/>
        </w:numPr>
        <w:ind w:left="1080"/>
        <w:jc w:val="both"/>
        <w:rPr>
          <w:rFonts w:ascii="Arial" w:hAnsi="Arial" w:cs="Arial"/>
          <w:sz w:val="24"/>
          <w:szCs w:val="24"/>
        </w:rPr>
      </w:pPr>
      <w:r w:rsidRPr="002A204B">
        <w:rPr>
          <w:rFonts w:ascii="Arial" w:hAnsi="Arial" w:cs="Arial"/>
          <w:sz w:val="24"/>
          <w:szCs w:val="24"/>
        </w:rPr>
        <w:t xml:space="preserve">Select </w:t>
      </w:r>
      <w:r w:rsidR="0066253B" w:rsidRPr="002A204B">
        <w:rPr>
          <w:rFonts w:ascii="Arial" w:hAnsi="Arial" w:cs="Arial"/>
          <w:sz w:val="24"/>
          <w:szCs w:val="24"/>
        </w:rPr>
        <w:t>CIIP Focal Point Partners:</w:t>
      </w:r>
    </w:p>
    <w:p w:rsidR="0066253B" w:rsidRPr="002A204B" w:rsidRDefault="0066253B" w:rsidP="00467C02">
      <w:pPr>
        <w:pStyle w:val="ListParagraph"/>
        <w:numPr>
          <w:ilvl w:val="1"/>
          <w:numId w:val="49"/>
        </w:numPr>
        <w:ind w:left="1800"/>
        <w:jc w:val="both"/>
        <w:rPr>
          <w:rFonts w:ascii="Arial" w:hAnsi="Arial" w:cs="Arial"/>
          <w:sz w:val="24"/>
          <w:szCs w:val="24"/>
        </w:rPr>
      </w:pPr>
      <w:r w:rsidRPr="002A204B">
        <w:rPr>
          <w:rFonts w:ascii="Arial" w:hAnsi="Arial" w:cs="Arial"/>
          <w:sz w:val="24"/>
          <w:szCs w:val="24"/>
        </w:rPr>
        <w:t>DIVERSEcity Community Resources Society in Surrey</w:t>
      </w:r>
    </w:p>
    <w:p w:rsidR="0066253B" w:rsidRPr="002A204B" w:rsidRDefault="0066253B" w:rsidP="00467C02">
      <w:pPr>
        <w:pStyle w:val="ListParagraph"/>
        <w:numPr>
          <w:ilvl w:val="1"/>
          <w:numId w:val="49"/>
        </w:numPr>
        <w:ind w:left="1800"/>
        <w:jc w:val="both"/>
        <w:rPr>
          <w:rFonts w:ascii="Arial" w:hAnsi="Arial" w:cs="Arial"/>
          <w:sz w:val="24"/>
          <w:szCs w:val="24"/>
        </w:rPr>
      </w:pPr>
      <w:r w:rsidRPr="002A204B">
        <w:rPr>
          <w:rFonts w:ascii="Arial" w:hAnsi="Arial" w:cs="Arial"/>
          <w:sz w:val="24"/>
          <w:szCs w:val="24"/>
        </w:rPr>
        <w:t>SIAST Saskatchewan</w:t>
      </w:r>
    </w:p>
    <w:p w:rsidR="0066253B" w:rsidRPr="002A204B" w:rsidRDefault="0066253B" w:rsidP="00467C02">
      <w:pPr>
        <w:pStyle w:val="ListParagraph"/>
        <w:numPr>
          <w:ilvl w:val="1"/>
          <w:numId w:val="49"/>
        </w:numPr>
        <w:ind w:left="1800"/>
        <w:jc w:val="both"/>
        <w:rPr>
          <w:rFonts w:ascii="Arial" w:hAnsi="Arial" w:cs="Arial"/>
          <w:sz w:val="24"/>
          <w:szCs w:val="24"/>
        </w:rPr>
      </w:pPr>
      <w:r w:rsidRPr="002A204B">
        <w:rPr>
          <w:rFonts w:ascii="Arial" w:hAnsi="Arial" w:cs="Arial"/>
          <w:sz w:val="24"/>
          <w:szCs w:val="24"/>
        </w:rPr>
        <w:t>Vancouver Community College</w:t>
      </w:r>
    </w:p>
    <w:p w:rsidR="0066253B" w:rsidRPr="002A204B" w:rsidRDefault="0066253B" w:rsidP="00467C02">
      <w:pPr>
        <w:pStyle w:val="ListParagraph"/>
        <w:numPr>
          <w:ilvl w:val="1"/>
          <w:numId w:val="49"/>
        </w:numPr>
        <w:ind w:left="1800"/>
        <w:jc w:val="both"/>
        <w:rPr>
          <w:rFonts w:ascii="Arial" w:hAnsi="Arial" w:cs="Arial"/>
          <w:sz w:val="24"/>
          <w:szCs w:val="24"/>
        </w:rPr>
      </w:pPr>
      <w:r w:rsidRPr="002A204B">
        <w:rPr>
          <w:rFonts w:ascii="Arial" w:hAnsi="Arial" w:cs="Arial"/>
          <w:sz w:val="24"/>
          <w:szCs w:val="24"/>
        </w:rPr>
        <w:t xml:space="preserve">Conestoga College </w:t>
      </w:r>
      <w:r w:rsidR="000A1C84" w:rsidRPr="002A204B">
        <w:rPr>
          <w:rFonts w:ascii="Arial" w:hAnsi="Arial" w:cs="Arial"/>
          <w:sz w:val="24"/>
          <w:szCs w:val="24"/>
        </w:rPr>
        <w:t>Institute</w:t>
      </w:r>
      <w:r w:rsidRPr="002A204B">
        <w:rPr>
          <w:rFonts w:ascii="Arial" w:hAnsi="Arial" w:cs="Arial"/>
          <w:sz w:val="24"/>
          <w:szCs w:val="24"/>
        </w:rPr>
        <w:t xml:space="preserve"> of Technology and Advanced Learning (Conestoga Career Centre)</w:t>
      </w:r>
    </w:p>
    <w:p w:rsidR="0066253B" w:rsidRDefault="0066253B" w:rsidP="00467C02">
      <w:pPr>
        <w:pStyle w:val="ListParagraph"/>
        <w:numPr>
          <w:ilvl w:val="1"/>
          <w:numId w:val="49"/>
        </w:numPr>
        <w:ind w:left="1800"/>
        <w:jc w:val="both"/>
        <w:rPr>
          <w:rFonts w:ascii="Arial" w:hAnsi="Arial" w:cs="Arial"/>
          <w:sz w:val="24"/>
          <w:szCs w:val="24"/>
        </w:rPr>
      </w:pPr>
      <w:r w:rsidRPr="002A204B">
        <w:rPr>
          <w:rFonts w:ascii="Arial" w:hAnsi="Arial" w:cs="Arial"/>
          <w:sz w:val="24"/>
          <w:szCs w:val="24"/>
        </w:rPr>
        <w:t>New Brunswick Community College</w:t>
      </w:r>
    </w:p>
    <w:p w:rsidR="009E1281" w:rsidRDefault="009E1281" w:rsidP="009E1281">
      <w:pPr>
        <w:jc w:val="both"/>
        <w:rPr>
          <w:rFonts w:ascii="Arial" w:hAnsi="Arial" w:cs="Arial"/>
          <w:sz w:val="24"/>
          <w:szCs w:val="24"/>
        </w:rPr>
      </w:pPr>
    </w:p>
    <w:p w:rsidR="009E1281" w:rsidRDefault="009E1281" w:rsidP="009E1281">
      <w:pPr>
        <w:jc w:val="both"/>
        <w:rPr>
          <w:rFonts w:ascii="Arial" w:hAnsi="Arial" w:cs="Arial"/>
          <w:sz w:val="24"/>
          <w:szCs w:val="24"/>
        </w:rPr>
        <w:sectPr w:rsidR="009E1281">
          <w:pgSz w:w="12240" w:h="15840"/>
          <w:pgMar w:top="1440" w:right="1440" w:bottom="1440" w:left="1440" w:header="708" w:footer="708" w:gutter="0"/>
          <w:cols w:space="708"/>
          <w:docGrid w:linePitch="360"/>
        </w:sectPr>
      </w:pPr>
    </w:p>
    <w:p w:rsidR="009E1281" w:rsidRPr="009E1281" w:rsidRDefault="009E1281" w:rsidP="009E1281">
      <w:pPr>
        <w:jc w:val="both"/>
        <w:rPr>
          <w:rFonts w:ascii="Arial" w:hAnsi="Arial" w:cs="Arial"/>
          <w:sz w:val="24"/>
          <w:szCs w:val="24"/>
        </w:rPr>
      </w:pPr>
    </w:p>
    <w:sectPr w:rsidR="009E1281" w:rsidRPr="009E1281" w:rsidSect="009E1281">
      <w:pgSz w:w="12240" w:h="15840"/>
      <w:pgMar w:top="1440" w:right="1440" w:bottom="1440" w:left="1440" w:header="708" w:footer="708"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82B" w:rsidRDefault="00A2682B" w:rsidP="00FE3454">
      <w:pPr>
        <w:spacing w:after="0" w:line="240" w:lineRule="auto"/>
      </w:pPr>
      <w:r>
        <w:separator/>
      </w:r>
    </w:p>
  </w:endnote>
  <w:endnote w:type="continuationSeparator" w:id="0">
    <w:p w:rsidR="00A2682B" w:rsidRDefault="00A2682B" w:rsidP="00FE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宋体">
    <w:charset w:val="50"/>
    <w:family w:val="auto"/>
    <w:pitch w:val="variable"/>
    <w:sig w:usb0="00000001" w:usb1="00000000" w:usb2="0100040E" w:usb3="00000000" w:csb0="0004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SimSun">
    <w:altName w:val="宋体"/>
    <w:charset w:val="86"/>
    <w:family w:val="auto"/>
    <w:pitch w:val="variable"/>
    <w:sig w:usb0="00000003" w:usb1="080E0000" w:usb2="00000010" w:usb3="00000000" w:csb0="00040001" w:csb1="00000000"/>
  </w:font>
  <w:font w:name="Arial Narrow">
    <w:panose1 w:val="020B0506020202030204"/>
    <w:charset w:val="00"/>
    <w:family w:val="auto"/>
    <w:pitch w:val="variable"/>
    <w:sig w:usb0="00000003" w:usb1="00000000" w:usb2="00000000" w:usb3="00000000" w:csb0="00000001" w:csb1="00000000"/>
  </w:font>
  <w:font w:name="Avenir LT Std 65 Medium">
    <w:altName w:val="Times New Roman"/>
    <w:panose1 w:val="00000000000000000000"/>
    <w:charset w:val="00"/>
    <w:family w:val="swiss"/>
    <w:notTrueType/>
    <w:pitch w:val="variable"/>
    <w:sig w:usb0="800000AF" w:usb1="4000204A"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Default="00A2682B" w:rsidP="00B95180">
    <w:pPr>
      <w:pStyle w:val="Footer"/>
      <w:jc w:val="right"/>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Default="00A2682B" w:rsidP="00B95180">
    <w:pPr>
      <w:pStyle w:val="Footer"/>
      <w:jc w:val="right"/>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96857402"/>
      <w:docPartObj>
        <w:docPartGallery w:val="Page Numbers (Bottom of Page)"/>
        <w:docPartUnique/>
      </w:docPartObj>
    </w:sdtPr>
    <w:sdtEndPr>
      <w:rPr>
        <w:noProof/>
      </w:rPr>
    </w:sdtEndPr>
    <w:sdtContent>
      <w:p w:rsidR="00A2682B" w:rsidRDefault="00166606" w:rsidP="00D83F95">
        <w:pPr>
          <w:pStyle w:val="Footer"/>
          <w:jc w:val="right"/>
        </w:pPr>
        <w:fldSimple w:instr=" PAGE   \* MERGEFORMAT ">
          <w:r w:rsidR="000C6A14">
            <w:rPr>
              <w:noProof/>
            </w:rPr>
            <w:t>v</w:t>
          </w:r>
        </w:fldSimple>
      </w:p>
    </w:sdtContent>
  </w:sdt>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26413190"/>
      <w:docPartObj>
        <w:docPartGallery w:val="Page Numbers (Bottom of Page)"/>
        <w:docPartUnique/>
      </w:docPartObj>
    </w:sdtPr>
    <w:sdtEndPr>
      <w:rPr>
        <w:rFonts w:asciiTheme="minorHAnsi" w:hAnsiTheme="minorHAnsi" w:cstheme="minorBidi"/>
        <w:noProof/>
      </w:rPr>
    </w:sdtEndPr>
    <w:sdtContent>
      <w:p w:rsidR="00A2682B" w:rsidRDefault="00A2682B" w:rsidP="00FB5C4F">
        <w:pPr>
          <w:pStyle w:val="Footer"/>
          <w:tabs>
            <w:tab w:val="left" w:pos="0"/>
          </w:tabs>
        </w:pPr>
        <w:r w:rsidRPr="007C3636">
          <w:rPr>
            <w:rFonts w:ascii="Arial" w:hAnsi="Arial" w:cs="Arial"/>
            <w:sz w:val="20"/>
            <w:szCs w:val="20"/>
          </w:rPr>
          <w:t>Foreign Qualifications Recognition and Alternative Careers</w:t>
        </w:r>
        <w:r>
          <w:rPr>
            <w:i/>
          </w:rPr>
          <w:t xml:space="preserve">  </w:t>
        </w:r>
        <w:r>
          <w:rPr>
            <w:i/>
          </w:rPr>
          <w:tab/>
        </w:r>
        <w:fldSimple w:instr=" PAGE   \* MERGEFORMAT ">
          <w:r w:rsidR="000C6A14">
            <w:rPr>
              <w:noProof/>
            </w:rPr>
            <w:t>19</w:t>
          </w:r>
        </w:fldSimple>
      </w:p>
    </w:sdtContent>
  </w:sdt>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8654440"/>
      <w:docPartObj>
        <w:docPartGallery w:val="Page Numbers (Bottom of Page)"/>
        <w:docPartUnique/>
      </w:docPartObj>
    </w:sdtPr>
    <w:sdtEndPr>
      <w:rPr>
        <w:noProof/>
      </w:rPr>
    </w:sdtEndPr>
    <w:sdtContent>
      <w:p w:rsidR="00A2682B" w:rsidRDefault="00A2682B" w:rsidP="009219CC">
        <w:pPr>
          <w:pStyle w:val="Footer"/>
          <w:tabs>
            <w:tab w:val="clear" w:pos="9360"/>
            <w:tab w:val="left" w:pos="0"/>
            <w:tab w:val="right" w:pos="12900"/>
          </w:tabs>
        </w:pPr>
        <w:r>
          <w:rPr>
            <w:i/>
          </w:rPr>
          <w:t xml:space="preserve">Foreign Qualifications Recognition and Alternative Careers </w:t>
        </w:r>
        <w:r>
          <w:rPr>
            <w:i/>
          </w:rPr>
          <w:tab/>
        </w:r>
        <w:fldSimple w:instr=" PAGE   \* MERGEFORMAT ">
          <w:r w:rsidR="000C6A14">
            <w:rPr>
              <w:noProof/>
            </w:rPr>
            <w:t>27</w:t>
          </w:r>
        </w:fldSimple>
      </w:p>
    </w:sdtContent>
  </w:sdt>
  <w:p w:rsidR="00A2682B" w:rsidRDefault="00A2682B">
    <w:pPr>
      <w:pStyle w:val="Footer"/>
    </w:pPr>
  </w:p>
</w:ftr>
</file>

<file path=word/footer6.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6195913"/>
      <w:docPartObj>
        <w:docPartGallery w:val="Page Numbers (Bottom of Page)"/>
        <w:docPartUnique/>
      </w:docPartObj>
    </w:sdtPr>
    <w:sdtEndPr>
      <w:rPr>
        <w:noProof/>
      </w:rPr>
    </w:sdtEndPr>
    <w:sdtContent>
      <w:p w:rsidR="00A2682B" w:rsidRDefault="00A2682B" w:rsidP="00CF369F">
        <w:pPr>
          <w:pStyle w:val="Footer"/>
          <w:tabs>
            <w:tab w:val="clear" w:pos="9360"/>
            <w:tab w:val="left" w:pos="0"/>
            <w:tab w:val="right" w:pos="9356"/>
            <w:tab w:val="right" w:pos="12900"/>
          </w:tabs>
        </w:pPr>
        <w:r w:rsidRPr="00985895">
          <w:rPr>
            <w:rFonts w:ascii="Arial" w:hAnsi="Arial" w:cs="Arial"/>
          </w:rPr>
          <w:t>Foreign Qualifications Recognition and Alternative Careers</w:t>
        </w:r>
        <w:r>
          <w:rPr>
            <w:i/>
          </w:rPr>
          <w:tab/>
        </w:r>
        <w:fldSimple w:instr=" PAGE   \* MERGEFORMAT ">
          <w:r w:rsidR="000C6A14">
            <w:rPr>
              <w:noProof/>
            </w:rPr>
            <w:t>85</w:t>
          </w:r>
        </w:fldSimple>
      </w:p>
    </w:sdtContent>
  </w:sdt>
  <w:p w:rsidR="00A2682B" w:rsidRDefault="00A2682B">
    <w:pPr>
      <w:pStyle w:val="Foote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82B" w:rsidRDefault="00A2682B" w:rsidP="00FE3454">
      <w:pPr>
        <w:spacing w:after="0" w:line="240" w:lineRule="auto"/>
      </w:pPr>
      <w:r>
        <w:separator/>
      </w:r>
    </w:p>
  </w:footnote>
  <w:footnote w:type="continuationSeparator" w:id="0">
    <w:p w:rsidR="00A2682B" w:rsidRDefault="00A2682B" w:rsidP="00FE3454">
      <w:pPr>
        <w:spacing w:after="0" w:line="240" w:lineRule="auto"/>
      </w:pPr>
      <w:r>
        <w:continuationSeparator/>
      </w:r>
    </w:p>
  </w:footnote>
  <w:footnote w:id="1">
    <w:p w:rsidR="00A2682B" w:rsidRPr="00564B4A" w:rsidRDefault="00A2682B">
      <w:pPr>
        <w:pStyle w:val="FootnoteText"/>
        <w:rPr>
          <w:rFonts w:cstheme="minorHAnsi"/>
        </w:rPr>
      </w:pPr>
      <w:r>
        <w:rPr>
          <w:rStyle w:val="FootnoteReference"/>
        </w:rPr>
        <w:footnoteRef/>
      </w:r>
      <w:r>
        <w:t xml:space="preserve"> </w:t>
      </w:r>
      <w:r w:rsidRPr="00564B4A">
        <w:rPr>
          <w:rFonts w:cstheme="minorHAnsi"/>
        </w:rPr>
        <w:t>Architects, Engineers, Financial Auditors and Accountants, Medical Laboratory Technologists, Occupational Therapists, Pharmacists, Physiotherapists, Registered Nurses, Dentists, Engineering Technicians, Licensed Practical Nurses, Medical Radiation Technologists, Physicians and Teachers K-12</w:t>
      </w:r>
    </w:p>
  </w:footnote>
  <w:footnote w:id="2">
    <w:p w:rsidR="00A2682B" w:rsidRDefault="00A2682B" w:rsidP="002A0A44">
      <w:pPr>
        <w:pStyle w:val="FootnoteText"/>
        <w:jc w:val="both"/>
      </w:pPr>
      <w:r>
        <w:rPr>
          <w:rStyle w:val="FootnoteReference"/>
        </w:rPr>
        <w:footnoteRef/>
      </w:r>
      <w:r>
        <w:t xml:space="preserve"> In this report, the term “Engineering Technicians” will be used to refer to Applied Science and Engineering Technicians and Technologists. This distinction was emphasized by the occupational contact in the interview conducted for this study.</w:t>
      </w:r>
    </w:p>
  </w:footnote>
  <w:footnote w:id="3">
    <w:p w:rsidR="00A2682B" w:rsidRDefault="00A2682B" w:rsidP="005552B6">
      <w:pPr>
        <w:pStyle w:val="FootnoteText"/>
      </w:pPr>
      <w:r>
        <w:rPr>
          <w:rStyle w:val="FootnoteReference"/>
        </w:rPr>
        <w:footnoteRef/>
      </w:r>
      <w:r>
        <w:t xml:space="preserve"> See, for example , CIIP’s September 2012 statistical report (available at </w:t>
      </w:r>
      <w:hyperlink r:id="rId1" w:history="1">
        <w:r w:rsidRPr="001F3855">
          <w:rPr>
            <w:rStyle w:val="Hyperlink"/>
          </w:rPr>
          <w:t>http://www.newcomersuccess.ca/images/stories/reports/2012-september-stats-report.pdf</w:t>
        </w:r>
      </w:hyperlink>
      <w:r>
        <w:t>), p.27: "Considering other occupational choices after CIIP services – At the time of registration, the vast</w:t>
      </w:r>
    </w:p>
    <w:p w:rsidR="00A2682B" w:rsidRDefault="00A2682B" w:rsidP="005552B6">
      <w:pPr>
        <w:pStyle w:val="FootnoteText"/>
      </w:pPr>
      <w:r>
        <w:t>majority of participants indicated they planned to work in their current occupation in Canada (90% or</w:t>
      </w:r>
    </w:p>
    <w:p w:rsidR="00A2682B" w:rsidRDefault="00A2682B" w:rsidP="005552B6">
      <w:pPr>
        <w:pStyle w:val="FootnoteText"/>
      </w:pPr>
      <w:r>
        <w:t>7,919). However, after attending CIIP's services, slightly over three-quarters (77% or 6,558) were considering other occupational choices as well. Of these, the top three reasons include expand career options (87% or 5,692), reinvent selves in Canada (37% or 2,443), and pursue higher demand occupations (36% or 2,384)."</w:t>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Pr="00A13593" w:rsidRDefault="00166606" w:rsidP="00BC067E">
    <w:pPr>
      <w:tabs>
        <w:tab w:val="right" w:pos="12900"/>
      </w:tabs>
      <w:spacing w:after="0"/>
      <w:rPr>
        <w:rFonts w:ascii="Avenir LT Std 65 Medium" w:eastAsia="Times New Roman" w:hAnsi="Avenir LT Std 65 Medium" w:cs="Times New Roman"/>
        <w:color w:val="C00000"/>
        <w:sz w:val="20"/>
        <w:lang w:val="en-US" w:eastAsia="en-US"/>
      </w:rPr>
    </w:pPr>
    <w:r w:rsidRPr="00166606">
      <w:rPr>
        <w:rFonts w:ascii="Arial" w:hAnsi="Arial" w:cs="Arial"/>
        <w:noProof/>
        <w:sz w:val="23"/>
        <w:szCs w:val="23"/>
        <w:lang w:eastAsia="en-CA"/>
      </w:rPr>
      <w:pict>
        <v:shapetype id="_x0000_t32" coordsize="21600,21600" o:spt="32" o:oned="t" path="m0,0l21600,21600e" filled="f">
          <v:path arrowok="t" fillok="f" o:connecttype="none"/>
          <o:lock v:ext="edit" shapetype="t"/>
        </v:shapetype>
        <v:shape id="AutoShape 3" o:spid="_x0000_s4096" type="#_x0000_t32" style="position:absolute;margin-left:-3pt;margin-top:34.55pt;width:477pt;height:0;z-index:251659264;visibility:visible;mso-wrap-style:square;mso-width-percent:0;mso-height-percent:0;mso-wrap-distance-left:9pt;mso-wrap-distance-top:-1emu;mso-wrap-distance-right:9pt;mso-wrap-distance-bottom:-1emu;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"/>
      </w:pict>
    </w:r>
    <w:r w:rsidR="00A2682B" w:rsidRPr="005F1E69">
      <w:rPr>
        <w:rFonts w:ascii="Arial" w:hAnsi="Arial" w:cs="Arial"/>
        <w:sz w:val="23"/>
        <w:szCs w:val="23"/>
      </w:rPr>
      <w:tab/>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Pr="00A13593" w:rsidRDefault="00A2682B" w:rsidP="007B45A7">
    <w:pPr>
      <w:tabs>
        <w:tab w:val="right" w:pos="9356"/>
        <w:tab w:val="right" w:pos="12900"/>
      </w:tabs>
      <w:spacing w:after="0"/>
      <w:jc w:val="right"/>
      <w:rPr>
        <w:rFonts w:ascii="Avenir LT Std 65 Medium" w:eastAsia="Times New Roman" w:hAnsi="Avenir LT Std 65 Medium" w:cs="Times New Roman"/>
        <w:color w:val="C00000"/>
        <w:sz w:val="20"/>
        <w:lang w:val="en-US" w:eastAsia="en-US"/>
      </w:rP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Pr="00A13593" w:rsidRDefault="00A2682B" w:rsidP="00E7649A">
    <w:pPr>
      <w:tabs>
        <w:tab w:val="right" w:pos="9356"/>
        <w:tab w:val="right" w:pos="12900"/>
      </w:tabs>
      <w:spacing w:after="0"/>
      <w:jc w:val="right"/>
      <w:rPr>
        <w:rFonts w:ascii="Avenir LT Std 65 Medium" w:eastAsia="Times New Roman" w:hAnsi="Avenir LT Std 65 Medium" w:cs="Times New Roman"/>
        <w:color w:val="C00000"/>
        <w:sz w:val="20"/>
        <w:lang w:val="en-US" w:eastAsia="en-US"/>
      </w:rPr>
    </w:pPr>
  </w:p>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Pr="00A13593" w:rsidRDefault="00A2682B" w:rsidP="00AA6C91">
    <w:pPr>
      <w:tabs>
        <w:tab w:val="right" w:pos="12900"/>
      </w:tabs>
      <w:spacing w:after="0"/>
      <w:jc w:val="right"/>
      <w:rPr>
        <w:rFonts w:ascii="Avenir LT Std 65 Medium" w:eastAsia="Times New Roman" w:hAnsi="Avenir LT Std 65 Medium" w:cs="Times New Roman"/>
        <w:color w:val="C00000"/>
        <w:sz w:val="20"/>
        <w:lang w:val="en-US" w:eastAsia="en-US"/>
      </w:rPr>
    </w:pPr>
  </w:p>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682B" w:rsidRPr="00A13593" w:rsidRDefault="00A2682B" w:rsidP="00AA6C91">
    <w:pPr>
      <w:tabs>
        <w:tab w:val="right" w:pos="9356"/>
        <w:tab w:val="right" w:pos="12900"/>
      </w:tabs>
      <w:spacing w:after="0"/>
      <w:jc w:val="right"/>
      <w:rPr>
        <w:rFonts w:ascii="Avenir LT Std 65 Medium" w:eastAsia="Times New Roman" w:hAnsi="Avenir LT Std 65 Medium" w:cs="Times New Roman"/>
        <w:color w:val="C00000"/>
        <w:sz w:val="20"/>
        <w:lang w:val="en-US" w:eastAsia="en-US"/>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F202C"/>
    <w:multiLevelType w:val="multilevel"/>
    <w:tmpl w:val="7690F16A"/>
    <w:lvl w:ilvl="0">
      <w:start w:val="1"/>
      <w:numFmt w:val="upperLetter"/>
      <w:lvlText w:val="%1."/>
      <w:lvlJc w:val="left"/>
      <w:pPr>
        <w:ind w:left="340" w:hanging="340"/>
      </w:pPr>
      <w:rPr>
        <w:rFonts w:hint="default"/>
      </w:rPr>
    </w:lvl>
    <w:lvl w:ilvl="1">
      <w:start w:val="1"/>
      <w:numFmt w:val="decimal"/>
      <w:lvlText w:val="%2."/>
      <w:lvlJc w:val="left"/>
      <w:pPr>
        <w:ind w:left="680" w:hanging="340"/>
      </w:pPr>
      <w:rPr>
        <w:rFonts w:hint="default"/>
      </w:rPr>
    </w:lvl>
    <w:lvl w:ilvl="2">
      <w:start w:val="1"/>
      <w:numFmt w:val="lowerRoman"/>
      <w:lvlText w:val="%3."/>
      <w:lvlJc w:val="right"/>
      <w:pPr>
        <w:ind w:left="1928" w:hanging="34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nsid w:val="01EE36A2"/>
    <w:multiLevelType w:val="hybridMultilevel"/>
    <w:tmpl w:val="5FA0119E"/>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3904A06"/>
    <w:multiLevelType w:val="hybridMultilevel"/>
    <w:tmpl w:val="19B6997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03E35410"/>
    <w:multiLevelType w:val="hybridMultilevel"/>
    <w:tmpl w:val="69508AB8"/>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EF257D"/>
    <w:multiLevelType w:val="multilevel"/>
    <w:tmpl w:val="9158713A"/>
    <w:lvl w:ilvl="0">
      <w:start w:val="1"/>
      <w:numFmt w:val="upperLetter"/>
      <w:lvlText w:val="%1."/>
      <w:lvlJc w:val="left"/>
      <w:pPr>
        <w:ind w:left="360" w:hanging="360"/>
      </w:pPr>
      <w:rPr>
        <w:rFonts w:hint="default"/>
        <w:b/>
        <w:i w:val="0"/>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nsid w:val="0468484E"/>
    <w:multiLevelType w:val="hybridMultilevel"/>
    <w:tmpl w:val="41780C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DC2800"/>
    <w:multiLevelType w:val="hybridMultilevel"/>
    <w:tmpl w:val="9F2619B4"/>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05176080"/>
    <w:multiLevelType w:val="hybridMultilevel"/>
    <w:tmpl w:val="B7000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585682B"/>
    <w:multiLevelType w:val="hybridMultilevel"/>
    <w:tmpl w:val="F10E2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55CC8"/>
    <w:multiLevelType w:val="hybridMultilevel"/>
    <w:tmpl w:val="ABC89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990D09"/>
    <w:multiLevelType w:val="hybridMultilevel"/>
    <w:tmpl w:val="1180C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9C73BC6"/>
    <w:multiLevelType w:val="hybridMultilevel"/>
    <w:tmpl w:val="B19AE342"/>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A2D1255"/>
    <w:multiLevelType w:val="hybridMultilevel"/>
    <w:tmpl w:val="D8F6D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B69600A"/>
    <w:multiLevelType w:val="hybridMultilevel"/>
    <w:tmpl w:val="CD82917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C7353B3"/>
    <w:multiLevelType w:val="hybridMultilevel"/>
    <w:tmpl w:val="7BE22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477AD1"/>
    <w:multiLevelType w:val="hybridMultilevel"/>
    <w:tmpl w:val="8C4269A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10CF75B3"/>
    <w:multiLevelType w:val="hybridMultilevel"/>
    <w:tmpl w:val="2B34E2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116C029B"/>
    <w:multiLevelType w:val="hybridMultilevel"/>
    <w:tmpl w:val="2356DC20"/>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FC0EB8"/>
    <w:multiLevelType w:val="hybridMultilevel"/>
    <w:tmpl w:val="BD8AE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4250990"/>
    <w:multiLevelType w:val="hybridMultilevel"/>
    <w:tmpl w:val="11486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4D15585"/>
    <w:multiLevelType w:val="hybridMultilevel"/>
    <w:tmpl w:val="2BACB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8D266E8"/>
    <w:multiLevelType w:val="hybridMultilevel"/>
    <w:tmpl w:val="5F129810"/>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1C3B3B4B"/>
    <w:multiLevelType w:val="hybridMultilevel"/>
    <w:tmpl w:val="DDB4CE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F623481"/>
    <w:multiLevelType w:val="hybridMultilevel"/>
    <w:tmpl w:val="138A09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31F13C4"/>
    <w:multiLevelType w:val="multilevel"/>
    <w:tmpl w:val="498631F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bullet"/>
      <w:lvlText w:val=""/>
      <w:lvlJc w:val="left"/>
      <w:pPr>
        <w:ind w:left="2880" w:hanging="360"/>
      </w:pPr>
      <w:rPr>
        <w:rFonts w:ascii="Symbol" w:hAnsi="Symbol"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249E7698"/>
    <w:multiLevelType w:val="hybridMultilevel"/>
    <w:tmpl w:val="CDA27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8027BF7"/>
    <w:multiLevelType w:val="hybridMultilevel"/>
    <w:tmpl w:val="A68E19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28BD0B03"/>
    <w:multiLevelType w:val="hybridMultilevel"/>
    <w:tmpl w:val="47D67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8F441AC"/>
    <w:multiLevelType w:val="hybridMultilevel"/>
    <w:tmpl w:val="0F384E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9E91A4E"/>
    <w:multiLevelType w:val="hybridMultilevel"/>
    <w:tmpl w:val="940618F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0">
    <w:nsid w:val="2D7356BA"/>
    <w:multiLevelType w:val="hybridMultilevel"/>
    <w:tmpl w:val="B7163CCA"/>
    <w:lvl w:ilvl="0" w:tplc="266AFB16">
      <w:numFmt w:val="bullet"/>
      <w:lvlText w:val="•"/>
      <w:lvlJc w:val="left"/>
      <w:pPr>
        <w:ind w:left="1080" w:hanging="360"/>
      </w:pPr>
      <w:rPr>
        <w:rFonts w:ascii="Calibri" w:eastAsiaTheme="minorEastAsia"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2D8B79E6"/>
    <w:multiLevelType w:val="hybridMultilevel"/>
    <w:tmpl w:val="5D4829A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2F272097"/>
    <w:multiLevelType w:val="hybridMultilevel"/>
    <w:tmpl w:val="EBFCCB50"/>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2B214C5"/>
    <w:multiLevelType w:val="hybridMultilevel"/>
    <w:tmpl w:val="EAA0C35E"/>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9C03FCE"/>
    <w:multiLevelType w:val="hybridMultilevel"/>
    <w:tmpl w:val="FA0404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C776BF6"/>
    <w:multiLevelType w:val="hybridMultilevel"/>
    <w:tmpl w:val="1B2E30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E785370"/>
    <w:multiLevelType w:val="hybridMultilevel"/>
    <w:tmpl w:val="F1084876"/>
    <w:lvl w:ilvl="0" w:tplc="266AFB16">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41AA5878"/>
    <w:multiLevelType w:val="hybridMultilevel"/>
    <w:tmpl w:val="8E0870C8"/>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3097050"/>
    <w:multiLevelType w:val="hybridMultilevel"/>
    <w:tmpl w:val="9D623EA2"/>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64E5691"/>
    <w:multiLevelType w:val="hybridMultilevel"/>
    <w:tmpl w:val="88F48D72"/>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9946F63"/>
    <w:multiLevelType w:val="hybridMultilevel"/>
    <w:tmpl w:val="92C8A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BDC0BED"/>
    <w:multiLevelType w:val="hybridMultilevel"/>
    <w:tmpl w:val="5A560A4C"/>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CEC40A6"/>
    <w:multiLevelType w:val="hybridMultilevel"/>
    <w:tmpl w:val="A1C23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4D673D20"/>
    <w:multiLevelType w:val="hybridMultilevel"/>
    <w:tmpl w:val="7514DC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0407735"/>
    <w:multiLevelType w:val="hybridMultilevel"/>
    <w:tmpl w:val="173471D2"/>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0B037A2"/>
    <w:multiLevelType w:val="hybridMultilevel"/>
    <w:tmpl w:val="16B0CD68"/>
    <w:lvl w:ilvl="0" w:tplc="E47E665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527C2D6F"/>
    <w:multiLevelType w:val="hybridMultilevel"/>
    <w:tmpl w:val="EA264C94"/>
    <w:lvl w:ilvl="0" w:tplc="266AFB16">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33A12DF"/>
    <w:multiLevelType w:val="hybridMultilevel"/>
    <w:tmpl w:val="6FC67C76"/>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391332F"/>
    <w:multiLevelType w:val="hybridMultilevel"/>
    <w:tmpl w:val="94B68E30"/>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6D32867"/>
    <w:multiLevelType w:val="hybridMultilevel"/>
    <w:tmpl w:val="796A6BE2"/>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0">
    <w:nsid w:val="572D2848"/>
    <w:multiLevelType w:val="hybridMultilevel"/>
    <w:tmpl w:val="DE9E0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57F8193B"/>
    <w:multiLevelType w:val="hybridMultilevel"/>
    <w:tmpl w:val="2ED6206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5A360326"/>
    <w:multiLevelType w:val="hybridMultilevel"/>
    <w:tmpl w:val="A99C30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A6E7A0E"/>
    <w:multiLevelType w:val="hybridMultilevel"/>
    <w:tmpl w:val="629A0B8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4">
    <w:nsid w:val="5B466216"/>
    <w:multiLevelType w:val="hybridMultilevel"/>
    <w:tmpl w:val="96B88280"/>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5DB24067"/>
    <w:multiLevelType w:val="hybridMultilevel"/>
    <w:tmpl w:val="CF3A59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1302F77"/>
    <w:multiLevelType w:val="multilevel"/>
    <w:tmpl w:val="0B9844AA"/>
    <w:lvl w:ilvl="0">
      <w:numFmt w:val="bullet"/>
      <w:lvlText w:val="•"/>
      <w:lvlJc w:val="left"/>
      <w:pPr>
        <w:ind w:left="73" w:hanging="73"/>
      </w:pPr>
      <w:rPr>
        <w:rFonts w:ascii="Calibri" w:eastAsiaTheme="minorEastAsia" w:hAnsi="Calibri" w:cstheme="minorBidi" w:hint="default"/>
      </w:rPr>
    </w:lvl>
    <w:lvl w:ilvl="1">
      <w:start w:val="1"/>
      <w:numFmt w:val="bullet"/>
      <w:lvlText w:val=""/>
      <w:lvlJc w:val="left"/>
      <w:pPr>
        <w:ind w:left="147" w:hanging="73"/>
      </w:pPr>
      <w:rPr>
        <w:rFonts w:ascii="Symbol" w:hAnsi="Symbol" w:hint="default"/>
        <w:color w:val="auto"/>
      </w:rPr>
    </w:lvl>
    <w:lvl w:ilvl="2">
      <w:start w:val="1"/>
      <w:numFmt w:val="lowerRoman"/>
      <w:lvlText w:val="%3)"/>
      <w:lvlJc w:val="left"/>
      <w:pPr>
        <w:ind w:left="221" w:hanging="73"/>
      </w:pPr>
      <w:rPr>
        <w:rFonts w:hint="default"/>
      </w:rPr>
    </w:lvl>
    <w:lvl w:ilvl="3">
      <w:start w:val="1"/>
      <w:numFmt w:val="decimal"/>
      <w:lvlText w:val="(%4)"/>
      <w:lvlJc w:val="left"/>
      <w:pPr>
        <w:ind w:left="295" w:hanging="73"/>
      </w:pPr>
      <w:rPr>
        <w:rFonts w:hint="default"/>
      </w:rPr>
    </w:lvl>
    <w:lvl w:ilvl="4">
      <w:start w:val="1"/>
      <w:numFmt w:val="lowerLetter"/>
      <w:lvlText w:val="(%5)"/>
      <w:lvlJc w:val="left"/>
      <w:pPr>
        <w:ind w:left="369" w:hanging="73"/>
      </w:pPr>
      <w:rPr>
        <w:rFonts w:hint="default"/>
      </w:rPr>
    </w:lvl>
    <w:lvl w:ilvl="5">
      <w:start w:val="1"/>
      <w:numFmt w:val="lowerRoman"/>
      <w:lvlText w:val="(%6)"/>
      <w:lvlJc w:val="left"/>
      <w:pPr>
        <w:ind w:left="443" w:hanging="73"/>
      </w:pPr>
      <w:rPr>
        <w:rFonts w:hint="default"/>
      </w:rPr>
    </w:lvl>
    <w:lvl w:ilvl="6">
      <w:start w:val="1"/>
      <w:numFmt w:val="decimal"/>
      <w:lvlText w:val="%7."/>
      <w:lvlJc w:val="left"/>
      <w:pPr>
        <w:ind w:left="517" w:hanging="73"/>
      </w:pPr>
      <w:rPr>
        <w:rFonts w:hint="default"/>
      </w:rPr>
    </w:lvl>
    <w:lvl w:ilvl="7">
      <w:start w:val="1"/>
      <w:numFmt w:val="lowerLetter"/>
      <w:lvlText w:val="%8."/>
      <w:lvlJc w:val="left"/>
      <w:pPr>
        <w:ind w:left="591" w:hanging="73"/>
      </w:pPr>
      <w:rPr>
        <w:rFonts w:hint="default"/>
      </w:rPr>
    </w:lvl>
    <w:lvl w:ilvl="8">
      <w:start w:val="1"/>
      <w:numFmt w:val="lowerRoman"/>
      <w:lvlText w:val="%9."/>
      <w:lvlJc w:val="left"/>
      <w:pPr>
        <w:ind w:left="665" w:hanging="73"/>
      </w:pPr>
      <w:rPr>
        <w:rFonts w:hint="default"/>
      </w:rPr>
    </w:lvl>
  </w:abstractNum>
  <w:abstractNum w:abstractNumId="57">
    <w:nsid w:val="6260439A"/>
    <w:multiLevelType w:val="hybridMultilevel"/>
    <w:tmpl w:val="F25AE8D0"/>
    <w:lvl w:ilvl="0" w:tplc="266AFB16">
      <w:numFmt w:val="bullet"/>
      <w:lvlText w:val="•"/>
      <w:lvlJc w:val="left"/>
      <w:pPr>
        <w:ind w:left="720" w:hanging="360"/>
      </w:pPr>
      <w:rPr>
        <w:rFonts w:ascii="Calibri" w:eastAsiaTheme="minorEastAsia" w:hAnsi="Calibri" w:cstheme="minorBidi" w:hint="default"/>
      </w:rPr>
    </w:lvl>
    <w:lvl w:ilvl="1" w:tplc="F19CA508">
      <w:numFmt w:val="bullet"/>
      <w:lvlText w:val="·"/>
      <w:lvlJc w:val="left"/>
      <w:pPr>
        <w:ind w:left="1590" w:hanging="510"/>
      </w:pPr>
      <w:rPr>
        <w:rFonts w:ascii="Calibri" w:eastAsiaTheme="minorEastAsia" w:hAnsi="Calibri"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62B45341"/>
    <w:multiLevelType w:val="hybridMultilevel"/>
    <w:tmpl w:val="546C16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62F520E2"/>
    <w:multiLevelType w:val="multilevel"/>
    <w:tmpl w:val="0B9844AA"/>
    <w:lvl w:ilvl="0">
      <w:numFmt w:val="bullet"/>
      <w:lvlText w:val="•"/>
      <w:lvlJc w:val="left"/>
      <w:pPr>
        <w:ind w:left="357" w:hanging="73"/>
      </w:pPr>
      <w:rPr>
        <w:rFonts w:ascii="Calibri" w:eastAsiaTheme="minorEastAsia" w:hAnsi="Calibri" w:cstheme="minorBidi" w:hint="default"/>
      </w:rPr>
    </w:lvl>
    <w:lvl w:ilvl="1">
      <w:start w:val="1"/>
      <w:numFmt w:val="bullet"/>
      <w:lvlText w:val=""/>
      <w:lvlJc w:val="left"/>
      <w:pPr>
        <w:ind w:left="431" w:hanging="73"/>
      </w:pPr>
      <w:rPr>
        <w:rFonts w:ascii="Symbol" w:hAnsi="Symbol" w:hint="default"/>
        <w:color w:val="auto"/>
      </w:rPr>
    </w:lvl>
    <w:lvl w:ilvl="2">
      <w:start w:val="1"/>
      <w:numFmt w:val="lowerRoman"/>
      <w:lvlText w:val="%3)"/>
      <w:lvlJc w:val="left"/>
      <w:pPr>
        <w:ind w:left="505" w:hanging="73"/>
      </w:pPr>
      <w:rPr>
        <w:rFonts w:hint="default"/>
      </w:rPr>
    </w:lvl>
    <w:lvl w:ilvl="3">
      <w:start w:val="1"/>
      <w:numFmt w:val="decimal"/>
      <w:lvlText w:val="(%4)"/>
      <w:lvlJc w:val="left"/>
      <w:pPr>
        <w:ind w:left="579" w:hanging="73"/>
      </w:pPr>
      <w:rPr>
        <w:rFonts w:hint="default"/>
      </w:rPr>
    </w:lvl>
    <w:lvl w:ilvl="4">
      <w:start w:val="1"/>
      <w:numFmt w:val="lowerLetter"/>
      <w:lvlText w:val="(%5)"/>
      <w:lvlJc w:val="left"/>
      <w:pPr>
        <w:ind w:left="653" w:hanging="73"/>
      </w:pPr>
      <w:rPr>
        <w:rFonts w:hint="default"/>
      </w:rPr>
    </w:lvl>
    <w:lvl w:ilvl="5">
      <w:start w:val="1"/>
      <w:numFmt w:val="lowerRoman"/>
      <w:lvlText w:val="(%6)"/>
      <w:lvlJc w:val="left"/>
      <w:pPr>
        <w:ind w:left="727" w:hanging="73"/>
      </w:pPr>
      <w:rPr>
        <w:rFonts w:hint="default"/>
      </w:rPr>
    </w:lvl>
    <w:lvl w:ilvl="6">
      <w:start w:val="1"/>
      <w:numFmt w:val="decimal"/>
      <w:lvlText w:val="%7."/>
      <w:lvlJc w:val="left"/>
      <w:pPr>
        <w:ind w:left="801" w:hanging="73"/>
      </w:pPr>
      <w:rPr>
        <w:rFonts w:hint="default"/>
      </w:rPr>
    </w:lvl>
    <w:lvl w:ilvl="7">
      <w:start w:val="1"/>
      <w:numFmt w:val="lowerLetter"/>
      <w:lvlText w:val="%8."/>
      <w:lvlJc w:val="left"/>
      <w:pPr>
        <w:ind w:left="875" w:hanging="73"/>
      </w:pPr>
      <w:rPr>
        <w:rFonts w:hint="default"/>
      </w:rPr>
    </w:lvl>
    <w:lvl w:ilvl="8">
      <w:start w:val="1"/>
      <w:numFmt w:val="lowerRoman"/>
      <w:lvlText w:val="%9."/>
      <w:lvlJc w:val="left"/>
      <w:pPr>
        <w:ind w:left="949" w:hanging="73"/>
      </w:pPr>
      <w:rPr>
        <w:rFonts w:hint="default"/>
      </w:rPr>
    </w:lvl>
  </w:abstractNum>
  <w:abstractNum w:abstractNumId="60">
    <w:nsid w:val="646135CC"/>
    <w:multiLevelType w:val="hybridMultilevel"/>
    <w:tmpl w:val="0F5A73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5CE4F49"/>
    <w:multiLevelType w:val="hybridMultilevel"/>
    <w:tmpl w:val="BE6823F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2">
    <w:nsid w:val="67614C50"/>
    <w:multiLevelType w:val="hybridMultilevel"/>
    <w:tmpl w:val="A6B856D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63">
    <w:nsid w:val="68DE5EE3"/>
    <w:multiLevelType w:val="hybridMultilevel"/>
    <w:tmpl w:val="E946AF4A"/>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68E67A63"/>
    <w:multiLevelType w:val="multilevel"/>
    <w:tmpl w:val="4440A3E6"/>
    <w:lvl w:ilvl="0">
      <w:start w:val="1"/>
      <w:numFmt w:val="lowerLetter"/>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5">
    <w:nsid w:val="69B81609"/>
    <w:multiLevelType w:val="hybridMultilevel"/>
    <w:tmpl w:val="39A4B3FA"/>
    <w:lvl w:ilvl="0" w:tplc="0C5A5C2A">
      <w:start w:val="1"/>
      <w:numFmt w:val="decimal"/>
      <w:pStyle w:val="Appendix"/>
      <w:lvlText w:val="Appendix %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6">
    <w:nsid w:val="6AEB0174"/>
    <w:multiLevelType w:val="hybridMultilevel"/>
    <w:tmpl w:val="3B7669C0"/>
    <w:lvl w:ilvl="0" w:tplc="1009000F">
      <w:start w:val="1"/>
      <w:numFmt w:val="decimal"/>
      <w:lvlText w:val="%1."/>
      <w:lvlJc w:val="left"/>
      <w:pPr>
        <w:ind w:left="360" w:hanging="360"/>
      </w:p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7">
    <w:nsid w:val="6C890260"/>
    <w:multiLevelType w:val="hybridMultilevel"/>
    <w:tmpl w:val="857A1B86"/>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6D6E6536"/>
    <w:multiLevelType w:val="hybridMultilevel"/>
    <w:tmpl w:val="2B4C7E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6E2C6598"/>
    <w:multiLevelType w:val="multilevel"/>
    <w:tmpl w:val="C07E36BE"/>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934" w:hanging="79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70AE0E19"/>
    <w:multiLevelType w:val="hybridMultilevel"/>
    <w:tmpl w:val="13980E18"/>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721B4D01"/>
    <w:multiLevelType w:val="hybridMultilevel"/>
    <w:tmpl w:val="BBEE1C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4940FE4"/>
    <w:multiLevelType w:val="hybridMultilevel"/>
    <w:tmpl w:val="B024C48C"/>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774852C9"/>
    <w:multiLevelType w:val="hybridMultilevel"/>
    <w:tmpl w:val="A696411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775D0553"/>
    <w:multiLevelType w:val="hybridMultilevel"/>
    <w:tmpl w:val="3E7A4B7E"/>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5">
    <w:nsid w:val="798C32B0"/>
    <w:multiLevelType w:val="hybridMultilevel"/>
    <w:tmpl w:val="A3046A44"/>
    <w:lvl w:ilvl="0" w:tplc="266AFB16">
      <w:numFmt w:val="bullet"/>
      <w:lvlText w:val="•"/>
      <w:lvlJc w:val="left"/>
      <w:pPr>
        <w:ind w:left="360" w:hanging="360"/>
      </w:pPr>
      <w:rPr>
        <w:rFonts w:ascii="Calibri" w:eastAsiaTheme="minorEastAsia" w:hAnsi="Calibri" w:cstheme="minorBidi"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6">
    <w:nsid w:val="79B158BC"/>
    <w:multiLevelType w:val="hybridMultilevel"/>
    <w:tmpl w:val="80FCE3C0"/>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7B071A6C"/>
    <w:multiLevelType w:val="hybridMultilevel"/>
    <w:tmpl w:val="DF729E2C"/>
    <w:lvl w:ilvl="0" w:tplc="266AFB16">
      <w:numFmt w:val="bullet"/>
      <w:lvlText w:val="•"/>
      <w:lvlJc w:val="left"/>
      <w:pPr>
        <w:ind w:left="720" w:hanging="360"/>
      </w:pPr>
      <w:rPr>
        <w:rFonts w:ascii="Calibri" w:eastAsiaTheme="minorEastAsia"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7B694DEF"/>
    <w:multiLevelType w:val="hybridMultilevel"/>
    <w:tmpl w:val="41FA6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7BB10F53"/>
    <w:multiLevelType w:val="hybridMultilevel"/>
    <w:tmpl w:val="3B6275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7E753087"/>
    <w:multiLevelType w:val="hybridMultilevel"/>
    <w:tmpl w:val="A2701E58"/>
    <w:lvl w:ilvl="0" w:tplc="266AFB16">
      <w:numFmt w:val="bullet"/>
      <w:lvlText w:val="•"/>
      <w:lvlJc w:val="left"/>
      <w:pPr>
        <w:ind w:left="720" w:hanging="360"/>
      </w:pPr>
      <w:rPr>
        <w:rFonts w:ascii="Calibri" w:eastAsiaTheme="minorEastAsia"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9"/>
  </w:num>
  <w:num w:numId="2">
    <w:abstractNumId w:val="15"/>
  </w:num>
  <w:num w:numId="3">
    <w:abstractNumId w:val="52"/>
  </w:num>
  <w:num w:numId="4">
    <w:abstractNumId w:val="71"/>
  </w:num>
  <w:num w:numId="5">
    <w:abstractNumId w:val="74"/>
  </w:num>
  <w:num w:numId="6">
    <w:abstractNumId w:val="29"/>
  </w:num>
  <w:num w:numId="7">
    <w:abstractNumId w:val="36"/>
  </w:num>
  <w:num w:numId="8">
    <w:abstractNumId w:val="38"/>
  </w:num>
  <w:num w:numId="9">
    <w:abstractNumId w:val="65"/>
  </w:num>
  <w:num w:numId="10">
    <w:abstractNumId w:val="0"/>
  </w:num>
  <w:num w:numId="11">
    <w:abstractNumId w:val="0"/>
    <w:lvlOverride w:ilvl="0">
      <w:lvl w:ilvl="0">
        <w:start w:val="1"/>
        <w:numFmt w:val="upperLetter"/>
        <w:lvlText w:val="%1."/>
        <w:lvlJc w:val="left"/>
        <w:pPr>
          <w:ind w:left="340" w:hanging="340"/>
        </w:pPr>
        <w:rPr>
          <w:rFonts w:hint="default"/>
        </w:rPr>
      </w:lvl>
    </w:lvlOverride>
    <w:lvlOverride w:ilvl="1">
      <w:lvl w:ilvl="1">
        <w:start w:val="1"/>
        <w:numFmt w:val="decimal"/>
        <w:lvlText w:val="%2."/>
        <w:lvlJc w:val="left"/>
        <w:pPr>
          <w:ind w:left="680" w:hanging="340"/>
        </w:pPr>
        <w:rPr>
          <w:rFonts w:hint="default"/>
        </w:rPr>
      </w:lvl>
    </w:lvlOverride>
    <w:lvlOverride w:ilvl="2">
      <w:lvl w:ilvl="2">
        <w:start w:val="1"/>
        <w:numFmt w:val="lowerRoman"/>
        <w:lvlText w:val="%3."/>
        <w:lvlJc w:val="right"/>
        <w:pPr>
          <w:ind w:left="1928" w:hanging="34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12">
    <w:abstractNumId w:val="77"/>
  </w:num>
  <w:num w:numId="13">
    <w:abstractNumId w:val="40"/>
  </w:num>
  <w:num w:numId="14">
    <w:abstractNumId w:val="21"/>
  </w:num>
  <w:num w:numId="15">
    <w:abstractNumId w:val="33"/>
  </w:num>
  <w:num w:numId="16">
    <w:abstractNumId w:val="54"/>
  </w:num>
  <w:num w:numId="17">
    <w:abstractNumId w:val="49"/>
  </w:num>
  <w:num w:numId="18">
    <w:abstractNumId w:val="62"/>
  </w:num>
  <w:num w:numId="19">
    <w:abstractNumId w:val="22"/>
  </w:num>
  <w:num w:numId="20">
    <w:abstractNumId w:val="42"/>
  </w:num>
  <w:num w:numId="21">
    <w:abstractNumId w:val="12"/>
  </w:num>
  <w:num w:numId="22">
    <w:abstractNumId w:val="37"/>
  </w:num>
  <w:num w:numId="23">
    <w:abstractNumId w:val="17"/>
  </w:num>
  <w:num w:numId="24">
    <w:abstractNumId w:val="56"/>
  </w:num>
  <w:num w:numId="25">
    <w:abstractNumId w:val="59"/>
  </w:num>
  <w:num w:numId="26">
    <w:abstractNumId w:val="75"/>
  </w:num>
  <w:num w:numId="27">
    <w:abstractNumId w:val="48"/>
  </w:num>
  <w:num w:numId="28">
    <w:abstractNumId w:val="32"/>
  </w:num>
  <w:num w:numId="29">
    <w:abstractNumId w:val="10"/>
  </w:num>
  <w:num w:numId="30">
    <w:abstractNumId w:val="41"/>
  </w:num>
  <w:num w:numId="31">
    <w:abstractNumId w:val="6"/>
  </w:num>
  <w:num w:numId="32">
    <w:abstractNumId w:val="51"/>
  </w:num>
  <w:num w:numId="33">
    <w:abstractNumId w:val="7"/>
  </w:num>
  <w:num w:numId="34">
    <w:abstractNumId w:val="9"/>
  </w:num>
  <w:num w:numId="35">
    <w:abstractNumId w:val="53"/>
  </w:num>
  <w:num w:numId="36">
    <w:abstractNumId w:val="35"/>
  </w:num>
  <w:num w:numId="37">
    <w:abstractNumId w:val="8"/>
  </w:num>
  <w:num w:numId="38">
    <w:abstractNumId w:val="26"/>
  </w:num>
  <w:num w:numId="39">
    <w:abstractNumId w:val="47"/>
  </w:num>
  <w:num w:numId="40">
    <w:abstractNumId w:val="76"/>
  </w:num>
  <w:num w:numId="41">
    <w:abstractNumId w:val="3"/>
  </w:num>
  <w:num w:numId="42">
    <w:abstractNumId w:val="70"/>
  </w:num>
  <w:num w:numId="43">
    <w:abstractNumId w:val="11"/>
  </w:num>
  <w:num w:numId="44">
    <w:abstractNumId w:val="57"/>
  </w:num>
  <w:num w:numId="45">
    <w:abstractNumId w:val="20"/>
  </w:num>
  <w:num w:numId="46">
    <w:abstractNumId w:val="58"/>
  </w:num>
  <w:num w:numId="47">
    <w:abstractNumId w:val="16"/>
  </w:num>
  <w:num w:numId="48">
    <w:abstractNumId w:val="72"/>
  </w:num>
  <w:num w:numId="49">
    <w:abstractNumId w:val="46"/>
  </w:num>
  <w:num w:numId="50">
    <w:abstractNumId w:val="18"/>
  </w:num>
  <w:num w:numId="51">
    <w:abstractNumId w:val="25"/>
  </w:num>
  <w:num w:numId="52">
    <w:abstractNumId w:val="78"/>
  </w:num>
  <w:num w:numId="53">
    <w:abstractNumId w:val="27"/>
  </w:num>
  <w:num w:numId="54">
    <w:abstractNumId w:val="28"/>
  </w:num>
  <w:num w:numId="55">
    <w:abstractNumId w:val="24"/>
  </w:num>
  <w:num w:numId="56">
    <w:abstractNumId w:val="64"/>
  </w:num>
  <w:num w:numId="57">
    <w:abstractNumId w:val="61"/>
  </w:num>
  <w:num w:numId="58">
    <w:abstractNumId w:val="2"/>
  </w:num>
  <w:num w:numId="59">
    <w:abstractNumId w:val="4"/>
  </w:num>
  <w:num w:numId="60">
    <w:abstractNumId w:val="66"/>
  </w:num>
  <w:num w:numId="61">
    <w:abstractNumId w:val="34"/>
  </w:num>
  <w:num w:numId="62">
    <w:abstractNumId w:val="43"/>
  </w:num>
  <w:num w:numId="63">
    <w:abstractNumId w:val="55"/>
  </w:num>
  <w:num w:numId="64">
    <w:abstractNumId w:val="50"/>
  </w:num>
  <w:num w:numId="65">
    <w:abstractNumId w:val="19"/>
  </w:num>
  <w:num w:numId="66">
    <w:abstractNumId w:val="13"/>
  </w:num>
  <w:num w:numId="67">
    <w:abstractNumId w:val="23"/>
  </w:num>
  <w:num w:numId="68">
    <w:abstractNumId w:val="80"/>
  </w:num>
  <w:num w:numId="69">
    <w:abstractNumId w:val="1"/>
  </w:num>
  <w:num w:numId="70">
    <w:abstractNumId w:val="68"/>
  </w:num>
  <w:num w:numId="71">
    <w:abstractNumId w:val="39"/>
  </w:num>
  <w:num w:numId="72">
    <w:abstractNumId w:val="44"/>
  </w:num>
  <w:num w:numId="73">
    <w:abstractNumId w:val="67"/>
  </w:num>
  <w:num w:numId="74">
    <w:abstractNumId w:val="63"/>
  </w:num>
  <w:num w:numId="75">
    <w:abstractNumId w:val="73"/>
  </w:num>
  <w:num w:numId="76">
    <w:abstractNumId w:val="60"/>
  </w:num>
  <w:num w:numId="77">
    <w:abstractNumId w:val="14"/>
  </w:num>
  <w:num w:numId="78">
    <w:abstractNumId w:val="45"/>
  </w:num>
  <w:num w:numId="79">
    <w:abstractNumId w:val="31"/>
  </w:num>
  <w:num w:numId="80">
    <w:abstractNumId w:val="30"/>
  </w:num>
  <w:num w:numId="81">
    <w:abstractNumId w:val="5"/>
  </w:num>
  <w:num w:numId="82">
    <w:abstractNumId w:val="79"/>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hdrShapeDefaults>
    <o:shapedefaults v:ext="edit" spidmax="4099"/>
    <o:shapelayout v:ext="edit">
      <o:idmap v:ext="edit" data="4"/>
      <o:rules v:ext="edit">
        <o:r id="V:Rule2" type="connector" idref="#AutoShape 3"/>
      </o:rules>
    </o:shapelayout>
  </w:hdrShapeDefaults>
  <w:footnotePr>
    <w:footnote w:id="-1"/>
    <w:footnote w:id="0"/>
  </w:footnotePr>
  <w:endnotePr>
    <w:endnote w:id="-1"/>
    <w:endnote w:id="0"/>
  </w:endnotePr>
  <w:compat>
    <w:useFELayout/>
  </w:compat>
  <w:rsids>
    <w:rsidRoot w:val="001A0898"/>
    <w:rsid w:val="0000039D"/>
    <w:rsid w:val="000053F6"/>
    <w:rsid w:val="000055C2"/>
    <w:rsid w:val="00006524"/>
    <w:rsid w:val="00012B1C"/>
    <w:rsid w:val="00013CBF"/>
    <w:rsid w:val="0001631F"/>
    <w:rsid w:val="000167D9"/>
    <w:rsid w:val="00022B7D"/>
    <w:rsid w:val="00023555"/>
    <w:rsid w:val="00024E90"/>
    <w:rsid w:val="00024F8A"/>
    <w:rsid w:val="00025445"/>
    <w:rsid w:val="00026342"/>
    <w:rsid w:val="00027041"/>
    <w:rsid w:val="00027B10"/>
    <w:rsid w:val="00030AFF"/>
    <w:rsid w:val="00031341"/>
    <w:rsid w:val="00033439"/>
    <w:rsid w:val="00034179"/>
    <w:rsid w:val="00035996"/>
    <w:rsid w:val="00035B6F"/>
    <w:rsid w:val="000361F7"/>
    <w:rsid w:val="00042C40"/>
    <w:rsid w:val="000464F4"/>
    <w:rsid w:val="0004654D"/>
    <w:rsid w:val="000471A3"/>
    <w:rsid w:val="000474A5"/>
    <w:rsid w:val="00053CE5"/>
    <w:rsid w:val="00054BB4"/>
    <w:rsid w:val="0006141B"/>
    <w:rsid w:val="0006406E"/>
    <w:rsid w:val="00066994"/>
    <w:rsid w:val="00070AFF"/>
    <w:rsid w:val="00072E4D"/>
    <w:rsid w:val="0008066B"/>
    <w:rsid w:val="000825AA"/>
    <w:rsid w:val="00084878"/>
    <w:rsid w:val="00084DAE"/>
    <w:rsid w:val="0008721F"/>
    <w:rsid w:val="00090DDA"/>
    <w:rsid w:val="000A10ED"/>
    <w:rsid w:val="000A1C84"/>
    <w:rsid w:val="000A2F2A"/>
    <w:rsid w:val="000A68CA"/>
    <w:rsid w:val="000B2387"/>
    <w:rsid w:val="000B3DA3"/>
    <w:rsid w:val="000B479A"/>
    <w:rsid w:val="000B7127"/>
    <w:rsid w:val="000C0482"/>
    <w:rsid w:val="000C092A"/>
    <w:rsid w:val="000C0E27"/>
    <w:rsid w:val="000C168D"/>
    <w:rsid w:val="000C20D4"/>
    <w:rsid w:val="000C30CF"/>
    <w:rsid w:val="000C620F"/>
    <w:rsid w:val="000C6A14"/>
    <w:rsid w:val="000C6ADC"/>
    <w:rsid w:val="000C7D19"/>
    <w:rsid w:val="000D1E1A"/>
    <w:rsid w:val="000D4142"/>
    <w:rsid w:val="000D52F9"/>
    <w:rsid w:val="000E16E4"/>
    <w:rsid w:val="000E1B86"/>
    <w:rsid w:val="000E44B6"/>
    <w:rsid w:val="000E4635"/>
    <w:rsid w:val="000E512D"/>
    <w:rsid w:val="000E726E"/>
    <w:rsid w:val="000E7BBC"/>
    <w:rsid w:val="000F0FE9"/>
    <w:rsid w:val="000F121D"/>
    <w:rsid w:val="000F15C7"/>
    <w:rsid w:val="000F226C"/>
    <w:rsid w:val="000F22F8"/>
    <w:rsid w:val="000F3015"/>
    <w:rsid w:val="000F303D"/>
    <w:rsid w:val="000F392C"/>
    <w:rsid w:val="000F435F"/>
    <w:rsid w:val="000F4969"/>
    <w:rsid w:val="000F4EA3"/>
    <w:rsid w:val="000F77CE"/>
    <w:rsid w:val="001008C7"/>
    <w:rsid w:val="0010242E"/>
    <w:rsid w:val="0010316E"/>
    <w:rsid w:val="00105272"/>
    <w:rsid w:val="00111444"/>
    <w:rsid w:val="001120EC"/>
    <w:rsid w:val="00113709"/>
    <w:rsid w:val="00114A58"/>
    <w:rsid w:val="00115CE1"/>
    <w:rsid w:val="001172A3"/>
    <w:rsid w:val="00123A56"/>
    <w:rsid w:val="00125D51"/>
    <w:rsid w:val="00127F21"/>
    <w:rsid w:val="0013542E"/>
    <w:rsid w:val="00136B5B"/>
    <w:rsid w:val="0013777B"/>
    <w:rsid w:val="00137980"/>
    <w:rsid w:val="00137E45"/>
    <w:rsid w:val="0014138D"/>
    <w:rsid w:val="00143371"/>
    <w:rsid w:val="001447C1"/>
    <w:rsid w:val="0014682D"/>
    <w:rsid w:val="00147B2B"/>
    <w:rsid w:val="00151233"/>
    <w:rsid w:val="001544DF"/>
    <w:rsid w:val="001546D9"/>
    <w:rsid w:val="00161702"/>
    <w:rsid w:val="001621F9"/>
    <w:rsid w:val="001662A3"/>
    <w:rsid w:val="00166606"/>
    <w:rsid w:val="001670AE"/>
    <w:rsid w:val="0017092D"/>
    <w:rsid w:val="00172FAF"/>
    <w:rsid w:val="001737DA"/>
    <w:rsid w:val="00175AF1"/>
    <w:rsid w:val="00176C2F"/>
    <w:rsid w:val="00177484"/>
    <w:rsid w:val="0018110B"/>
    <w:rsid w:val="0018446A"/>
    <w:rsid w:val="001921B7"/>
    <w:rsid w:val="00195106"/>
    <w:rsid w:val="00197053"/>
    <w:rsid w:val="00197354"/>
    <w:rsid w:val="00197E6C"/>
    <w:rsid w:val="001A0898"/>
    <w:rsid w:val="001A54C0"/>
    <w:rsid w:val="001B124B"/>
    <w:rsid w:val="001B2488"/>
    <w:rsid w:val="001B3145"/>
    <w:rsid w:val="001C2C65"/>
    <w:rsid w:val="001C4F5C"/>
    <w:rsid w:val="001C524B"/>
    <w:rsid w:val="001C53F2"/>
    <w:rsid w:val="001C5640"/>
    <w:rsid w:val="001C5793"/>
    <w:rsid w:val="001C6FA1"/>
    <w:rsid w:val="001D39C8"/>
    <w:rsid w:val="001D3D17"/>
    <w:rsid w:val="001D4797"/>
    <w:rsid w:val="001D597B"/>
    <w:rsid w:val="001E23DD"/>
    <w:rsid w:val="001E52CE"/>
    <w:rsid w:val="001E7D26"/>
    <w:rsid w:val="001F0272"/>
    <w:rsid w:val="001F1427"/>
    <w:rsid w:val="001F14A6"/>
    <w:rsid w:val="001F5D5F"/>
    <w:rsid w:val="001F738C"/>
    <w:rsid w:val="001F7A49"/>
    <w:rsid w:val="002019DC"/>
    <w:rsid w:val="002019F7"/>
    <w:rsid w:val="002020C1"/>
    <w:rsid w:val="00203481"/>
    <w:rsid w:val="00206652"/>
    <w:rsid w:val="00210468"/>
    <w:rsid w:val="002161D6"/>
    <w:rsid w:val="002219CB"/>
    <w:rsid w:val="00222C30"/>
    <w:rsid w:val="002247F0"/>
    <w:rsid w:val="002255A3"/>
    <w:rsid w:val="002310FF"/>
    <w:rsid w:val="00232E50"/>
    <w:rsid w:val="00235820"/>
    <w:rsid w:val="00236511"/>
    <w:rsid w:val="002416E7"/>
    <w:rsid w:val="00241859"/>
    <w:rsid w:val="00241E10"/>
    <w:rsid w:val="00242CF1"/>
    <w:rsid w:val="002457C9"/>
    <w:rsid w:val="00247A0C"/>
    <w:rsid w:val="0025058E"/>
    <w:rsid w:val="00252D80"/>
    <w:rsid w:val="002561E8"/>
    <w:rsid w:val="0025745D"/>
    <w:rsid w:val="0026045F"/>
    <w:rsid w:val="002611CC"/>
    <w:rsid w:val="00261948"/>
    <w:rsid w:val="002624DF"/>
    <w:rsid w:val="002629D4"/>
    <w:rsid w:val="002639E8"/>
    <w:rsid w:val="00263E0C"/>
    <w:rsid w:val="00266097"/>
    <w:rsid w:val="00266163"/>
    <w:rsid w:val="00266233"/>
    <w:rsid w:val="00270C49"/>
    <w:rsid w:val="0027288D"/>
    <w:rsid w:val="002750A5"/>
    <w:rsid w:val="002815FD"/>
    <w:rsid w:val="00285908"/>
    <w:rsid w:val="0028601F"/>
    <w:rsid w:val="00286280"/>
    <w:rsid w:val="002867FE"/>
    <w:rsid w:val="002904D0"/>
    <w:rsid w:val="002916DE"/>
    <w:rsid w:val="0029201F"/>
    <w:rsid w:val="00292121"/>
    <w:rsid w:val="0029338D"/>
    <w:rsid w:val="002935CF"/>
    <w:rsid w:val="00293CDA"/>
    <w:rsid w:val="002951F0"/>
    <w:rsid w:val="002960F0"/>
    <w:rsid w:val="0029662E"/>
    <w:rsid w:val="00296D32"/>
    <w:rsid w:val="002A0A44"/>
    <w:rsid w:val="002A13A5"/>
    <w:rsid w:val="002A1EA9"/>
    <w:rsid w:val="002A204B"/>
    <w:rsid w:val="002A3F9D"/>
    <w:rsid w:val="002A47FD"/>
    <w:rsid w:val="002A6BDE"/>
    <w:rsid w:val="002B07A1"/>
    <w:rsid w:val="002B17DD"/>
    <w:rsid w:val="002B1F86"/>
    <w:rsid w:val="002B3ACF"/>
    <w:rsid w:val="002B3FE6"/>
    <w:rsid w:val="002B413C"/>
    <w:rsid w:val="002B4F47"/>
    <w:rsid w:val="002C0A81"/>
    <w:rsid w:val="002D05BD"/>
    <w:rsid w:val="002D1B0F"/>
    <w:rsid w:val="002D2696"/>
    <w:rsid w:val="002D5E0C"/>
    <w:rsid w:val="002E1202"/>
    <w:rsid w:val="002E259F"/>
    <w:rsid w:val="002E31C2"/>
    <w:rsid w:val="002E7744"/>
    <w:rsid w:val="002F07DB"/>
    <w:rsid w:val="002F128B"/>
    <w:rsid w:val="002F133C"/>
    <w:rsid w:val="002F54C4"/>
    <w:rsid w:val="002F5C2E"/>
    <w:rsid w:val="002F7E6A"/>
    <w:rsid w:val="00301593"/>
    <w:rsid w:val="0030167C"/>
    <w:rsid w:val="003016FA"/>
    <w:rsid w:val="00302748"/>
    <w:rsid w:val="00302FF6"/>
    <w:rsid w:val="003032C4"/>
    <w:rsid w:val="00303E0E"/>
    <w:rsid w:val="0030437A"/>
    <w:rsid w:val="00305337"/>
    <w:rsid w:val="00306257"/>
    <w:rsid w:val="00310834"/>
    <w:rsid w:val="00313759"/>
    <w:rsid w:val="00314999"/>
    <w:rsid w:val="00316079"/>
    <w:rsid w:val="00316846"/>
    <w:rsid w:val="003170EF"/>
    <w:rsid w:val="00317492"/>
    <w:rsid w:val="003235BD"/>
    <w:rsid w:val="003242BF"/>
    <w:rsid w:val="00324A18"/>
    <w:rsid w:val="0032620B"/>
    <w:rsid w:val="00326C14"/>
    <w:rsid w:val="003302AB"/>
    <w:rsid w:val="00335C7B"/>
    <w:rsid w:val="00341E5E"/>
    <w:rsid w:val="00343E02"/>
    <w:rsid w:val="00350EE5"/>
    <w:rsid w:val="00352B9D"/>
    <w:rsid w:val="003531E2"/>
    <w:rsid w:val="00353F5F"/>
    <w:rsid w:val="003548C0"/>
    <w:rsid w:val="0036321D"/>
    <w:rsid w:val="0037055D"/>
    <w:rsid w:val="00371AEB"/>
    <w:rsid w:val="0037268D"/>
    <w:rsid w:val="00373658"/>
    <w:rsid w:val="00373D3A"/>
    <w:rsid w:val="00374520"/>
    <w:rsid w:val="003756A4"/>
    <w:rsid w:val="00375AF2"/>
    <w:rsid w:val="00376F11"/>
    <w:rsid w:val="0038174E"/>
    <w:rsid w:val="0038198C"/>
    <w:rsid w:val="00386545"/>
    <w:rsid w:val="0038786F"/>
    <w:rsid w:val="00387C80"/>
    <w:rsid w:val="0039005A"/>
    <w:rsid w:val="003906CB"/>
    <w:rsid w:val="00391B53"/>
    <w:rsid w:val="0039394C"/>
    <w:rsid w:val="003947B5"/>
    <w:rsid w:val="00396B22"/>
    <w:rsid w:val="00396C98"/>
    <w:rsid w:val="00397F2F"/>
    <w:rsid w:val="003A0394"/>
    <w:rsid w:val="003A0D12"/>
    <w:rsid w:val="003A1FCF"/>
    <w:rsid w:val="003A4B29"/>
    <w:rsid w:val="003A5D26"/>
    <w:rsid w:val="003A6565"/>
    <w:rsid w:val="003A6DA1"/>
    <w:rsid w:val="003B0E74"/>
    <w:rsid w:val="003B2F7B"/>
    <w:rsid w:val="003B2FFF"/>
    <w:rsid w:val="003B3D97"/>
    <w:rsid w:val="003B49D2"/>
    <w:rsid w:val="003B4CDA"/>
    <w:rsid w:val="003B744A"/>
    <w:rsid w:val="003C4012"/>
    <w:rsid w:val="003C57FB"/>
    <w:rsid w:val="003D0F60"/>
    <w:rsid w:val="003D1C22"/>
    <w:rsid w:val="003D4CDF"/>
    <w:rsid w:val="003D59FC"/>
    <w:rsid w:val="003D6FC3"/>
    <w:rsid w:val="003D7C2E"/>
    <w:rsid w:val="003E0A4B"/>
    <w:rsid w:val="003E11C4"/>
    <w:rsid w:val="003E138E"/>
    <w:rsid w:val="003E3FF1"/>
    <w:rsid w:val="003E4080"/>
    <w:rsid w:val="003E5957"/>
    <w:rsid w:val="003F6C7D"/>
    <w:rsid w:val="004037FF"/>
    <w:rsid w:val="00403BFE"/>
    <w:rsid w:val="00404863"/>
    <w:rsid w:val="00407329"/>
    <w:rsid w:val="00407647"/>
    <w:rsid w:val="00410FAB"/>
    <w:rsid w:val="004122C6"/>
    <w:rsid w:val="004136F7"/>
    <w:rsid w:val="00413AC7"/>
    <w:rsid w:val="00414AA3"/>
    <w:rsid w:val="0041586C"/>
    <w:rsid w:val="00423748"/>
    <w:rsid w:val="00424033"/>
    <w:rsid w:val="00424C95"/>
    <w:rsid w:val="00424D27"/>
    <w:rsid w:val="004250A1"/>
    <w:rsid w:val="00425CBD"/>
    <w:rsid w:val="00425D61"/>
    <w:rsid w:val="00426A03"/>
    <w:rsid w:val="004312CA"/>
    <w:rsid w:val="00434727"/>
    <w:rsid w:val="00434E49"/>
    <w:rsid w:val="00435289"/>
    <w:rsid w:val="0043617A"/>
    <w:rsid w:val="00437AE1"/>
    <w:rsid w:val="00437C19"/>
    <w:rsid w:val="00440B27"/>
    <w:rsid w:val="0044257D"/>
    <w:rsid w:val="00443DED"/>
    <w:rsid w:val="00446F88"/>
    <w:rsid w:val="004472B9"/>
    <w:rsid w:val="004473A3"/>
    <w:rsid w:val="00450ABC"/>
    <w:rsid w:val="00456614"/>
    <w:rsid w:val="004579E4"/>
    <w:rsid w:val="0046499F"/>
    <w:rsid w:val="004663FA"/>
    <w:rsid w:val="00466797"/>
    <w:rsid w:val="00467C02"/>
    <w:rsid w:val="00470F23"/>
    <w:rsid w:val="004724F7"/>
    <w:rsid w:val="004761D3"/>
    <w:rsid w:val="00477B48"/>
    <w:rsid w:val="0048184D"/>
    <w:rsid w:val="00484A1B"/>
    <w:rsid w:val="00487692"/>
    <w:rsid w:val="004901D6"/>
    <w:rsid w:val="0049150A"/>
    <w:rsid w:val="004915D5"/>
    <w:rsid w:val="004937DB"/>
    <w:rsid w:val="00496888"/>
    <w:rsid w:val="004971B1"/>
    <w:rsid w:val="004976C5"/>
    <w:rsid w:val="004A0F1F"/>
    <w:rsid w:val="004A202A"/>
    <w:rsid w:val="004A21F1"/>
    <w:rsid w:val="004A4D73"/>
    <w:rsid w:val="004A5D47"/>
    <w:rsid w:val="004B0896"/>
    <w:rsid w:val="004B3724"/>
    <w:rsid w:val="004B37A1"/>
    <w:rsid w:val="004B4737"/>
    <w:rsid w:val="004B4A87"/>
    <w:rsid w:val="004B5394"/>
    <w:rsid w:val="004B6712"/>
    <w:rsid w:val="004C0757"/>
    <w:rsid w:val="004C1834"/>
    <w:rsid w:val="004C4358"/>
    <w:rsid w:val="004C4F6D"/>
    <w:rsid w:val="004C6056"/>
    <w:rsid w:val="004C7DC9"/>
    <w:rsid w:val="004D0053"/>
    <w:rsid w:val="004D3212"/>
    <w:rsid w:val="004D51DC"/>
    <w:rsid w:val="004E59F8"/>
    <w:rsid w:val="004E783B"/>
    <w:rsid w:val="004F04CB"/>
    <w:rsid w:val="004F0B08"/>
    <w:rsid w:val="004F2261"/>
    <w:rsid w:val="004F24B6"/>
    <w:rsid w:val="004F24C8"/>
    <w:rsid w:val="004F35B9"/>
    <w:rsid w:val="004F42EB"/>
    <w:rsid w:val="0050208B"/>
    <w:rsid w:val="005022DF"/>
    <w:rsid w:val="00502698"/>
    <w:rsid w:val="00503B34"/>
    <w:rsid w:val="00507B39"/>
    <w:rsid w:val="0051274C"/>
    <w:rsid w:val="005165F1"/>
    <w:rsid w:val="00517423"/>
    <w:rsid w:val="0052072E"/>
    <w:rsid w:val="0052361F"/>
    <w:rsid w:val="0052454F"/>
    <w:rsid w:val="00524E93"/>
    <w:rsid w:val="0052733B"/>
    <w:rsid w:val="005309DD"/>
    <w:rsid w:val="00530E96"/>
    <w:rsid w:val="00534163"/>
    <w:rsid w:val="005349EC"/>
    <w:rsid w:val="00534FBB"/>
    <w:rsid w:val="005350A9"/>
    <w:rsid w:val="00535B1A"/>
    <w:rsid w:val="00541518"/>
    <w:rsid w:val="00544562"/>
    <w:rsid w:val="00547988"/>
    <w:rsid w:val="00547FA3"/>
    <w:rsid w:val="00552FFB"/>
    <w:rsid w:val="00553BA9"/>
    <w:rsid w:val="0055473C"/>
    <w:rsid w:val="00554FB3"/>
    <w:rsid w:val="005552B6"/>
    <w:rsid w:val="00556D4C"/>
    <w:rsid w:val="00561998"/>
    <w:rsid w:val="00564B4A"/>
    <w:rsid w:val="0056776B"/>
    <w:rsid w:val="00567F12"/>
    <w:rsid w:val="00571493"/>
    <w:rsid w:val="005742BD"/>
    <w:rsid w:val="0057496E"/>
    <w:rsid w:val="00577448"/>
    <w:rsid w:val="005825AF"/>
    <w:rsid w:val="00582C69"/>
    <w:rsid w:val="005853F6"/>
    <w:rsid w:val="00586016"/>
    <w:rsid w:val="00587B68"/>
    <w:rsid w:val="00587BFC"/>
    <w:rsid w:val="00592054"/>
    <w:rsid w:val="0059251F"/>
    <w:rsid w:val="005928DF"/>
    <w:rsid w:val="00594B89"/>
    <w:rsid w:val="00594D46"/>
    <w:rsid w:val="005A1BA9"/>
    <w:rsid w:val="005A4348"/>
    <w:rsid w:val="005A58C1"/>
    <w:rsid w:val="005A58E4"/>
    <w:rsid w:val="005A5B66"/>
    <w:rsid w:val="005A5DD7"/>
    <w:rsid w:val="005A7218"/>
    <w:rsid w:val="005B0AB6"/>
    <w:rsid w:val="005B181A"/>
    <w:rsid w:val="005B4152"/>
    <w:rsid w:val="005B525A"/>
    <w:rsid w:val="005B5F56"/>
    <w:rsid w:val="005B7F24"/>
    <w:rsid w:val="005C2E4E"/>
    <w:rsid w:val="005C3A31"/>
    <w:rsid w:val="005D04E0"/>
    <w:rsid w:val="005D2B55"/>
    <w:rsid w:val="005D37F7"/>
    <w:rsid w:val="005D3E26"/>
    <w:rsid w:val="005D61CB"/>
    <w:rsid w:val="005E01E6"/>
    <w:rsid w:val="005E07F5"/>
    <w:rsid w:val="005E15F4"/>
    <w:rsid w:val="005E3919"/>
    <w:rsid w:val="005E450B"/>
    <w:rsid w:val="005E5386"/>
    <w:rsid w:val="005E65C1"/>
    <w:rsid w:val="005E75F6"/>
    <w:rsid w:val="005F234F"/>
    <w:rsid w:val="005F353B"/>
    <w:rsid w:val="005F6303"/>
    <w:rsid w:val="005F72EB"/>
    <w:rsid w:val="005F736E"/>
    <w:rsid w:val="005F7CEF"/>
    <w:rsid w:val="00600475"/>
    <w:rsid w:val="006048DB"/>
    <w:rsid w:val="006060E4"/>
    <w:rsid w:val="00606B60"/>
    <w:rsid w:val="00606C2C"/>
    <w:rsid w:val="00606FD2"/>
    <w:rsid w:val="00610A61"/>
    <w:rsid w:val="00610F4B"/>
    <w:rsid w:val="0061441D"/>
    <w:rsid w:val="006150AA"/>
    <w:rsid w:val="00617241"/>
    <w:rsid w:val="0062029A"/>
    <w:rsid w:val="00620B11"/>
    <w:rsid w:val="00621964"/>
    <w:rsid w:val="00622A42"/>
    <w:rsid w:val="00623037"/>
    <w:rsid w:val="00623E2D"/>
    <w:rsid w:val="00623E66"/>
    <w:rsid w:val="00625A69"/>
    <w:rsid w:val="00630076"/>
    <w:rsid w:val="0063166F"/>
    <w:rsid w:val="0063228F"/>
    <w:rsid w:val="00632EAE"/>
    <w:rsid w:val="00633DC4"/>
    <w:rsid w:val="00635156"/>
    <w:rsid w:val="00635A1B"/>
    <w:rsid w:val="00635C32"/>
    <w:rsid w:val="006369C3"/>
    <w:rsid w:val="00636FC3"/>
    <w:rsid w:val="0063782E"/>
    <w:rsid w:val="006419FF"/>
    <w:rsid w:val="0064513A"/>
    <w:rsid w:val="0064697A"/>
    <w:rsid w:val="006475BF"/>
    <w:rsid w:val="00647719"/>
    <w:rsid w:val="00657386"/>
    <w:rsid w:val="00660381"/>
    <w:rsid w:val="006620E4"/>
    <w:rsid w:val="0066248F"/>
    <w:rsid w:val="0066253B"/>
    <w:rsid w:val="00666407"/>
    <w:rsid w:val="00677034"/>
    <w:rsid w:val="0067762F"/>
    <w:rsid w:val="0068144E"/>
    <w:rsid w:val="00682D70"/>
    <w:rsid w:val="00682EBF"/>
    <w:rsid w:val="00683CFF"/>
    <w:rsid w:val="00687AB9"/>
    <w:rsid w:val="00687B8D"/>
    <w:rsid w:val="00687C2F"/>
    <w:rsid w:val="00690C6C"/>
    <w:rsid w:val="0069236D"/>
    <w:rsid w:val="00692F10"/>
    <w:rsid w:val="00693B57"/>
    <w:rsid w:val="00695571"/>
    <w:rsid w:val="006957D1"/>
    <w:rsid w:val="00695F15"/>
    <w:rsid w:val="00697080"/>
    <w:rsid w:val="00697D94"/>
    <w:rsid w:val="006A3497"/>
    <w:rsid w:val="006A4B5B"/>
    <w:rsid w:val="006A6091"/>
    <w:rsid w:val="006A6460"/>
    <w:rsid w:val="006A7993"/>
    <w:rsid w:val="006B2188"/>
    <w:rsid w:val="006B408B"/>
    <w:rsid w:val="006B7D3F"/>
    <w:rsid w:val="006C4746"/>
    <w:rsid w:val="006C5716"/>
    <w:rsid w:val="006C57CC"/>
    <w:rsid w:val="006D001D"/>
    <w:rsid w:val="006D057B"/>
    <w:rsid w:val="006D3499"/>
    <w:rsid w:val="006D4452"/>
    <w:rsid w:val="006D44C0"/>
    <w:rsid w:val="006D47BE"/>
    <w:rsid w:val="006E1948"/>
    <w:rsid w:val="006E350A"/>
    <w:rsid w:val="006E394B"/>
    <w:rsid w:val="006E4C9F"/>
    <w:rsid w:val="006E4D2F"/>
    <w:rsid w:val="006E6C22"/>
    <w:rsid w:val="006E6D06"/>
    <w:rsid w:val="006F0803"/>
    <w:rsid w:val="006F21D1"/>
    <w:rsid w:val="006F2E79"/>
    <w:rsid w:val="006F3ACA"/>
    <w:rsid w:val="006F5B76"/>
    <w:rsid w:val="00702605"/>
    <w:rsid w:val="00702AE9"/>
    <w:rsid w:val="00706A92"/>
    <w:rsid w:val="00710335"/>
    <w:rsid w:val="007111F6"/>
    <w:rsid w:val="0071177A"/>
    <w:rsid w:val="00711B16"/>
    <w:rsid w:val="00711B1E"/>
    <w:rsid w:val="00711E8D"/>
    <w:rsid w:val="00715D25"/>
    <w:rsid w:val="00716D4D"/>
    <w:rsid w:val="00720B4B"/>
    <w:rsid w:val="007223CF"/>
    <w:rsid w:val="00726040"/>
    <w:rsid w:val="00731BC9"/>
    <w:rsid w:val="00734364"/>
    <w:rsid w:val="0073548C"/>
    <w:rsid w:val="007404DC"/>
    <w:rsid w:val="00741BB0"/>
    <w:rsid w:val="00745C0F"/>
    <w:rsid w:val="00750EB2"/>
    <w:rsid w:val="00751FEC"/>
    <w:rsid w:val="00754001"/>
    <w:rsid w:val="00754C38"/>
    <w:rsid w:val="00755086"/>
    <w:rsid w:val="00756994"/>
    <w:rsid w:val="0075793C"/>
    <w:rsid w:val="00760474"/>
    <w:rsid w:val="00762A0D"/>
    <w:rsid w:val="00764092"/>
    <w:rsid w:val="00764A3A"/>
    <w:rsid w:val="00765B8E"/>
    <w:rsid w:val="00765D48"/>
    <w:rsid w:val="00766202"/>
    <w:rsid w:val="00772311"/>
    <w:rsid w:val="0077260E"/>
    <w:rsid w:val="00774576"/>
    <w:rsid w:val="007760FF"/>
    <w:rsid w:val="0077662E"/>
    <w:rsid w:val="00776DE3"/>
    <w:rsid w:val="00776EEC"/>
    <w:rsid w:val="00781B20"/>
    <w:rsid w:val="007858A7"/>
    <w:rsid w:val="007870B5"/>
    <w:rsid w:val="00787990"/>
    <w:rsid w:val="007906B5"/>
    <w:rsid w:val="0079097F"/>
    <w:rsid w:val="007960B4"/>
    <w:rsid w:val="00796680"/>
    <w:rsid w:val="00796ED0"/>
    <w:rsid w:val="00797EC9"/>
    <w:rsid w:val="007A09B9"/>
    <w:rsid w:val="007A09DC"/>
    <w:rsid w:val="007A5362"/>
    <w:rsid w:val="007A551F"/>
    <w:rsid w:val="007A5927"/>
    <w:rsid w:val="007A5D4D"/>
    <w:rsid w:val="007A6B58"/>
    <w:rsid w:val="007B45A7"/>
    <w:rsid w:val="007B481F"/>
    <w:rsid w:val="007B58C9"/>
    <w:rsid w:val="007B7C9C"/>
    <w:rsid w:val="007C1238"/>
    <w:rsid w:val="007C3636"/>
    <w:rsid w:val="007C3717"/>
    <w:rsid w:val="007C47E3"/>
    <w:rsid w:val="007C4F94"/>
    <w:rsid w:val="007C6D20"/>
    <w:rsid w:val="007D0CC3"/>
    <w:rsid w:val="007D3F27"/>
    <w:rsid w:val="007D4946"/>
    <w:rsid w:val="007D50C6"/>
    <w:rsid w:val="007D784D"/>
    <w:rsid w:val="007E171D"/>
    <w:rsid w:val="007E6ECF"/>
    <w:rsid w:val="007F0E9E"/>
    <w:rsid w:val="007F3656"/>
    <w:rsid w:val="007F39C4"/>
    <w:rsid w:val="007F440A"/>
    <w:rsid w:val="007F58BB"/>
    <w:rsid w:val="007F702E"/>
    <w:rsid w:val="007F7689"/>
    <w:rsid w:val="007F76EE"/>
    <w:rsid w:val="008003DA"/>
    <w:rsid w:val="008027F4"/>
    <w:rsid w:val="008031DE"/>
    <w:rsid w:val="0081220F"/>
    <w:rsid w:val="0081415A"/>
    <w:rsid w:val="008160BB"/>
    <w:rsid w:val="008165B4"/>
    <w:rsid w:val="00820361"/>
    <w:rsid w:val="0082102B"/>
    <w:rsid w:val="008216FB"/>
    <w:rsid w:val="00823EE3"/>
    <w:rsid w:val="00825446"/>
    <w:rsid w:val="008269A8"/>
    <w:rsid w:val="00826FF9"/>
    <w:rsid w:val="008320C2"/>
    <w:rsid w:val="008323F0"/>
    <w:rsid w:val="00833E48"/>
    <w:rsid w:val="008344D0"/>
    <w:rsid w:val="0083660A"/>
    <w:rsid w:val="00836B80"/>
    <w:rsid w:val="008412F6"/>
    <w:rsid w:val="00842A24"/>
    <w:rsid w:val="00844D69"/>
    <w:rsid w:val="00845147"/>
    <w:rsid w:val="0084534F"/>
    <w:rsid w:val="008476C6"/>
    <w:rsid w:val="0085053C"/>
    <w:rsid w:val="00851764"/>
    <w:rsid w:val="00853910"/>
    <w:rsid w:val="00856A48"/>
    <w:rsid w:val="00857C54"/>
    <w:rsid w:val="00857D1D"/>
    <w:rsid w:val="00863669"/>
    <w:rsid w:val="00863E16"/>
    <w:rsid w:val="00864648"/>
    <w:rsid w:val="00867F12"/>
    <w:rsid w:val="008705A7"/>
    <w:rsid w:val="00872E7D"/>
    <w:rsid w:val="0087344A"/>
    <w:rsid w:val="008760A7"/>
    <w:rsid w:val="008767EB"/>
    <w:rsid w:val="008802E2"/>
    <w:rsid w:val="00880915"/>
    <w:rsid w:val="00882CD2"/>
    <w:rsid w:val="00883DA2"/>
    <w:rsid w:val="008857F0"/>
    <w:rsid w:val="008859FA"/>
    <w:rsid w:val="00887357"/>
    <w:rsid w:val="008877EB"/>
    <w:rsid w:val="008923A1"/>
    <w:rsid w:val="00892680"/>
    <w:rsid w:val="008970EB"/>
    <w:rsid w:val="008A06AB"/>
    <w:rsid w:val="008A0E7C"/>
    <w:rsid w:val="008A4234"/>
    <w:rsid w:val="008A58FF"/>
    <w:rsid w:val="008B0D36"/>
    <w:rsid w:val="008B2985"/>
    <w:rsid w:val="008B4C1A"/>
    <w:rsid w:val="008B4FAF"/>
    <w:rsid w:val="008B612F"/>
    <w:rsid w:val="008C018A"/>
    <w:rsid w:val="008C5657"/>
    <w:rsid w:val="008C6C74"/>
    <w:rsid w:val="008C6F40"/>
    <w:rsid w:val="008D1AC1"/>
    <w:rsid w:val="008D5642"/>
    <w:rsid w:val="008D6EEE"/>
    <w:rsid w:val="008E136C"/>
    <w:rsid w:val="008E16D2"/>
    <w:rsid w:val="008E2408"/>
    <w:rsid w:val="008E2C51"/>
    <w:rsid w:val="008E2F37"/>
    <w:rsid w:val="008E427C"/>
    <w:rsid w:val="008F06E1"/>
    <w:rsid w:val="008F2263"/>
    <w:rsid w:val="008F3D95"/>
    <w:rsid w:val="008F5127"/>
    <w:rsid w:val="008F5BFC"/>
    <w:rsid w:val="008F5E16"/>
    <w:rsid w:val="009036ED"/>
    <w:rsid w:val="00907C72"/>
    <w:rsid w:val="00910B05"/>
    <w:rsid w:val="00911AEA"/>
    <w:rsid w:val="0091460B"/>
    <w:rsid w:val="0091617A"/>
    <w:rsid w:val="009167DC"/>
    <w:rsid w:val="00916F33"/>
    <w:rsid w:val="009208FE"/>
    <w:rsid w:val="009219CC"/>
    <w:rsid w:val="00923E5C"/>
    <w:rsid w:val="00924A73"/>
    <w:rsid w:val="0092595F"/>
    <w:rsid w:val="009265D5"/>
    <w:rsid w:val="00926B02"/>
    <w:rsid w:val="00927EA5"/>
    <w:rsid w:val="00932EFC"/>
    <w:rsid w:val="00933EF4"/>
    <w:rsid w:val="00934340"/>
    <w:rsid w:val="00941597"/>
    <w:rsid w:val="0095118C"/>
    <w:rsid w:val="00952EC8"/>
    <w:rsid w:val="009535B1"/>
    <w:rsid w:val="009536A9"/>
    <w:rsid w:val="00961C8E"/>
    <w:rsid w:val="009624DD"/>
    <w:rsid w:val="009641DC"/>
    <w:rsid w:val="0096727D"/>
    <w:rsid w:val="009700DA"/>
    <w:rsid w:val="009733B1"/>
    <w:rsid w:val="009761A3"/>
    <w:rsid w:val="00976CCA"/>
    <w:rsid w:val="00977920"/>
    <w:rsid w:val="00981657"/>
    <w:rsid w:val="0098255A"/>
    <w:rsid w:val="0098427E"/>
    <w:rsid w:val="00984407"/>
    <w:rsid w:val="00985895"/>
    <w:rsid w:val="009865CB"/>
    <w:rsid w:val="009873D1"/>
    <w:rsid w:val="00992A4C"/>
    <w:rsid w:val="0099330E"/>
    <w:rsid w:val="009944F0"/>
    <w:rsid w:val="00994812"/>
    <w:rsid w:val="00996663"/>
    <w:rsid w:val="00996710"/>
    <w:rsid w:val="009975A7"/>
    <w:rsid w:val="009B19AA"/>
    <w:rsid w:val="009B59DA"/>
    <w:rsid w:val="009B5DA5"/>
    <w:rsid w:val="009C224B"/>
    <w:rsid w:val="009C30EA"/>
    <w:rsid w:val="009C3BC2"/>
    <w:rsid w:val="009C703E"/>
    <w:rsid w:val="009D482A"/>
    <w:rsid w:val="009D4C6B"/>
    <w:rsid w:val="009D5024"/>
    <w:rsid w:val="009D54D8"/>
    <w:rsid w:val="009D6FC5"/>
    <w:rsid w:val="009D780A"/>
    <w:rsid w:val="009E0787"/>
    <w:rsid w:val="009E1281"/>
    <w:rsid w:val="009E162B"/>
    <w:rsid w:val="009E4B6B"/>
    <w:rsid w:val="009E7FDB"/>
    <w:rsid w:val="009F076C"/>
    <w:rsid w:val="009F092A"/>
    <w:rsid w:val="009F1483"/>
    <w:rsid w:val="009F36EE"/>
    <w:rsid w:val="009F39F0"/>
    <w:rsid w:val="009F4947"/>
    <w:rsid w:val="009F5108"/>
    <w:rsid w:val="009F52FE"/>
    <w:rsid w:val="009F77BF"/>
    <w:rsid w:val="00A007D2"/>
    <w:rsid w:val="00A03440"/>
    <w:rsid w:val="00A05631"/>
    <w:rsid w:val="00A05AC4"/>
    <w:rsid w:val="00A114A6"/>
    <w:rsid w:val="00A12421"/>
    <w:rsid w:val="00A124F5"/>
    <w:rsid w:val="00A153F8"/>
    <w:rsid w:val="00A16E3A"/>
    <w:rsid w:val="00A175D1"/>
    <w:rsid w:val="00A20F5B"/>
    <w:rsid w:val="00A21853"/>
    <w:rsid w:val="00A24D0A"/>
    <w:rsid w:val="00A25A0F"/>
    <w:rsid w:val="00A2682B"/>
    <w:rsid w:val="00A27A7D"/>
    <w:rsid w:val="00A30E59"/>
    <w:rsid w:val="00A32DAB"/>
    <w:rsid w:val="00A32F95"/>
    <w:rsid w:val="00A338F9"/>
    <w:rsid w:val="00A340FF"/>
    <w:rsid w:val="00A35809"/>
    <w:rsid w:val="00A35DBA"/>
    <w:rsid w:val="00A35DD8"/>
    <w:rsid w:val="00A45E29"/>
    <w:rsid w:val="00A45F78"/>
    <w:rsid w:val="00A4674D"/>
    <w:rsid w:val="00A52176"/>
    <w:rsid w:val="00A52E2B"/>
    <w:rsid w:val="00A54AD2"/>
    <w:rsid w:val="00A54BDE"/>
    <w:rsid w:val="00A55D2E"/>
    <w:rsid w:val="00A561F6"/>
    <w:rsid w:val="00A61975"/>
    <w:rsid w:val="00A64A52"/>
    <w:rsid w:val="00A6642C"/>
    <w:rsid w:val="00A67A80"/>
    <w:rsid w:val="00A728CD"/>
    <w:rsid w:val="00A745D5"/>
    <w:rsid w:val="00A77994"/>
    <w:rsid w:val="00A8209F"/>
    <w:rsid w:val="00A82410"/>
    <w:rsid w:val="00A83295"/>
    <w:rsid w:val="00A87AB6"/>
    <w:rsid w:val="00AA17FD"/>
    <w:rsid w:val="00AA278F"/>
    <w:rsid w:val="00AA411E"/>
    <w:rsid w:val="00AA6C91"/>
    <w:rsid w:val="00AA7C4E"/>
    <w:rsid w:val="00AB035C"/>
    <w:rsid w:val="00AB14ED"/>
    <w:rsid w:val="00AB1898"/>
    <w:rsid w:val="00AB3407"/>
    <w:rsid w:val="00AB52A6"/>
    <w:rsid w:val="00AB58F6"/>
    <w:rsid w:val="00AB604E"/>
    <w:rsid w:val="00AB7086"/>
    <w:rsid w:val="00AB7518"/>
    <w:rsid w:val="00AB7594"/>
    <w:rsid w:val="00AC18E8"/>
    <w:rsid w:val="00AC3759"/>
    <w:rsid w:val="00AC3E46"/>
    <w:rsid w:val="00AC55A7"/>
    <w:rsid w:val="00AD01F3"/>
    <w:rsid w:val="00AD0203"/>
    <w:rsid w:val="00AD0340"/>
    <w:rsid w:val="00AD2F19"/>
    <w:rsid w:val="00AD4ACC"/>
    <w:rsid w:val="00AD524E"/>
    <w:rsid w:val="00AD65BB"/>
    <w:rsid w:val="00AD6A65"/>
    <w:rsid w:val="00AD6D7B"/>
    <w:rsid w:val="00AE0598"/>
    <w:rsid w:val="00AE0F99"/>
    <w:rsid w:val="00AE243F"/>
    <w:rsid w:val="00AE65CC"/>
    <w:rsid w:val="00AF0F7B"/>
    <w:rsid w:val="00AF0F94"/>
    <w:rsid w:val="00AF26F2"/>
    <w:rsid w:val="00AF457C"/>
    <w:rsid w:val="00AF525D"/>
    <w:rsid w:val="00AF6BCD"/>
    <w:rsid w:val="00AF6D0C"/>
    <w:rsid w:val="00B00454"/>
    <w:rsid w:val="00B021AB"/>
    <w:rsid w:val="00B06929"/>
    <w:rsid w:val="00B121B4"/>
    <w:rsid w:val="00B13C10"/>
    <w:rsid w:val="00B148C7"/>
    <w:rsid w:val="00B174B6"/>
    <w:rsid w:val="00B17AC7"/>
    <w:rsid w:val="00B20390"/>
    <w:rsid w:val="00B21265"/>
    <w:rsid w:val="00B214BF"/>
    <w:rsid w:val="00B2235B"/>
    <w:rsid w:val="00B253EA"/>
    <w:rsid w:val="00B254D2"/>
    <w:rsid w:val="00B322C9"/>
    <w:rsid w:val="00B332D1"/>
    <w:rsid w:val="00B33797"/>
    <w:rsid w:val="00B33A7F"/>
    <w:rsid w:val="00B3474F"/>
    <w:rsid w:val="00B35AAE"/>
    <w:rsid w:val="00B37270"/>
    <w:rsid w:val="00B42FEA"/>
    <w:rsid w:val="00B44597"/>
    <w:rsid w:val="00B449E6"/>
    <w:rsid w:val="00B45516"/>
    <w:rsid w:val="00B45E77"/>
    <w:rsid w:val="00B46763"/>
    <w:rsid w:val="00B5143E"/>
    <w:rsid w:val="00B55A0A"/>
    <w:rsid w:val="00B63076"/>
    <w:rsid w:val="00B63618"/>
    <w:rsid w:val="00B63F2F"/>
    <w:rsid w:val="00B6438E"/>
    <w:rsid w:val="00B64C1D"/>
    <w:rsid w:val="00B6669F"/>
    <w:rsid w:val="00B71BAA"/>
    <w:rsid w:val="00B73B6D"/>
    <w:rsid w:val="00B7635E"/>
    <w:rsid w:val="00B777A4"/>
    <w:rsid w:val="00B80614"/>
    <w:rsid w:val="00B80CB9"/>
    <w:rsid w:val="00B84BAE"/>
    <w:rsid w:val="00B85031"/>
    <w:rsid w:val="00B855A2"/>
    <w:rsid w:val="00B85D76"/>
    <w:rsid w:val="00B86C34"/>
    <w:rsid w:val="00B87B51"/>
    <w:rsid w:val="00B9018F"/>
    <w:rsid w:val="00B9334C"/>
    <w:rsid w:val="00B940D9"/>
    <w:rsid w:val="00B94CCA"/>
    <w:rsid w:val="00B95180"/>
    <w:rsid w:val="00B9562A"/>
    <w:rsid w:val="00B96165"/>
    <w:rsid w:val="00BA22DB"/>
    <w:rsid w:val="00BA312B"/>
    <w:rsid w:val="00BA39A8"/>
    <w:rsid w:val="00BA60B1"/>
    <w:rsid w:val="00BA6B02"/>
    <w:rsid w:val="00BA7803"/>
    <w:rsid w:val="00BB025E"/>
    <w:rsid w:val="00BB3E93"/>
    <w:rsid w:val="00BB556C"/>
    <w:rsid w:val="00BB657D"/>
    <w:rsid w:val="00BC067E"/>
    <w:rsid w:val="00BC39A2"/>
    <w:rsid w:val="00BC44B8"/>
    <w:rsid w:val="00BC6740"/>
    <w:rsid w:val="00BC6B97"/>
    <w:rsid w:val="00BD0883"/>
    <w:rsid w:val="00BD08FF"/>
    <w:rsid w:val="00BD26A5"/>
    <w:rsid w:val="00BD339D"/>
    <w:rsid w:val="00BD5E19"/>
    <w:rsid w:val="00BE1CC3"/>
    <w:rsid w:val="00BE2AE0"/>
    <w:rsid w:val="00BF0A4D"/>
    <w:rsid w:val="00BF430C"/>
    <w:rsid w:val="00BF754A"/>
    <w:rsid w:val="00C01701"/>
    <w:rsid w:val="00C01DBC"/>
    <w:rsid w:val="00C02389"/>
    <w:rsid w:val="00C02B1F"/>
    <w:rsid w:val="00C02C4F"/>
    <w:rsid w:val="00C02ED5"/>
    <w:rsid w:val="00C03822"/>
    <w:rsid w:val="00C0435B"/>
    <w:rsid w:val="00C05A4D"/>
    <w:rsid w:val="00C06916"/>
    <w:rsid w:val="00C0772D"/>
    <w:rsid w:val="00C07AD7"/>
    <w:rsid w:val="00C15F85"/>
    <w:rsid w:val="00C15FBC"/>
    <w:rsid w:val="00C23024"/>
    <w:rsid w:val="00C2526B"/>
    <w:rsid w:val="00C26860"/>
    <w:rsid w:val="00C27458"/>
    <w:rsid w:val="00C3140C"/>
    <w:rsid w:val="00C32978"/>
    <w:rsid w:val="00C32A36"/>
    <w:rsid w:val="00C332B6"/>
    <w:rsid w:val="00C33D2C"/>
    <w:rsid w:val="00C35FFA"/>
    <w:rsid w:val="00C37374"/>
    <w:rsid w:val="00C4100A"/>
    <w:rsid w:val="00C41C4D"/>
    <w:rsid w:val="00C41E21"/>
    <w:rsid w:val="00C4347C"/>
    <w:rsid w:val="00C437E9"/>
    <w:rsid w:val="00C4610F"/>
    <w:rsid w:val="00C50CF8"/>
    <w:rsid w:val="00C515FC"/>
    <w:rsid w:val="00C528A1"/>
    <w:rsid w:val="00C54A71"/>
    <w:rsid w:val="00C60EA2"/>
    <w:rsid w:val="00C6158C"/>
    <w:rsid w:val="00C63364"/>
    <w:rsid w:val="00C63383"/>
    <w:rsid w:val="00C633BB"/>
    <w:rsid w:val="00C63527"/>
    <w:rsid w:val="00C65397"/>
    <w:rsid w:val="00C65D53"/>
    <w:rsid w:val="00C67CF6"/>
    <w:rsid w:val="00C700A2"/>
    <w:rsid w:val="00C719BE"/>
    <w:rsid w:val="00C75DD5"/>
    <w:rsid w:val="00C81B9E"/>
    <w:rsid w:val="00C831E6"/>
    <w:rsid w:val="00C85A6D"/>
    <w:rsid w:val="00C87274"/>
    <w:rsid w:val="00C87D15"/>
    <w:rsid w:val="00C90C40"/>
    <w:rsid w:val="00C95D03"/>
    <w:rsid w:val="00C96141"/>
    <w:rsid w:val="00C9622E"/>
    <w:rsid w:val="00CA2758"/>
    <w:rsid w:val="00CA71E1"/>
    <w:rsid w:val="00CB0CB6"/>
    <w:rsid w:val="00CB293C"/>
    <w:rsid w:val="00CB4F6B"/>
    <w:rsid w:val="00CB7E37"/>
    <w:rsid w:val="00CC1CE9"/>
    <w:rsid w:val="00CC654F"/>
    <w:rsid w:val="00CC7354"/>
    <w:rsid w:val="00CC79A7"/>
    <w:rsid w:val="00CD4979"/>
    <w:rsid w:val="00CD68A8"/>
    <w:rsid w:val="00CE1D61"/>
    <w:rsid w:val="00CE2CF0"/>
    <w:rsid w:val="00CE33C3"/>
    <w:rsid w:val="00CE5952"/>
    <w:rsid w:val="00CE619D"/>
    <w:rsid w:val="00CF0261"/>
    <w:rsid w:val="00CF0E98"/>
    <w:rsid w:val="00CF1708"/>
    <w:rsid w:val="00CF369F"/>
    <w:rsid w:val="00D00030"/>
    <w:rsid w:val="00D0011E"/>
    <w:rsid w:val="00D00ABE"/>
    <w:rsid w:val="00D026F3"/>
    <w:rsid w:val="00D053AB"/>
    <w:rsid w:val="00D05409"/>
    <w:rsid w:val="00D05806"/>
    <w:rsid w:val="00D0673B"/>
    <w:rsid w:val="00D10F66"/>
    <w:rsid w:val="00D116A5"/>
    <w:rsid w:val="00D1649D"/>
    <w:rsid w:val="00D16E2D"/>
    <w:rsid w:val="00D20912"/>
    <w:rsid w:val="00D20BED"/>
    <w:rsid w:val="00D212E7"/>
    <w:rsid w:val="00D21662"/>
    <w:rsid w:val="00D2225E"/>
    <w:rsid w:val="00D2334D"/>
    <w:rsid w:val="00D23517"/>
    <w:rsid w:val="00D23E2D"/>
    <w:rsid w:val="00D24DE9"/>
    <w:rsid w:val="00D24E6F"/>
    <w:rsid w:val="00D2660F"/>
    <w:rsid w:val="00D3063F"/>
    <w:rsid w:val="00D30886"/>
    <w:rsid w:val="00D315B3"/>
    <w:rsid w:val="00D33B5C"/>
    <w:rsid w:val="00D34909"/>
    <w:rsid w:val="00D369C0"/>
    <w:rsid w:val="00D37AFF"/>
    <w:rsid w:val="00D40A23"/>
    <w:rsid w:val="00D40E7A"/>
    <w:rsid w:val="00D41A42"/>
    <w:rsid w:val="00D42742"/>
    <w:rsid w:val="00D44F16"/>
    <w:rsid w:val="00D47BBB"/>
    <w:rsid w:val="00D53463"/>
    <w:rsid w:val="00D53F26"/>
    <w:rsid w:val="00D5441B"/>
    <w:rsid w:val="00D5444B"/>
    <w:rsid w:val="00D57514"/>
    <w:rsid w:val="00D6082E"/>
    <w:rsid w:val="00D625E0"/>
    <w:rsid w:val="00D628D4"/>
    <w:rsid w:val="00D670A2"/>
    <w:rsid w:val="00D674F5"/>
    <w:rsid w:val="00D72F23"/>
    <w:rsid w:val="00D74AE4"/>
    <w:rsid w:val="00D7730E"/>
    <w:rsid w:val="00D807CC"/>
    <w:rsid w:val="00D81639"/>
    <w:rsid w:val="00D83E2F"/>
    <w:rsid w:val="00D83E33"/>
    <w:rsid w:val="00D83F95"/>
    <w:rsid w:val="00D8519B"/>
    <w:rsid w:val="00D85F8C"/>
    <w:rsid w:val="00D90F58"/>
    <w:rsid w:val="00D92F42"/>
    <w:rsid w:val="00D9390D"/>
    <w:rsid w:val="00D95369"/>
    <w:rsid w:val="00DA05C7"/>
    <w:rsid w:val="00DA45AD"/>
    <w:rsid w:val="00DA5079"/>
    <w:rsid w:val="00DB160A"/>
    <w:rsid w:val="00DB31AE"/>
    <w:rsid w:val="00DB675E"/>
    <w:rsid w:val="00DC42D0"/>
    <w:rsid w:val="00DC543D"/>
    <w:rsid w:val="00DC7665"/>
    <w:rsid w:val="00DD0999"/>
    <w:rsid w:val="00DD1EC7"/>
    <w:rsid w:val="00DD2EC2"/>
    <w:rsid w:val="00DE18F3"/>
    <w:rsid w:val="00DE1ABB"/>
    <w:rsid w:val="00DE752D"/>
    <w:rsid w:val="00DF2DDD"/>
    <w:rsid w:val="00DF7AB5"/>
    <w:rsid w:val="00E05142"/>
    <w:rsid w:val="00E05A98"/>
    <w:rsid w:val="00E101E3"/>
    <w:rsid w:val="00E10EE3"/>
    <w:rsid w:val="00E10F5F"/>
    <w:rsid w:val="00E11683"/>
    <w:rsid w:val="00E20B93"/>
    <w:rsid w:val="00E20C2C"/>
    <w:rsid w:val="00E22BD0"/>
    <w:rsid w:val="00E25CCF"/>
    <w:rsid w:val="00E27D48"/>
    <w:rsid w:val="00E3184F"/>
    <w:rsid w:val="00E36A34"/>
    <w:rsid w:val="00E3764D"/>
    <w:rsid w:val="00E42314"/>
    <w:rsid w:val="00E4308A"/>
    <w:rsid w:val="00E43CE7"/>
    <w:rsid w:val="00E47329"/>
    <w:rsid w:val="00E50B52"/>
    <w:rsid w:val="00E50CD2"/>
    <w:rsid w:val="00E50D2B"/>
    <w:rsid w:val="00E51363"/>
    <w:rsid w:val="00E53646"/>
    <w:rsid w:val="00E541E1"/>
    <w:rsid w:val="00E54E12"/>
    <w:rsid w:val="00E55BFB"/>
    <w:rsid w:val="00E57518"/>
    <w:rsid w:val="00E61F46"/>
    <w:rsid w:val="00E629BE"/>
    <w:rsid w:val="00E74E39"/>
    <w:rsid w:val="00E75574"/>
    <w:rsid w:val="00E755AF"/>
    <w:rsid w:val="00E76075"/>
    <w:rsid w:val="00E7649A"/>
    <w:rsid w:val="00E76BEC"/>
    <w:rsid w:val="00E852DB"/>
    <w:rsid w:val="00E858C8"/>
    <w:rsid w:val="00E85F10"/>
    <w:rsid w:val="00E86D93"/>
    <w:rsid w:val="00E903F2"/>
    <w:rsid w:val="00E91532"/>
    <w:rsid w:val="00E94979"/>
    <w:rsid w:val="00E953E3"/>
    <w:rsid w:val="00E9552F"/>
    <w:rsid w:val="00EA0627"/>
    <w:rsid w:val="00EA161A"/>
    <w:rsid w:val="00EA2237"/>
    <w:rsid w:val="00EA3700"/>
    <w:rsid w:val="00EA4EE1"/>
    <w:rsid w:val="00EA6042"/>
    <w:rsid w:val="00EA66D3"/>
    <w:rsid w:val="00EB1A04"/>
    <w:rsid w:val="00EB548D"/>
    <w:rsid w:val="00EC2650"/>
    <w:rsid w:val="00EC71C4"/>
    <w:rsid w:val="00ED33F1"/>
    <w:rsid w:val="00ED34DA"/>
    <w:rsid w:val="00ED35FF"/>
    <w:rsid w:val="00ED6567"/>
    <w:rsid w:val="00EE16EC"/>
    <w:rsid w:val="00EE40A3"/>
    <w:rsid w:val="00EF1578"/>
    <w:rsid w:val="00EF324B"/>
    <w:rsid w:val="00EF3370"/>
    <w:rsid w:val="00EF5979"/>
    <w:rsid w:val="00EF76E3"/>
    <w:rsid w:val="00F005B8"/>
    <w:rsid w:val="00F01B10"/>
    <w:rsid w:val="00F020B4"/>
    <w:rsid w:val="00F03E05"/>
    <w:rsid w:val="00F040AF"/>
    <w:rsid w:val="00F061AC"/>
    <w:rsid w:val="00F06766"/>
    <w:rsid w:val="00F07EF0"/>
    <w:rsid w:val="00F10351"/>
    <w:rsid w:val="00F108B6"/>
    <w:rsid w:val="00F13D5C"/>
    <w:rsid w:val="00F14F3D"/>
    <w:rsid w:val="00F17144"/>
    <w:rsid w:val="00F2160B"/>
    <w:rsid w:val="00F24717"/>
    <w:rsid w:val="00F24908"/>
    <w:rsid w:val="00F25F8F"/>
    <w:rsid w:val="00F27B1D"/>
    <w:rsid w:val="00F327D3"/>
    <w:rsid w:val="00F33095"/>
    <w:rsid w:val="00F34D36"/>
    <w:rsid w:val="00F37A8D"/>
    <w:rsid w:val="00F41736"/>
    <w:rsid w:val="00F439D0"/>
    <w:rsid w:val="00F46382"/>
    <w:rsid w:val="00F5430B"/>
    <w:rsid w:val="00F57EB2"/>
    <w:rsid w:val="00F6460C"/>
    <w:rsid w:val="00F650B6"/>
    <w:rsid w:val="00F675C1"/>
    <w:rsid w:val="00F720BC"/>
    <w:rsid w:val="00F72240"/>
    <w:rsid w:val="00F72409"/>
    <w:rsid w:val="00F74B16"/>
    <w:rsid w:val="00F74C6F"/>
    <w:rsid w:val="00F76D27"/>
    <w:rsid w:val="00F77DCC"/>
    <w:rsid w:val="00F806A8"/>
    <w:rsid w:val="00F820E6"/>
    <w:rsid w:val="00F84DF9"/>
    <w:rsid w:val="00F87DE0"/>
    <w:rsid w:val="00F87F91"/>
    <w:rsid w:val="00F91C3B"/>
    <w:rsid w:val="00F9644E"/>
    <w:rsid w:val="00F97DBD"/>
    <w:rsid w:val="00FA150B"/>
    <w:rsid w:val="00FA1AA8"/>
    <w:rsid w:val="00FA28A9"/>
    <w:rsid w:val="00FA3485"/>
    <w:rsid w:val="00FA6674"/>
    <w:rsid w:val="00FB0025"/>
    <w:rsid w:val="00FB0163"/>
    <w:rsid w:val="00FB24F8"/>
    <w:rsid w:val="00FB417C"/>
    <w:rsid w:val="00FB51E0"/>
    <w:rsid w:val="00FB52AA"/>
    <w:rsid w:val="00FB5C4F"/>
    <w:rsid w:val="00FB648F"/>
    <w:rsid w:val="00FB682E"/>
    <w:rsid w:val="00FC47ED"/>
    <w:rsid w:val="00FC6EC3"/>
    <w:rsid w:val="00FC734C"/>
    <w:rsid w:val="00FD1F81"/>
    <w:rsid w:val="00FD4817"/>
    <w:rsid w:val="00FE321A"/>
    <w:rsid w:val="00FE3454"/>
    <w:rsid w:val="00FE36B6"/>
    <w:rsid w:val="00FE7C97"/>
    <w:rsid w:val="00FF47C3"/>
    <w:rsid w:val="00FF685B"/>
  </w:rsids>
  <m:mathPr>
    <m:mathFont m:val="Arial Unicode MS"/>
    <m:brkBin m:val="before"/>
    <m:brkBinSub m:val="--"/>
    <m:smallFrac/>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48C"/>
  </w:style>
  <w:style w:type="paragraph" w:styleId="Heading1">
    <w:name w:val="heading 1"/>
    <w:basedOn w:val="Normal"/>
    <w:next w:val="Normal"/>
    <w:link w:val="Heading1Char"/>
    <w:uiPriority w:val="9"/>
    <w:qFormat/>
    <w:rsid w:val="009F148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4452"/>
    <w:pPr>
      <w:keepNext/>
      <w:keepLines/>
      <w:numPr>
        <w:ilvl w:val="1"/>
        <w:numId w:val="1"/>
      </w:numPr>
      <w:spacing w:before="200" w:after="0"/>
      <w:ind w:left="0" w:firstLine="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23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A5927"/>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1"/>
    <w:uiPriority w:val="99"/>
    <w:semiHidden/>
    <w:unhideWhenUsed/>
    <w:rsid w:val="00E43C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012"/>
    <w:rPr>
      <w:rFonts w:ascii="Lucida Grande" w:hAnsi="Lucida Grande"/>
      <w:sz w:val="18"/>
      <w:szCs w:val="18"/>
    </w:rPr>
  </w:style>
  <w:style w:type="character" w:customStyle="1" w:styleId="BalloonTextChar0">
    <w:name w:val="Balloon Text Char"/>
    <w:basedOn w:val="DefaultParagraphFont"/>
    <w:link w:val="BalloonText"/>
    <w:uiPriority w:val="99"/>
    <w:semiHidden/>
    <w:rsid w:val="009A3961"/>
    <w:rPr>
      <w:rFonts w:ascii="Lucida Grande" w:hAnsi="Lucida Grande"/>
      <w:sz w:val="18"/>
      <w:szCs w:val="18"/>
    </w:rPr>
  </w:style>
  <w:style w:type="character" w:customStyle="1" w:styleId="Heading1Char">
    <w:name w:val="Heading 1 Char"/>
    <w:basedOn w:val="DefaultParagraphFont"/>
    <w:link w:val="Heading1"/>
    <w:uiPriority w:val="9"/>
    <w:rsid w:val="009F14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D445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9236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A5927"/>
    <w:rPr>
      <w:rFonts w:asciiTheme="majorHAnsi" w:eastAsiaTheme="majorEastAsia" w:hAnsiTheme="majorHAnsi" w:cstheme="majorBidi"/>
      <w:b/>
      <w:bCs/>
      <w:i/>
      <w:iCs/>
    </w:rPr>
  </w:style>
  <w:style w:type="paragraph" w:styleId="Title">
    <w:name w:val="Title"/>
    <w:basedOn w:val="Normal"/>
    <w:next w:val="Normal"/>
    <w:link w:val="TitleChar"/>
    <w:uiPriority w:val="10"/>
    <w:qFormat/>
    <w:rsid w:val="00FE34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3454"/>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FE34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454"/>
    <w:rPr>
      <w:sz w:val="20"/>
      <w:szCs w:val="20"/>
    </w:rPr>
  </w:style>
  <w:style w:type="character" w:styleId="FootnoteReference">
    <w:name w:val="footnote reference"/>
    <w:basedOn w:val="DefaultParagraphFont"/>
    <w:uiPriority w:val="99"/>
    <w:semiHidden/>
    <w:unhideWhenUsed/>
    <w:rsid w:val="00FE3454"/>
    <w:rPr>
      <w:vertAlign w:val="superscript"/>
    </w:rPr>
  </w:style>
  <w:style w:type="paragraph" w:styleId="ListParagraph">
    <w:name w:val="List Paragraph"/>
    <w:basedOn w:val="Normal"/>
    <w:uiPriority w:val="34"/>
    <w:qFormat/>
    <w:rsid w:val="00F33095"/>
    <w:pPr>
      <w:ind w:left="720"/>
      <w:contextualSpacing/>
    </w:pPr>
  </w:style>
  <w:style w:type="paragraph" w:styleId="Header">
    <w:name w:val="header"/>
    <w:basedOn w:val="Normal"/>
    <w:link w:val="HeaderChar"/>
    <w:uiPriority w:val="99"/>
    <w:unhideWhenUsed/>
    <w:rsid w:val="009F1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483"/>
  </w:style>
  <w:style w:type="paragraph" w:styleId="Footer">
    <w:name w:val="footer"/>
    <w:basedOn w:val="Normal"/>
    <w:link w:val="FooterChar"/>
    <w:uiPriority w:val="99"/>
    <w:unhideWhenUsed/>
    <w:rsid w:val="009F1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483"/>
  </w:style>
  <w:style w:type="character" w:customStyle="1" w:styleId="BalloonTextChar1">
    <w:name w:val="Balloon Text Char1"/>
    <w:basedOn w:val="DefaultParagraphFont"/>
    <w:link w:val="BalloonText"/>
    <w:uiPriority w:val="99"/>
    <w:semiHidden/>
    <w:rsid w:val="00E43CE7"/>
    <w:rPr>
      <w:rFonts w:ascii="Tahoma" w:hAnsi="Tahoma" w:cs="Tahoma"/>
      <w:sz w:val="16"/>
      <w:szCs w:val="16"/>
    </w:rPr>
  </w:style>
  <w:style w:type="paragraph" w:styleId="TOC1">
    <w:name w:val="toc 1"/>
    <w:basedOn w:val="Normal"/>
    <w:next w:val="Normal"/>
    <w:autoRedefine/>
    <w:uiPriority w:val="39"/>
    <w:unhideWhenUsed/>
    <w:rsid w:val="00375AF2"/>
    <w:pPr>
      <w:tabs>
        <w:tab w:val="left" w:pos="1320"/>
        <w:tab w:val="right" w:leader="dot" w:pos="9350"/>
      </w:tabs>
      <w:spacing w:after="0" w:line="240" w:lineRule="auto"/>
      <w:ind w:left="720" w:hanging="720"/>
    </w:pPr>
    <w:rPr>
      <w:rFonts w:ascii="Arial" w:hAnsi="Arial" w:cs="Arial"/>
      <w:b/>
      <w:noProof/>
      <w:sz w:val="24"/>
    </w:rPr>
  </w:style>
  <w:style w:type="paragraph" w:styleId="TOC2">
    <w:name w:val="toc 2"/>
    <w:basedOn w:val="Normal"/>
    <w:next w:val="Normal"/>
    <w:autoRedefine/>
    <w:uiPriority w:val="39"/>
    <w:unhideWhenUsed/>
    <w:rsid w:val="00B63618"/>
    <w:pPr>
      <w:tabs>
        <w:tab w:val="right" w:leader="dot" w:pos="9356"/>
      </w:tabs>
      <w:spacing w:after="0" w:line="240" w:lineRule="auto"/>
      <w:ind w:left="1276" w:hanging="567"/>
    </w:pPr>
  </w:style>
  <w:style w:type="character" w:styleId="Hyperlink">
    <w:name w:val="Hyperlink"/>
    <w:basedOn w:val="DefaultParagraphFont"/>
    <w:uiPriority w:val="99"/>
    <w:unhideWhenUsed/>
    <w:rsid w:val="00E43CE7"/>
    <w:rPr>
      <w:color w:val="0000FF" w:themeColor="hyperlink"/>
      <w:u w:val="single"/>
    </w:rPr>
  </w:style>
  <w:style w:type="table" w:styleId="TableGrid">
    <w:name w:val="Table Grid"/>
    <w:basedOn w:val="TableNormal"/>
    <w:uiPriority w:val="59"/>
    <w:rsid w:val="002B07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3A6DA1"/>
    <w:pPr>
      <w:spacing w:after="0"/>
      <w:ind w:left="442"/>
    </w:pPr>
  </w:style>
  <w:style w:type="paragraph" w:customStyle="1" w:styleId="Appendix">
    <w:name w:val="Appendix"/>
    <w:basedOn w:val="Heading1"/>
    <w:qFormat/>
    <w:rsid w:val="005853F6"/>
    <w:pPr>
      <w:numPr>
        <w:numId w:val="9"/>
      </w:numPr>
      <w:ind w:left="1928" w:hanging="1928"/>
    </w:pPr>
  </w:style>
  <w:style w:type="character" w:styleId="CommentReference">
    <w:name w:val="annotation reference"/>
    <w:uiPriority w:val="99"/>
    <w:semiHidden/>
    <w:unhideWhenUsed/>
    <w:rsid w:val="00477B48"/>
    <w:rPr>
      <w:sz w:val="16"/>
      <w:szCs w:val="16"/>
    </w:rPr>
  </w:style>
  <w:style w:type="paragraph" w:styleId="Caption">
    <w:name w:val="caption"/>
    <w:basedOn w:val="Normal"/>
    <w:next w:val="Normal"/>
    <w:uiPriority w:val="35"/>
    <w:unhideWhenUsed/>
    <w:qFormat/>
    <w:rsid w:val="0029201F"/>
    <w:pPr>
      <w:spacing w:line="240" w:lineRule="auto"/>
    </w:pPr>
    <w:rPr>
      <w:b/>
      <w:bCs/>
      <w:color w:val="4F81BD" w:themeColor="accent1"/>
      <w:szCs w:val="18"/>
    </w:rPr>
  </w:style>
  <w:style w:type="character" w:styleId="FollowedHyperlink">
    <w:name w:val="FollowedHyperlink"/>
    <w:basedOn w:val="DefaultParagraphFont"/>
    <w:uiPriority w:val="99"/>
    <w:semiHidden/>
    <w:unhideWhenUsed/>
    <w:rsid w:val="007858A7"/>
    <w:rPr>
      <w:color w:val="800080" w:themeColor="followedHyperlink"/>
      <w:u w:val="single"/>
    </w:rPr>
  </w:style>
  <w:style w:type="table" w:customStyle="1" w:styleId="TableGrid1">
    <w:name w:val="Table Grid1"/>
    <w:basedOn w:val="TableNormal"/>
    <w:next w:val="TableGrid"/>
    <w:uiPriority w:val="59"/>
    <w:rsid w:val="006A64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302748"/>
    <w:pPr>
      <w:numPr>
        <w:ilvl w:val="1"/>
      </w:numPr>
      <w:jc w:val="center"/>
    </w:pPr>
    <w:rPr>
      <w:rFonts w:asciiTheme="majorHAnsi" w:eastAsiaTheme="majorEastAsia" w:hAnsiTheme="majorHAnsi" w:cstheme="majorBidi"/>
      <w:b/>
      <w:iCs/>
      <w:color w:val="4F81BD" w:themeColor="accent1"/>
      <w:spacing w:val="15"/>
      <w:sz w:val="28"/>
      <w:szCs w:val="24"/>
    </w:rPr>
  </w:style>
  <w:style w:type="character" w:customStyle="1" w:styleId="SubtitleChar">
    <w:name w:val="Subtitle Char"/>
    <w:basedOn w:val="DefaultParagraphFont"/>
    <w:link w:val="Subtitle"/>
    <w:uiPriority w:val="11"/>
    <w:rsid w:val="00302748"/>
    <w:rPr>
      <w:rFonts w:asciiTheme="majorHAnsi" w:eastAsiaTheme="majorEastAsia" w:hAnsiTheme="majorHAnsi" w:cstheme="majorBidi"/>
      <w:b/>
      <w:iCs/>
      <w:color w:val="4F81BD" w:themeColor="accent1"/>
      <w:spacing w:val="15"/>
      <w:sz w:val="28"/>
      <w:szCs w:val="24"/>
    </w:rPr>
  </w:style>
  <w:style w:type="character" w:customStyle="1" w:styleId="ssens">
    <w:name w:val="ssens"/>
    <w:basedOn w:val="DefaultParagraphFont"/>
    <w:rsid w:val="00B332D1"/>
  </w:style>
  <w:style w:type="character" w:customStyle="1" w:styleId="vi">
    <w:name w:val="vi"/>
    <w:basedOn w:val="DefaultParagraphFont"/>
    <w:rsid w:val="00B332D1"/>
  </w:style>
  <w:style w:type="character" w:customStyle="1" w:styleId="apple-converted-space">
    <w:name w:val="apple-converted-space"/>
    <w:basedOn w:val="DefaultParagraphFont"/>
    <w:rsid w:val="00B332D1"/>
  </w:style>
  <w:style w:type="character" w:styleId="Emphasis">
    <w:name w:val="Emphasis"/>
    <w:basedOn w:val="DefaultParagraphFont"/>
    <w:uiPriority w:val="20"/>
    <w:qFormat/>
    <w:rsid w:val="00B332D1"/>
    <w:rPr>
      <w:i/>
      <w:iCs/>
    </w:rPr>
  </w:style>
  <w:style w:type="character" w:styleId="Strong">
    <w:name w:val="Strong"/>
    <w:basedOn w:val="DefaultParagraphFont"/>
    <w:uiPriority w:val="22"/>
    <w:qFormat/>
    <w:rsid w:val="00B332D1"/>
    <w:rPr>
      <w:b/>
      <w:bCs/>
    </w:rPr>
  </w:style>
  <w:style w:type="paragraph" w:styleId="TableofFigures">
    <w:name w:val="table of figures"/>
    <w:basedOn w:val="Normal"/>
    <w:next w:val="Normal"/>
    <w:uiPriority w:val="99"/>
    <w:unhideWhenUsed/>
    <w:rsid w:val="0027288D"/>
    <w:pPr>
      <w:spacing w:after="0"/>
    </w:pPr>
  </w:style>
  <w:style w:type="table" w:customStyle="1" w:styleId="TableGrid2">
    <w:name w:val="Table Grid2"/>
    <w:basedOn w:val="TableNormal"/>
    <w:next w:val="TableGrid"/>
    <w:uiPriority w:val="59"/>
    <w:rsid w:val="000E4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8E2408"/>
    <w:pPr>
      <w:spacing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8E2408"/>
    <w:rPr>
      <w:rFonts w:ascii="Calibri" w:eastAsia="SimSun" w:hAnsi="Calibri" w:cs="Times New Roman"/>
      <w:sz w:val="20"/>
      <w:szCs w:val="20"/>
    </w:rPr>
  </w:style>
  <w:style w:type="paragraph" w:customStyle="1" w:styleId="ExtraHeading">
    <w:name w:val="Extra Heading"/>
    <w:basedOn w:val="Heading1"/>
    <w:link w:val="ExtraHeadingChar"/>
    <w:qFormat/>
    <w:rsid w:val="008760A7"/>
    <w:pPr>
      <w:numPr>
        <w:numId w:val="0"/>
      </w:numPr>
    </w:pPr>
  </w:style>
  <w:style w:type="character" w:customStyle="1" w:styleId="ExtraHeadingChar">
    <w:name w:val="Extra Heading Char"/>
    <w:basedOn w:val="Heading1Char"/>
    <w:link w:val="ExtraHeading"/>
    <w:rsid w:val="008760A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74B16"/>
    <w:pPr>
      <w:numPr>
        <w:numId w:val="0"/>
      </w:numPr>
      <w:outlineLvl w:val="9"/>
    </w:pPr>
  </w:style>
  <w:style w:type="paragraph" w:styleId="NoSpacing">
    <w:name w:val="No Spacing"/>
    <w:uiPriority w:val="1"/>
    <w:qFormat/>
    <w:rsid w:val="00D0011E"/>
    <w:pPr>
      <w:spacing w:after="0" w:line="240" w:lineRule="auto"/>
    </w:pPr>
  </w:style>
  <w:style w:type="paragraph" w:styleId="CommentSubject">
    <w:name w:val="annotation subject"/>
    <w:basedOn w:val="CommentText"/>
    <w:next w:val="CommentText"/>
    <w:link w:val="CommentSubjectChar"/>
    <w:uiPriority w:val="99"/>
    <w:semiHidden/>
    <w:unhideWhenUsed/>
    <w:rsid w:val="00AA17FD"/>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AA17FD"/>
    <w:rPr>
      <w:rFonts w:ascii="Calibri" w:eastAsia="SimSun" w:hAnsi="Calibri"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F1483"/>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D4452"/>
    <w:pPr>
      <w:keepNext/>
      <w:keepLines/>
      <w:numPr>
        <w:ilvl w:val="1"/>
        <w:numId w:val="1"/>
      </w:numPr>
      <w:spacing w:before="200" w:after="0"/>
      <w:ind w:left="0" w:firstLine="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9236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7A5927"/>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483"/>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D445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9236D"/>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7A5927"/>
    <w:rPr>
      <w:rFonts w:asciiTheme="majorHAnsi" w:eastAsiaTheme="majorEastAsia" w:hAnsiTheme="majorHAnsi" w:cstheme="majorBidi"/>
      <w:b/>
      <w:bCs/>
      <w:i/>
      <w:iCs/>
    </w:rPr>
  </w:style>
  <w:style w:type="paragraph" w:styleId="Title">
    <w:name w:val="Title"/>
    <w:basedOn w:val="Normal"/>
    <w:next w:val="Normal"/>
    <w:link w:val="TitleChar"/>
    <w:uiPriority w:val="10"/>
    <w:qFormat/>
    <w:rsid w:val="00FE345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E3454"/>
    <w:rPr>
      <w:rFonts w:asciiTheme="majorHAnsi" w:eastAsiaTheme="majorEastAsia" w:hAnsiTheme="majorHAnsi" w:cstheme="majorBidi"/>
      <w:color w:val="17365D" w:themeColor="text2" w:themeShade="BF"/>
      <w:spacing w:val="5"/>
      <w:kern w:val="28"/>
      <w:sz w:val="52"/>
      <w:szCs w:val="52"/>
    </w:rPr>
  </w:style>
  <w:style w:type="paragraph" w:styleId="FootnoteText">
    <w:name w:val="footnote text"/>
    <w:basedOn w:val="Normal"/>
    <w:link w:val="FootnoteTextChar"/>
    <w:uiPriority w:val="99"/>
    <w:semiHidden/>
    <w:unhideWhenUsed/>
    <w:rsid w:val="00FE34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E3454"/>
    <w:rPr>
      <w:sz w:val="20"/>
      <w:szCs w:val="20"/>
    </w:rPr>
  </w:style>
  <w:style w:type="character" w:styleId="FootnoteReference">
    <w:name w:val="footnote reference"/>
    <w:basedOn w:val="DefaultParagraphFont"/>
    <w:uiPriority w:val="99"/>
    <w:semiHidden/>
    <w:unhideWhenUsed/>
    <w:rsid w:val="00FE3454"/>
    <w:rPr>
      <w:vertAlign w:val="superscript"/>
    </w:rPr>
  </w:style>
  <w:style w:type="paragraph" w:styleId="ListParagraph">
    <w:name w:val="List Paragraph"/>
    <w:basedOn w:val="Normal"/>
    <w:uiPriority w:val="34"/>
    <w:qFormat/>
    <w:rsid w:val="00F33095"/>
    <w:pPr>
      <w:ind w:left="720"/>
      <w:contextualSpacing/>
    </w:pPr>
  </w:style>
  <w:style w:type="paragraph" w:styleId="Header">
    <w:name w:val="header"/>
    <w:basedOn w:val="Normal"/>
    <w:link w:val="HeaderChar"/>
    <w:uiPriority w:val="99"/>
    <w:unhideWhenUsed/>
    <w:rsid w:val="009F14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483"/>
  </w:style>
  <w:style w:type="paragraph" w:styleId="Footer">
    <w:name w:val="footer"/>
    <w:basedOn w:val="Normal"/>
    <w:link w:val="FooterChar"/>
    <w:uiPriority w:val="99"/>
    <w:unhideWhenUsed/>
    <w:rsid w:val="009F14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483"/>
  </w:style>
  <w:style w:type="paragraph" w:styleId="BalloonText">
    <w:name w:val="Balloon Text"/>
    <w:basedOn w:val="Normal"/>
    <w:link w:val="BalloonTextChar"/>
    <w:uiPriority w:val="99"/>
    <w:semiHidden/>
    <w:unhideWhenUsed/>
    <w:rsid w:val="00E43C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CE7"/>
    <w:rPr>
      <w:rFonts w:ascii="Tahoma" w:hAnsi="Tahoma" w:cs="Tahoma"/>
      <w:sz w:val="16"/>
      <w:szCs w:val="16"/>
    </w:rPr>
  </w:style>
  <w:style w:type="paragraph" w:styleId="TOC1">
    <w:name w:val="toc 1"/>
    <w:basedOn w:val="Normal"/>
    <w:next w:val="Normal"/>
    <w:autoRedefine/>
    <w:uiPriority w:val="39"/>
    <w:unhideWhenUsed/>
    <w:rsid w:val="00375AF2"/>
    <w:pPr>
      <w:tabs>
        <w:tab w:val="left" w:pos="1320"/>
        <w:tab w:val="right" w:leader="dot" w:pos="9350"/>
      </w:tabs>
      <w:spacing w:after="0" w:line="240" w:lineRule="auto"/>
      <w:ind w:left="720" w:hanging="720"/>
    </w:pPr>
    <w:rPr>
      <w:rFonts w:ascii="Arial" w:hAnsi="Arial" w:cs="Arial"/>
      <w:b/>
      <w:noProof/>
      <w:sz w:val="24"/>
    </w:rPr>
  </w:style>
  <w:style w:type="paragraph" w:styleId="TOC2">
    <w:name w:val="toc 2"/>
    <w:basedOn w:val="Normal"/>
    <w:next w:val="Normal"/>
    <w:autoRedefine/>
    <w:uiPriority w:val="39"/>
    <w:unhideWhenUsed/>
    <w:rsid w:val="00B63618"/>
    <w:pPr>
      <w:tabs>
        <w:tab w:val="right" w:leader="dot" w:pos="9356"/>
      </w:tabs>
      <w:spacing w:after="0" w:line="240" w:lineRule="auto"/>
      <w:ind w:left="1276" w:hanging="567"/>
    </w:pPr>
  </w:style>
  <w:style w:type="character" w:styleId="Hyperlink">
    <w:name w:val="Hyperlink"/>
    <w:basedOn w:val="DefaultParagraphFont"/>
    <w:uiPriority w:val="99"/>
    <w:unhideWhenUsed/>
    <w:rsid w:val="00E43CE7"/>
    <w:rPr>
      <w:color w:val="0000FF" w:themeColor="hyperlink"/>
      <w:u w:val="single"/>
    </w:rPr>
  </w:style>
  <w:style w:type="table" w:styleId="TableGrid">
    <w:name w:val="Table Grid"/>
    <w:basedOn w:val="TableNormal"/>
    <w:uiPriority w:val="59"/>
    <w:rsid w:val="002B07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3A6DA1"/>
    <w:pPr>
      <w:spacing w:after="0"/>
      <w:ind w:left="442"/>
    </w:pPr>
  </w:style>
  <w:style w:type="paragraph" w:customStyle="1" w:styleId="Appendix">
    <w:name w:val="Appendix"/>
    <w:basedOn w:val="Heading1"/>
    <w:qFormat/>
    <w:rsid w:val="005853F6"/>
    <w:pPr>
      <w:numPr>
        <w:numId w:val="10"/>
      </w:numPr>
      <w:ind w:left="1928" w:hanging="1928"/>
    </w:pPr>
  </w:style>
  <w:style w:type="character" w:styleId="CommentReference">
    <w:name w:val="annotation reference"/>
    <w:uiPriority w:val="99"/>
    <w:semiHidden/>
    <w:unhideWhenUsed/>
    <w:rsid w:val="00477B48"/>
    <w:rPr>
      <w:sz w:val="16"/>
      <w:szCs w:val="16"/>
    </w:rPr>
  </w:style>
  <w:style w:type="paragraph" w:styleId="Caption">
    <w:name w:val="caption"/>
    <w:basedOn w:val="Normal"/>
    <w:next w:val="Normal"/>
    <w:uiPriority w:val="35"/>
    <w:unhideWhenUsed/>
    <w:qFormat/>
    <w:rsid w:val="0029201F"/>
    <w:pPr>
      <w:spacing w:line="240" w:lineRule="auto"/>
    </w:pPr>
    <w:rPr>
      <w:b/>
      <w:bCs/>
      <w:color w:val="4F81BD" w:themeColor="accent1"/>
      <w:szCs w:val="18"/>
    </w:rPr>
  </w:style>
  <w:style w:type="character" w:styleId="FollowedHyperlink">
    <w:name w:val="FollowedHyperlink"/>
    <w:basedOn w:val="DefaultParagraphFont"/>
    <w:uiPriority w:val="99"/>
    <w:semiHidden/>
    <w:unhideWhenUsed/>
    <w:rsid w:val="007858A7"/>
    <w:rPr>
      <w:color w:val="800080" w:themeColor="followedHyperlink"/>
      <w:u w:val="single"/>
    </w:rPr>
  </w:style>
  <w:style w:type="table" w:customStyle="1" w:styleId="TableGrid1">
    <w:name w:val="Table Grid1"/>
    <w:basedOn w:val="TableNormal"/>
    <w:next w:val="TableGrid"/>
    <w:uiPriority w:val="59"/>
    <w:rsid w:val="006A64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next w:val="Normal"/>
    <w:link w:val="SubtitleChar"/>
    <w:uiPriority w:val="11"/>
    <w:qFormat/>
    <w:rsid w:val="00302748"/>
    <w:pPr>
      <w:numPr>
        <w:ilvl w:val="1"/>
      </w:numPr>
      <w:jc w:val="center"/>
    </w:pPr>
    <w:rPr>
      <w:rFonts w:asciiTheme="majorHAnsi" w:eastAsiaTheme="majorEastAsia" w:hAnsiTheme="majorHAnsi" w:cstheme="majorBidi"/>
      <w:b/>
      <w:iCs/>
      <w:color w:val="4F81BD" w:themeColor="accent1"/>
      <w:spacing w:val="15"/>
      <w:sz w:val="28"/>
      <w:szCs w:val="24"/>
    </w:rPr>
  </w:style>
  <w:style w:type="character" w:customStyle="1" w:styleId="SubtitleChar">
    <w:name w:val="Subtitle Char"/>
    <w:basedOn w:val="DefaultParagraphFont"/>
    <w:link w:val="Subtitle"/>
    <w:uiPriority w:val="11"/>
    <w:rsid w:val="00302748"/>
    <w:rPr>
      <w:rFonts w:asciiTheme="majorHAnsi" w:eastAsiaTheme="majorEastAsia" w:hAnsiTheme="majorHAnsi" w:cstheme="majorBidi"/>
      <w:b/>
      <w:iCs/>
      <w:color w:val="4F81BD" w:themeColor="accent1"/>
      <w:spacing w:val="15"/>
      <w:sz w:val="28"/>
      <w:szCs w:val="24"/>
    </w:rPr>
  </w:style>
  <w:style w:type="character" w:customStyle="1" w:styleId="ssens">
    <w:name w:val="ssens"/>
    <w:basedOn w:val="DefaultParagraphFont"/>
    <w:rsid w:val="00B332D1"/>
  </w:style>
  <w:style w:type="character" w:customStyle="1" w:styleId="vi">
    <w:name w:val="vi"/>
    <w:basedOn w:val="DefaultParagraphFont"/>
    <w:rsid w:val="00B332D1"/>
  </w:style>
  <w:style w:type="character" w:customStyle="1" w:styleId="apple-converted-space">
    <w:name w:val="apple-converted-space"/>
    <w:basedOn w:val="DefaultParagraphFont"/>
    <w:rsid w:val="00B332D1"/>
  </w:style>
  <w:style w:type="character" w:styleId="Emphasis">
    <w:name w:val="Emphasis"/>
    <w:basedOn w:val="DefaultParagraphFont"/>
    <w:uiPriority w:val="20"/>
    <w:qFormat/>
    <w:rsid w:val="00B332D1"/>
    <w:rPr>
      <w:i/>
      <w:iCs/>
    </w:rPr>
  </w:style>
  <w:style w:type="character" w:styleId="Strong">
    <w:name w:val="Strong"/>
    <w:basedOn w:val="DefaultParagraphFont"/>
    <w:uiPriority w:val="22"/>
    <w:qFormat/>
    <w:rsid w:val="00B332D1"/>
    <w:rPr>
      <w:b/>
      <w:bCs/>
    </w:rPr>
  </w:style>
  <w:style w:type="paragraph" w:styleId="TableofFigures">
    <w:name w:val="table of figures"/>
    <w:basedOn w:val="Normal"/>
    <w:next w:val="Normal"/>
    <w:uiPriority w:val="99"/>
    <w:unhideWhenUsed/>
    <w:rsid w:val="0027288D"/>
    <w:pPr>
      <w:spacing w:after="0"/>
    </w:pPr>
  </w:style>
  <w:style w:type="table" w:customStyle="1" w:styleId="TableGrid2">
    <w:name w:val="Table Grid2"/>
    <w:basedOn w:val="TableNormal"/>
    <w:next w:val="TableGrid"/>
    <w:uiPriority w:val="59"/>
    <w:rsid w:val="000E44B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link w:val="CommentTextChar"/>
    <w:uiPriority w:val="99"/>
    <w:unhideWhenUsed/>
    <w:rsid w:val="008E2408"/>
    <w:pPr>
      <w:spacing w:line="240" w:lineRule="auto"/>
    </w:pPr>
    <w:rPr>
      <w:rFonts w:ascii="Calibri" w:eastAsia="SimSun" w:hAnsi="Calibri" w:cs="Times New Roman"/>
      <w:sz w:val="20"/>
      <w:szCs w:val="20"/>
      <w:lang w:val="x-none" w:eastAsia="x-none"/>
    </w:rPr>
  </w:style>
  <w:style w:type="character" w:customStyle="1" w:styleId="CommentTextChar">
    <w:name w:val="Comment Text Char"/>
    <w:basedOn w:val="DefaultParagraphFont"/>
    <w:link w:val="CommentText"/>
    <w:uiPriority w:val="99"/>
    <w:rsid w:val="008E2408"/>
    <w:rPr>
      <w:rFonts w:ascii="Calibri" w:eastAsia="SimSun" w:hAnsi="Calibri" w:cs="Times New Roman"/>
      <w:sz w:val="20"/>
      <w:szCs w:val="20"/>
      <w:lang w:val="x-none" w:eastAsia="x-none"/>
    </w:rPr>
  </w:style>
  <w:style w:type="paragraph" w:customStyle="1" w:styleId="ExtraHeading">
    <w:name w:val="Extra Heading"/>
    <w:basedOn w:val="Heading1"/>
    <w:link w:val="ExtraHeadingChar"/>
    <w:qFormat/>
    <w:rsid w:val="008760A7"/>
    <w:pPr>
      <w:numPr>
        <w:numId w:val="0"/>
      </w:numPr>
    </w:pPr>
  </w:style>
  <w:style w:type="character" w:customStyle="1" w:styleId="ExtraHeadingChar">
    <w:name w:val="Extra Heading Char"/>
    <w:basedOn w:val="Heading1Char"/>
    <w:link w:val="ExtraHeading"/>
    <w:rsid w:val="008760A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74B16"/>
    <w:pPr>
      <w:numPr>
        <w:numId w:val="0"/>
      </w:numPr>
      <w:outlineLvl w:val="9"/>
    </w:pPr>
  </w:style>
  <w:style w:type="paragraph" w:styleId="NoSpacing">
    <w:name w:val="No Spacing"/>
    <w:uiPriority w:val="1"/>
    <w:qFormat/>
    <w:rsid w:val="00D0011E"/>
    <w:pPr>
      <w:spacing w:after="0" w:line="240" w:lineRule="auto"/>
    </w:pPr>
  </w:style>
  <w:style w:type="paragraph" w:styleId="CommentSubject">
    <w:name w:val="annotation subject"/>
    <w:basedOn w:val="CommentText"/>
    <w:next w:val="CommentText"/>
    <w:link w:val="CommentSubjectChar"/>
    <w:uiPriority w:val="99"/>
    <w:semiHidden/>
    <w:unhideWhenUsed/>
    <w:rsid w:val="00AA17FD"/>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AA17FD"/>
    <w:rPr>
      <w:rFonts w:ascii="Calibri" w:eastAsia="SimSun" w:hAnsi="Calibri" w:cs="Times New Roman"/>
      <w:b/>
      <w:bCs/>
      <w:sz w:val="20"/>
      <w:szCs w:val="20"/>
      <w:lang w:val="x-none" w:eastAsia="x-none"/>
    </w:rPr>
  </w:style>
</w:styles>
</file>

<file path=word/webSettings.xml><?xml version="1.0" encoding="utf-8"?>
<w:webSettings xmlns:r="http://schemas.openxmlformats.org/officeDocument/2006/relationships" xmlns:w="http://schemas.openxmlformats.org/wordprocessingml/2006/main">
  <w:divs>
    <w:div w:id="27027630">
      <w:bodyDiv w:val="1"/>
      <w:marLeft w:val="0"/>
      <w:marRight w:val="0"/>
      <w:marTop w:val="0"/>
      <w:marBottom w:val="0"/>
      <w:divBdr>
        <w:top w:val="none" w:sz="0" w:space="0" w:color="auto"/>
        <w:left w:val="none" w:sz="0" w:space="0" w:color="auto"/>
        <w:bottom w:val="none" w:sz="0" w:space="0" w:color="auto"/>
        <w:right w:val="none" w:sz="0" w:space="0" w:color="auto"/>
      </w:divBdr>
      <w:divsChild>
        <w:div w:id="615252632">
          <w:marLeft w:val="288"/>
          <w:marRight w:val="0"/>
          <w:marTop w:val="0"/>
          <w:marBottom w:val="0"/>
          <w:divBdr>
            <w:top w:val="none" w:sz="0" w:space="0" w:color="auto"/>
            <w:left w:val="none" w:sz="0" w:space="0" w:color="auto"/>
            <w:bottom w:val="none" w:sz="0" w:space="0" w:color="auto"/>
            <w:right w:val="none" w:sz="0" w:space="0" w:color="auto"/>
          </w:divBdr>
        </w:div>
        <w:div w:id="1962684634">
          <w:marLeft w:val="288"/>
          <w:marRight w:val="0"/>
          <w:marTop w:val="0"/>
          <w:marBottom w:val="0"/>
          <w:divBdr>
            <w:top w:val="none" w:sz="0" w:space="0" w:color="auto"/>
            <w:left w:val="none" w:sz="0" w:space="0" w:color="auto"/>
            <w:bottom w:val="none" w:sz="0" w:space="0" w:color="auto"/>
            <w:right w:val="none" w:sz="0" w:space="0" w:color="auto"/>
          </w:divBdr>
        </w:div>
        <w:div w:id="568465205">
          <w:marLeft w:val="288"/>
          <w:marRight w:val="0"/>
          <w:marTop w:val="0"/>
          <w:marBottom w:val="0"/>
          <w:divBdr>
            <w:top w:val="none" w:sz="0" w:space="0" w:color="auto"/>
            <w:left w:val="none" w:sz="0" w:space="0" w:color="auto"/>
            <w:bottom w:val="none" w:sz="0" w:space="0" w:color="auto"/>
            <w:right w:val="none" w:sz="0" w:space="0" w:color="auto"/>
          </w:divBdr>
        </w:div>
        <w:div w:id="1456632744">
          <w:marLeft w:val="288"/>
          <w:marRight w:val="0"/>
          <w:marTop w:val="0"/>
          <w:marBottom w:val="0"/>
          <w:divBdr>
            <w:top w:val="none" w:sz="0" w:space="0" w:color="auto"/>
            <w:left w:val="none" w:sz="0" w:space="0" w:color="auto"/>
            <w:bottom w:val="none" w:sz="0" w:space="0" w:color="auto"/>
            <w:right w:val="none" w:sz="0" w:space="0" w:color="auto"/>
          </w:divBdr>
        </w:div>
        <w:div w:id="65541909">
          <w:marLeft w:val="288"/>
          <w:marRight w:val="0"/>
          <w:marTop w:val="0"/>
          <w:marBottom w:val="0"/>
          <w:divBdr>
            <w:top w:val="none" w:sz="0" w:space="0" w:color="auto"/>
            <w:left w:val="none" w:sz="0" w:space="0" w:color="auto"/>
            <w:bottom w:val="none" w:sz="0" w:space="0" w:color="auto"/>
            <w:right w:val="none" w:sz="0" w:space="0" w:color="auto"/>
          </w:divBdr>
        </w:div>
      </w:divsChild>
    </w:div>
    <w:div w:id="31156462">
      <w:bodyDiv w:val="1"/>
      <w:marLeft w:val="0"/>
      <w:marRight w:val="0"/>
      <w:marTop w:val="0"/>
      <w:marBottom w:val="0"/>
      <w:divBdr>
        <w:top w:val="none" w:sz="0" w:space="0" w:color="auto"/>
        <w:left w:val="none" w:sz="0" w:space="0" w:color="auto"/>
        <w:bottom w:val="none" w:sz="0" w:space="0" w:color="auto"/>
        <w:right w:val="none" w:sz="0" w:space="0" w:color="auto"/>
      </w:divBdr>
      <w:divsChild>
        <w:div w:id="1066879337">
          <w:marLeft w:val="288"/>
          <w:marRight w:val="0"/>
          <w:marTop w:val="120"/>
          <w:marBottom w:val="0"/>
          <w:divBdr>
            <w:top w:val="none" w:sz="0" w:space="0" w:color="auto"/>
            <w:left w:val="none" w:sz="0" w:space="0" w:color="auto"/>
            <w:bottom w:val="none" w:sz="0" w:space="0" w:color="auto"/>
            <w:right w:val="none" w:sz="0" w:space="0" w:color="auto"/>
          </w:divBdr>
        </w:div>
        <w:div w:id="1563632777">
          <w:marLeft w:val="288"/>
          <w:marRight w:val="0"/>
          <w:marTop w:val="120"/>
          <w:marBottom w:val="0"/>
          <w:divBdr>
            <w:top w:val="none" w:sz="0" w:space="0" w:color="auto"/>
            <w:left w:val="none" w:sz="0" w:space="0" w:color="auto"/>
            <w:bottom w:val="none" w:sz="0" w:space="0" w:color="auto"/>
            <w:right w:val="none" w:sz="0" w:space="0" w:color="auto"/>
          </w:divBdr>
        </w:div>
        <w:div w:id="1096052988">
          <w:marLeft w:val="288"/>
          <w:marRight w:val="0"/>
          <w:marTop w:val="120"/>
          <w:marBottom w:val="0"/>
          <w:divBdr>
            <w:top w:val="none" w:sz="0" w:space="0" w:color="auto"/>
            <w:left w:val="none" w:sz="0" w:space="0" w:color="auto"/>
            <w:bottom w:val="none" w:sz="0" w:space="0" w:color="auto"/>
            <w:right w:val="none" w:sz="0" w:space="0" w:color="auto"/>
          </w:divBdr>
        </w:div>
        <w:div w:id="796142947">
          <w:marLeft w:val="288"/>
          <w:marRight w:val="0"/>
          <w:marTop w:val="120"/>
          <w:marBottom w:val="0"/>
          <w:divBdr>
            <w:top w:val="none" w:sz="0" w:space="0" w:color="auto"/>
            <w:left w:val="none" w:sz="0" w:space="0" w:color="auto"/>
            <w:bottom w:val="none" w:sz="0" w:space="0" w:color="auto"/>
            <w:right w:val="none" w:sz="0" w:space="0" w:color="auto"/>
          </w:divBdr>
        </w:div>
        <w:div w:id="1995717159">
          <w:marLeft w:val="288"/>
          <w:marRight w:val="0"/>
          <w:marTop w:val="120"/>
          <w:marBottom w:val="0"/>
          <w:divBdr>
            <w:top w:val="none" w:sz="0" w:space="0" w:color="auto"/>
            <w:left w:val="none" w:sz="0" w:space="0" w:color="auto"/>
            <w:bottom w:val="none" w:sz="0" w:space="0" w:color="auto"/>
            <w:right w:val="none" w:sz="0" w:space="0" w:color="auto"/>
          </w:divBdr>
        </w:div>
      </w:divsChild>
    </w:div>
    <w:div w:id="96601628">
      <w:bodyDiv w:val="1"/>
      <w:marLeft w:val="0"/>
      <w:marRight w:val="0"/>
      <w:marTop w:val="0"/>
      <w:marBottom w:val="0"/>
      <w:divBdr>
        <w:top w:val="none" w:sz="0" w:space="0" w:color="auto"/>
        <w:left w:val="none" w:sz="0" w:space="0" w:color="auto"/>
        <w:bottom w:val="none" w:sz="0" w:space="0" w:color="auto"/>
        <w:right w:val="none" w:sz="0" w:space="0" w:color="auto"/>
      </w:divBdr>
      <w:divsChild>
        <w:div w:id="599139271">
          <w:marLeft w:val="720"/>
          <w:marRight w:val="0"/>
          <w:marTop w:val="106"/>
          <w:marBottom w:val="0"/>
          <w:divBdr>
            <w:top w:val="none" w:sz="0" w:space="0" w:color="auto"/>
            <w:left w:val="none" w:sz="0" w:space="0" w:color="auto"/>
            <w:bottom w:val="none" w:sz="0" w:space="0" w:color="auto"/>
            <w:right w:val="none" w:sz="0" w:space="0" w:color="auto"/>
          </w:divBdr>
        </w:div>
        <w:div w:id="208037505">
          <w:marLeft w:val="720"/>
          <w:marRight w:val="0"/>
          <w:marTop w:val="106"/>
          <w:marBottom w:val="0"/>
          <w:divBdr>
            <w:top w:val="none" w:sz="0" w:space="0" w:color="auto"/>
            <w:left w:val="none" w:sz="0" w:space="0" w:color="auto"/>
            <w:bottom w:val="none" w:sz="0" w:space="0" w:color="auto"/>
            <w:right w:val="none" w:sz="0" w:space="0" w:color="auto"/>
          </w:divBdr>
        </w:div>
        <w:div w:id="1857305377">
          <w:marLeft w:val="720"/>
          <w:marRight w:val="0"/>
          <w:marTop w:val="106"/>
          <w:marBottom w:val="0"/>
          <w:divBdr>
            <w:top w:val="none" w:sz="0" w:space="0" w:color="auto"/>
            <w:left w:val="none" w:sz="0" w:space="0" w:color="auto"/>
            <w:bottom w:val="none" w:sz="0" w:space="0" w:color="auto"/>
            <w:right w:val="none" w:sz="0" w:space="0" w:color="auto"/>
          </w:divBdr>
        </w:div>
        <w:div w:id="597250999">
          <w:marLeft w:val="720"/>
          <w:marRight w:val="0"/>
          <w:marTop w:val="106"/>
          <w:marBottom w:val="0"/>
          <w:divBdr>
            <w:top w:val="none" w:sz="0" w:space="0" w:color="auto"/>
            <w:left w:val="none" w:sz="0" w:space="0" w:color="auto"/>
            <w:bottom w:val="none" w:sz="0" w:space="0" w:color="auto"/>
            <w:right w:val="none" w:sz="0" w:space="0" w:color="auto"/>
          </w:divBdr>
        </w:div>
        <w:div w:id="1920168421">
          <w:marLeft w:val="720"/>
          <w:marRight w:val="0"/>
          <w:marTop w:val="106"/>
          <w:marBottom w:val="0"/>
          <w:divBdr>
            <w:top w:val="none" w:sz="0" w:space="0" w:color="auto"/>
            <w:left w:val="none" w:sz="0" w:space="0" w:color="auto"/>
            <w:bottom w:val="none" w:sz="0" w:space="0" w:color="auto"/>
            <w:right w:val="none" w:sz="0" w:space="0" w:color="auto"/>
          </w:divBdr>
        </w:div>
      </w:divsChild>
    </w:div>
    <w:div w:id="257450282">
      <w:bodyDiv w:val="1"/>
      <w:marLeft w:val="0"/>
      <w:marRight w:val="0"/>
      <w:marTop w:val="0"/>
      <w:marBottom w:val="0"/>
      <w:divBdr>
        <w:top w:val="none" w:sz="0" w:space="0" w:color="auto"/>
        <w:left w:val="none" w:sz="0" w:space="0" w:color="auto"/>
        <w:bottom w:val="none" w:sz="0" w:space="0" w:color="auto"/>
        <w:right w:val="none" w:sz="0" w:space="0" w:color="auto"/>
      </w:divBdr>
    </w:div>
    <w:div w:id="260383633">
      <w:bodyDiv w:val="1"/>
      <w:marLeft w:val="0"/>
      <w:marRight w:val="0"/>
      <w:marTop w:val="0"/>
      <w:marBottom w:val="0"/>
      <w:divBdr>
        <w:top w:val="none" w:sz="0" w:space="0" w:color="auto"/>
        <w:left w:val="none" w:sz="0" w:space="0" w:color="auto"/>
        <w:bottom w:val="none" w:sz="0" w:space="0" w:color="auto"/>
        <w:right w:val="none" w:sz="0" w:space="0" w:color="auto"/>
      </w:divBdr>
    </w:div>
    <w:div w:id="316811714">
      <w:bodyDiv w:val="1"/>
      <w:marLeft w:val="0"/>
      <w:marRight w:val="0"/>
      <w:marTop w:val="0"/>
      <w:marBottom w:val="0"/>
      <w:divBdr>
        <w:top w:val="none" w:sz="0" w:space="0" w:color="auto"/>
        <w:left w:val="none" w:sz="0" w:space="0" w:color="auto"/>
        <w:bottom w:val="none" w:sz="0" w:space="0" w:color="auto"/>
        <w:right w:val="none" w:sz="0" w:space="0" w:color="auto"/>
      </w:divBdr>
    </w:div>
    <w:div w:id="340671021">
      <w:bodyDiv w:val="1"/>
      <w:marLeft w:val="0"/>
      <w:marRight w:val="0"/>
      <w:marTop w:val="0"/>
      <w:marBottom w:val="0"/>
      <w:divBdr>
        <w:top w:val="none" w:sz="0" w:space="0" w:color="auto"/>
        <w:left w:val="none" w:sz="0" w:space="0" w:color="auto"/>
        <w:bottom w:val="none" w:sz="0" w:space="0" w:color="auto"/>
        <w:right w:val="none" w:sz="0" w:space="0" w:color="auto"/>
      </w:divBdr>
      <w:divsChild>
        <w:div w:id="1968778641">
          <w:marLeft w:val="288"/>
          <w:marRight w:val="0"/>
          <w:marTop w:val="115"/>
          <w:marBottom w:val="0"/>
          <w:divBdr>
            <w:top w:val="none" w:sz="0" w:space="0" w:color="auto"/>
            <w:left w:val="none" w:sz="0" w:space="0" w:color="auto"/>
            <w:bottom w:val="none" w:sz="0" w:space="0" w:color="auto"/>
            <w:right w:val="none" w:sz="0" w:space="0" w:color="auto"/>
          </w:divBdr>
        </w:div>
        <w:div w:id="1454208514">
          <w:marLeft w:val="720"/>
          <w:marRight w:val="0"/>
          <w:marTop w:val="96"/>
          <w:marBottom w:val="0"/>
          <w:divBdr>
            <w:top w:val="none" w:sz="0" w:space="0" w:color="auto"/>
            <w:left w:val="none" w:sz="0" w:space="0" w:color="auto"/>
            <w:bottom w:val="none" w:sz="0" w:space="0" w:color="auto"/>
            <w:right w:val="none" w:sz="0" w:space="0" w:color="auto"/>
          </w:divBdr>
        </w:div>
        <w:div w:id="1507672648">
          <w:marLeft w:val="720"/>
          <w:marRight w:val="0"/>
          <w:marTop w:val="96"/>
          <w:marBottom w:val="0"/>
          <w:divBdr>
            <w:top w:val="none" w:sz="0" w:space="0" w:color="auto"/>
            <w:left w:val="none" w:sz="0" w:space="0" w:color="auto"/>
            <w:bottom w:val="none" w:sz="0" w:space="0" w:color="auto"/>
            <w:right w:val="none" w:sz="0" w:space="0" w:color="auto"/>
          </w:divBdr>
        </w:div>
        <w:div w:id="967011732">
          <w:marLeft w:val="720"/>
          <w:marRight w:val="0"/>
          <w:marTop w:val="96"/>
          <w:marBottom w:val="0"/>
          <w:divBdr>
            <w:top w:val="none" w:sz="0" w:space="0" w:color="auto"/>
            <w:left w:val="none" w:sz="0" w:space="0" w:color="auto"/>
            <w:bottom w:val="none" w:sz="0" w:space="0" w:color="auto"/>
            <w:right w:val="none" w:sz="0" w:space="0" w:color="auto"/>
          </w:divBdr>
        </w:div>
        <w:div w:id="1363021864">
          <w:marLeft w:val="720"/>
          <w:marRight w:val="0"/>
          <w:marTop w:val="96"/>
          <w:marBottom w:val="0"/>
          <w:divBdr>
            <w:top w:val="none" w:sz="0" w:space="0" w:color="auto"/>
            <w:left w:val="none" w:sz="0" w:space="0" w:color="auto"/>
            <w:bottom w:val="none" w:sz="0" w:space="0" w:color="auto"/>
            <w:right w:val="none" w:sz="0" w:space="0" w:color="auto"/>
          </w:divBdr>
        </w:div>
        <w:div w:id="52318664">
          <w:marLeft w:val="720"/>
          <w:marRight w:val="0"/>
          <w:marTop w:val="96"/>
          <w:marBottom w:val="0"/>
          <w:divBdr>
            <w:top w:val="none" w:sz="0" w:space="0" w:color="auto"/>
            <w:left w:val="none" w:sz="0" w:space="0" w:color="auto"/>
            <w:bottom w:val="none" w:sz="0" w:space="0" w:color="auto"/>
            <w:right w:val="none" w:sz="0" w:space="0" w:color="auto"/>
          </w:divBdr>
        </w:div>
      </w:divsChild>
    </w:div>
    <w:div w:id="398023618">
      <w:bodyDiv w:val="1"/>
      <w:marLeft w:val="0"/>
      <w:marRight w:val="0"/>
      <w:marTop w:val="0"/>
      <w:marBottom w:val="0"/>
      <w:divBdr>
        <w:top w:val="none" w:sz="0" w:space="0" w:color="auto"/>
        <w:left w:val="none" w:sz="0" w:space="0" w:color="auto"/>
        <w:bottom w:val="none" w:sz="0" w:space="0" w:color="auto"/>
        <w:right w:val="none" w:sz="0" w:space="0" w:color="auto"/>
      </w:divBdr>
    </w:div>
    <w:div w:id="405226655">
      <w:bodyDiv w:val="1"/>
      <w:marLeft w:val="0"/>
      <w:marRight w:val="0"/>
      <w:marTop w:val="0"/>
      <w:marBottom w:val="0"/>
      <w:divBdr>
        <w:top w:val="none" w:sz="0" w:space="0" w:color="auto"/>
        <w:left w:val="none" w:sz="0" w:space="0" w:color="auto"/>
        <w:bottom w:val="none" w:sz="0" w:space="0" w:color="auto"/>
        <w:right w:val="none" w:sz="0" w:space="0" w:color="auto"/>
      </w:divBdr>
    </w:div>
    <w:div w:id="442964274">
      <w:bodyDiv w:val="1"/>
      <w:marLeft w:val="0"/>
      <w:marRight w:val="0"/>
      <w:marTop w:val="0"/>
      <w:marBottom w:val="0"/>
      <w:divBdr>
        <w:top w:val="none" w:sz="0" w:space="0" w:color="auto"/>
        <w:left w:val="none" w:sz="0" w:space="0" w:color="auto"/>
        <w:bottom w:val="none" w:sz="0" w:space="0" w:color="auto"/>
        <w:right w:val="none" w:sz="0" w:space="0" w:color="auto"/>
      </w:divBdr>
      <w:divsChild>
        <w:div w:id="87701338">
          <w:marLeft w:val="446"/>
          <w:marRight w:val="0"/>
          <w:marTop w:val="77"/>
          <w:marBottom w:val="0"/>
          <w:divBdr>
            <w:top w:val="none" w:sz="0" w:space="0" w:color="auto"/>
            <w:left w:val="none" w:sz="0" w:space="0" w:color="auto"/>
            <w:bottom w:val="none" w:sz="0" w:space="0" w:color="auto"/>
            <w:right w:val="none" w:sz="0" w:space="0" w:color="auto"/>
          </w:divBdr>
        </w:div>
        <w:div w:id="724762963">
          <w:marLeft w:val="446"/>
          <w:marRight w:val="0"/>
          <w:marTop w:val="77"/>
          <w:marBottom w:val="0"/>
          <w:divBdr>
            <w:top w:val="none" w:sz="0" w:space="0" w:color="auto"/>
            <w:left w:val="none" w:sz="0" w:space="0" w:color="auto"/>
            <w:bottom w:val="none" w:sz="0" w:space="0" w:color="auto"/>
            <w:right w:val="none" w:sz="0" w:space="0" w:color="auto"/>
          </w:divBdr>
        </w:div>
        <w:div w:id="178551117">
          <w:marLeft w:val="446"/>
          <w:marRight w:val="0"/>
          <w:marTop w:val="77"/>
          <w:marBottom w:val="0"/>
          <w:divBdr>
            <w:top w:val="none" w:sz="0" w:space="0" w:color="auto"/>
            <w:left w:val="none" w:sz="0" w:space="0" w:color="auto"/>
            <w:bottom w:val="none" w:sz="0" w:space="0" w:color="auto"/>
            <w:right w:val="none" w:sz="0" w:space="0" w:color="auto"/>
          </w:divBdr>
        </w:div>
        <w:div w:id="1924485686">
          <w:marLeft w:val="446"/>
          <w:marRight w:val="0"/>
          <w:marTop w:val="77"/>
          <w:marBottom w:val="0"/>
          <w:divBdr>
            <w:top w:val="none" w:sz="0" w:space="0" w:color="auto"/>
            <w:left w:val="none" w:sz="0" w:space="0" w:color="auto"/>
            <w:bottom w:val="none" w:sz="0" w:space="0" w:color="auto"/>
            <w:right w:val="none" w:sz="0" w:space="0" w:color="auto"/>
          </w:divBdr>
        </w:div>
        <w:div w:id="292949968">
          <w:marLeft w:val="446"/>
          <w:marRight w:val="0"/>
          <w:marTop w:val="77"/>
          <w:marBottom w:val="0"/>
          <w:divBdr>
            <w:top w:val="none" w:sz="0" w:space="0" w:color="auto"/>
            <w:left w:val="none" w:sz="0" w:space="0" w:color="auto"/>
            <w:bottom w:val="none" w:sz="0" w:space="0" w:color="auto"/>
            <w:right w:val="none" w:sz="0" w:space="0" w:color="auto"/>
          </w:divBdr>
        </w:div>
      </w:divsChild>
    </w:div>
    <w:div w:id="636255238">
      <w:bodyDiv w:val="1"/>
      <w:marLeft w:val="0"/>
      <w:marRight w:val="0"/>
      <w:marTop w:val="0"/>
      <w:marBottom w:val="0"/>
      <w:divBdr>
        <w:top w:val="none" w:sz="0" w:space="0" w:color="auto"/>
        <w:left w:val="none" w:sz="0" w:space="0" w:color="auto"/>
        <w:bottom w:val="none" w:sz="0" w:space="0" w:color="auto"/>
        <w:right w:val="none" w:sz="0" w:space="0" w:color="auto"/>
      </w:divBdr>
    </w:div>
    <w:div w:id="688260784">
      <w:bodyDiv w:val="1"/>
      <w:marLeft w:val="0"/>
      <w:marRight w:val="0"/>
      <w:marTop w:val="0"/>
      <w:marBottom w:val="0"/>
      <w:divBdr>
        <w:top w:val="none" w:sz="0" w:space="0" w:color="auto"/>
        <w:left w:val="none" w:sz="0" w:space="0" w:color="auto"/>
        <w:bottom w:val="none" w:sz="0" w:space="0" w:color="auto"/>
        <w:right w:val="none" w:sz="0" w:space="0" w:color="auto"/>
      </w:divBdr>
    </w:div>
    <w:div w:id="729154233">
      <w:bodyDiv w:val="1"/>
      <w:marLeft w:val="0"/>
      <w:marRight w:val="0"/>
      <w:marTop w:val="0"/>
      <w:marBottom w:val="0"/>
      <w:divBdr>
        <w:top w:val="none" w:sz="0" w:space="0" w:color="auto"/>
        <w:left w:val="none" w:sz="0" w:space="0" w:color="auto"/>
        <w:bottom w:val="none" w:sz="0" w:space="0" w:color="auto"/>
        <w:right w:val="none" w:sz="0" w:space="0" w:color="auto"/>
      </w:divBdr>
      <w:divsChild>
        <w:div w:id="1525561386">
          <w:marLeft w:val="288"/>
          <w:marRight w:val="0"/>
          <w:marTop w:val="0"/>
          <w:marBottom w:val="0"/>
          <w:divBdr>
            <w:top w:val="none" w:sz="0" w:space="0" w:color="auto"/>
            <w:left w:val="none" w:sz="0" w:space="0" w:color="auto"/>
            <w:bottom w:val="none" w:sz="0" w:space="0" w:color="auto"/>
            <w:right w:val="none" w:sz="0" w:space="0" w:color="auto"/>
          </w:divBdr>
        </w:div>
        <w:div w:id="2009625978">
          <w:marLeft w:val="288"/>
          <w:marRight w:val="0"/>
          <w:marTop w:val="0"/>
          <w:marBottom w:val="0"/>
          <w:divBdr>
            <w:top w:val="none" w:sz="0" w:space="0" w:color="auto"/>
            <w:left w:val="none" w:sz="0" w:space="0" w:color="auto"/>
            <w:bottom w:val="none" w:sz="0" w:space="0" w:color="auto"/>
            <w:right w:val="none" w:sz="0" w:space="0" w:color="auto"/>
          </w:divBdr>
        </w:div>
        <w:div w:id="2019692660">
          <w:marLeft w:val="288"/>
          <w:marRight w:val="0"/>
          <w:marTop w:val="0"/>
          <w:marBottom w:val="0"/>
          <w:divBdr>
            <w:top w:val="none" w:sz="0" w:space="0" w:color="auto"/>
            <w:left w:val="none" w:sz="0" w:space="0" w:color="auto"/>
            <w:bottom w:val="none" w:sz="0" w:space="0" w:color="auto"/>
            <w:right w:val="none" w:sz="0" w:space="0" w:color="auto"/>
          </w:divBdr>
        </w:div>
        <w:div w:id="996613925">
          <w:marLeft w:val="288"/>
          <w:marRight w:val="0"/>
          <w:marTop w:val="0"/>
          <w:marBottom w:val="0"/>
          <w:divBdr>
            <w:top w:val="none" w:sz="0" w:space="0" w:color="auto"/>
            <w:left w:val="none" w:sz="0" w:space="0" w:color="auto"/>
            <w:bottom w:val="none" w:sz="0" w:space="0" w:color="auto"/>
            <w:right w:val="none" w:sz="0" w:space="0" w:color="auto"/>
          </w:divBdr>
        </w:div>
        <w:div w:id="1529374258">
          <w:marLeft w:val="288"/>
          <w:marRight w:val="0"/>
          <w:marTop w:val="0"/>
          <w:marBottom w:val="0"/>
          <w:divBdr>
            <w:top w:val="none" w:sz="0" w:space="0" w:color="auto"/>
            <w:left w:val="none" w:sz="0" w:space="0" w:color="auto"/>
            <w:bottom w:val="none" w:sz="0" w:space="0" w:color="auto"/>
            <w:right w:val="none" w:sz="0" w:space="0" w:color="auto"/>
          </w:divBdr>
        </w:div>
      </w:divsChild>
    </w:div>
    <w:div w:id="741025845">
      <w:bodyDiv w:val="1"/>
      <w:marLeft w:val="0"/>
      <w:marRight w:val="0"/>
      <w:marTop w:val="0"/>
      <w:marBottom w:val="0"/>
      <w:divBdr>
        <w:top w:val="none" w:sz="0" w:space="0" w:color="auto"/>
        <w:left w:val="none" w:sz="0" w:space="0" w:color="auto"/>
        <w:bottom w:val="none" w:sz="0" w:space="0" w:color="auto"/>
        <w:right w:val="none" w:sz="0" w:space="0" w:color="auto"/>
      </w:divBdr>
    </w:div>
    <w:div w:id="797264716">
      <w:bodyDiv w:val="1"/>
      <w:marLeft w:val="0"/>
      <w:marRight w:val="0"/>
      <w:marTop w:val="0"/>
      <w:marBottom w:val="0"/>
      <w:divBdr>
        <w:top w:val="none" w:sz="0" w:space="0" w:color="auto"/>
        <w:left w:val="none" w:sz="0" w:space="0" w:color="auto"/>
        <w:bottom w:val="none" w:sz="0" w:space="0" w:color="auto"/>
        <w:right w:val="none" w:sz="0" w:space="0" w:color="auto"/>
      </w:divBdr>
    </w:div>
    <w:div w:id="799961587">
      <w:bodyDiv w:val="1"/>
      <w:marLeft w:val="0"/>
      <w:marRight w:val="0"/>
      <w:marTop w:val="0"/>
      <w:marBottom w:val="0"/>
      <w:divBdr>
        <w:top w:val="none" w:sz="0" w:space="0" w:color="auto"/>
        <w:left w:val="none" w:sz="0" w:space="0" w:color="auto"/>
        <w:bottom w:val="none" w:sz="0" w:space="0" w:color="auto"/>
        <w:right w:val="none" w:sz="0" w:space="0" w:color="auto"/>
      </w:divBdr>
    </w:div>
    <w:div w:id="816803826">
      <w:bodyDiv w:val="1"/>
      <w:marLeft w:val="0"/>
      <w:marRight w:val="0"/>
      <w:marTop w:val="0"/>
      <w:marBottom w:val="0"/>
      <w:divBdr>
        <w:top w:val="none" w:sz="0" w:space="0" w:color="auto"/>
        <w:left w:val="none" w:sz="0" w:space="0" w:color="auto"/>
        <w:bottom w:val="none" w:sz="0" w:space="0" w:color="auto"/>
        <w:right w:val="none" w:sz="0" w:space="0" w:color="auto"/>
      </w:divBdr>
      <w:divsChild>
        <w:div w:id="1153061091">
          <w:marLeft w:val="1166"/>
          <w:marRight w:val="0"/>
          <w:marTop w:val="120"/>
          <w:marBottom w:val="0"/>
          <w:divBdr>
            <w:top w:val="none" w:sz="0" w:space="0" w:color="auto"/>
            <w:left w:val="none" w:sz="0" w:space="0" w:color="auto"/>
            <w:bottom w:val="none" w:sz="0" w:space="0" w:color="auto"/>
            <w:right w:val="none" w:sz="0" w:space="0" w:color="auto"/>
          </w:divBdr>
        </w:div>
      </w:divsChild>
    </w:div>
    <w:div w:id="818571522">
      <w:bodyDiv w:val="1"/>
      <w:marLeft w:val="0"/>
      <w:marRight w:val="0"/>
      <w:marTop w:val="0"/>
      <w:marBottom w:val="0"/>
      <w:divBdr>
        <w:top w:val="none" w:sz="0" w:space="0" w:color="auto"/>
        <w:left w:val="none" w:sz="0" w:space="0" w:color="auto"/>
        <w:bottom w:val="none" w:sz="0" w:space="0" w:color="auto"/>
        <w:right w:val="none" w:sz="0" w:space="0" w:color="auto"/>
      </w:divBdr>
      <w:divsChild>
        <w:div w:id="237906746">
          <w:marLeft w:val="288"/>
          <w:marRight w:val="0"/>
          <w:marTop w:val="0"/>
          <w:marBottom w:val="0"/>
          <w:divBdr>
            <w:top w:val="none" w:sz="0" w:space="0" w:color="auto"/>
            <w:left w:val="none" w:sz="0" w:space="0" w:color="auto"/>
            <w:bottom w:val="none" w:sz="0" w:space="0" w:color="auto"/>
            <w:right w:val="none" w:sz="0" w:space="0" w:color="auto"/>
          </w:divBdr>
        </w:div>
        <w:div w:id="361518954">
          <w:marLeft w:val="288"/>
          <w:marRight w:val="0"/>
          <w:marTop w:val="0"/>
          <w:marBottom w:val="0"/>
          <w:divBdr>
            <w:top w:val="none" w:sz="0" w:space="0" w:color="auto"/>
            <w:left w:val="none" w:sz="0" w:space="0" w:color="auto"/>
            <w:bottom w:val="none" w:sz="0" w:space="0" w:color="auto"/>
            <w:right w:val="none" w:sz="0" w:space="0" w:color="auto"/>
          </w:divBdr>
        </w:div>
      </w:divsChild>
    </w:div>
    <w:div w:id="832837250">
      <w:bodyDiv w:val="1"/>
      <w:marLeft w:val="0"/>
      <w:marRight w:val="0"/>
      <w:marTop w:val="0"/>
      <w:marBottom w:val="0"/>
      <w:divBdr>
        <w:top w:val="none" w:sz="0" w:space="0" w:color="auto"/>
        <w:left w:val="none" w:sz="0" w:space="0" w:color="auto"/>
        <w:bottom w:val="none" w:sz="0" w:space="0" w:color="auto"/>
        <w:right w:val="none" w:sz="0" w:space="0" w:color="auto"/>
      </w:divBdr>
      <w:divsChild>
        <w:div w:id="246112050">
          <w:marLeft w:val="734"/>
          <w:marRight w:val="0"/>
          <w:marTop w:val="120"/>
          <w:marBottom w:val="0"/>
          <w:divBdr>
            <w:top w:val="none" w:sz="0" w:space="0" w:color="auto"/>
            <w:left w:val="none" w:sz="0" w:space="0" w:color="auto"/>
            <w:bottom w:val="none" w:sz="0" w:space="0" w:color="auto"/>
            <w:right w:val="none" w:sz="0" w:space="0" w:color="auto"/>
          </w:divBdr>
        </w:div>
      </w:divsChild>
    </w:div>
    <w:div w:id="849875445">
      <w:bodyDiv w:val="1"/>
      <w:marLeft w:val="0"/>
      <w:marRight w:val="0"/>
      <w:marTop w:val="0"/>
      <w:marBottom w:val="0"/>
      <w:divBdr>
        <w:top w:val="none" w:sz="0" w:space="0" w:color="auto"/>
        <w:left w:val="none" w:sz="0" w:space="0" w:color="auto"/>
        <w:bottom w:val="none" w:sz="0" w:space="0" w:color="auto"/>
        <w:right w:val="none" w:sz="0" w:space="0" w:color="auto"/>
      </w:divBdr>
      <w:divsChild>
        <w:div w:id="2081323178">
          <w:marLeft w:val="288"/>
          <w:marRight w:val="0"/>
          <w:marTop w:val="0"/>
          <w:marBottom w:val="0"/>
          <w:divBdr>
            <w:top w:val="none" w:sz="0" w:space="0" w:color="auto"/>
            <w:left w:val="none" w:sz="0" w:space="0" w:color="auto"/>
            <w:bottom w:val="none" w:sz="0" w:space="0" w:color="auto"/>
            <w:right w:val="none" w:sz="0" w:space="0" w:color="auto"/>
          </w:divBdr>
        </w:div>
        <w:div w:id="1856384775">
          <w:marLeft w:val="288"/>
          <w:marRight w:val="0"/>
          <w:marTop w:val="0"/>
          <w:marBottom w:val="0"/>
          <w:divBdr>
            <w:top w:val="none" w:sz="0" w:space="0" w:color="auto"/>
            <w:left w:val="none" w:sz="0" w:space="0" w:color="auto"/>
            <w:bottom w:val="none" w:sz="0" w:space="0" w:color="auto"/>
            <w:right w:val="none" w:sz="0" w:space="0" w:color="auto"/>
          </w:divBdr>
        </w:div>
      </w:divsChild>
    </w:div>
    <w:div w:id="891308745">
      <w:bodyDiv w:val="1"/>
      <w:marLeft w:val="0"/>
      <w:marRight w:val="0"/>
      <w:marTop w:val="0"/>
      <w:marBottom w:val="0"/>
      <w:divBdr>
        <w:top w:val="none" w:sz="0" w:space="0" w:color="auto"/>
        <w:left w:val="none" w:sz="0" w:space="0" w:color="auto"/>
        <w:bottom w:val="none" w:sz="0" w:space="0" w:color="auto"/>
        <w:right w:val="none" w:sz="0" w:space="0" w:color="auto"/>
      </w:divBdr>
      <w:divsChild>
        <w:div w:id="1105540369">
          <w:marLeft w:val="288"/>
          <w:marRight w:val="0"/>
          <w:marTop w:val="80"/>
          <w:marBottom w:val="0"/>
          <w:divBdr>
            <w:top w:val="none" w:sz="0" w:space="0" w:color="auto"/>
            <w:left w:val="none" w:sz="0" w:space="0" w:color="auto"/>
            <w:bottom w:val="none" w:sz="0" w:space="0" w:color="auto"/>
            <w:right w:val="none" w:sz="0" w:space="0" w:color="auto"/>
          </w:divBdr>
        </w:div>
        <w:div w:id="1915892090">
          <w:marLeft w:val="288"/>
          <w:marRight w:val="0"/>
          <w:marTop w:val="80"/>
          <w:marBottom w:val="0"/>
          <w:divBdr>
            <w:top w:val="none" w:sz="0" w:space="0" w:color="auto"/>
            <w:left w:val="none" w:sz="0" w:space="0" w:color="auto"/>
            <w:bottom w:val="none" w:sz="0" w:space="0" w:color="auto"/>
            <w:right w:val="none" w:sz="0" w:space="0" w:color="auto"/>
          </w:divBdr>
        </w:div>
        <w:div w:id="2057773283">
          <w:marLeft w:val="288"/>
          <w:marRight w:val="0"/>
          <w:marTop w:val="80"/>
          <w:marBottom w:val="0"/>
          <w:divBdr>
            <w:top w:val="none" w:sz="0" w:space="0" w:color="auto"/>
            <w:left w:val="none" w:sz="0" w:space="0" w:color="auto"/>
            <w:bottom w:val="none" w:sz="0" w:space="0" w:color="auto"/>
            <w:right w:val="none" w:sz="0" w:space="0" w:color="auto"/>
          </w:divBdr>
        </w:div>
        <w:div w:id="1352878644">
          <w:marLeft w:val="288"/>
          <w:marRight w:val="0"/>
          <w:marTop w:val="80"/>
          <w:marBottom w:val="0"/>
          <w:divBdr>
            <w:top w:val="none" w:sz="0" w:space="0" w:color="auto"/>
            <w:left w:val="none" w:sz="0" w:space="0" w:color="auto"/>
            <w:bottom w:val="none" w:sz="0" w:space="0" w:color="auto"/>
            <w:right w:val="none" w:sz="0" w:space="0" w:color="auto"/>
          </w:divBdr>
        </w:div>
        <w:div w:id="2089880865">
          <w:marLeft w:val="288"/>
          <w:marRight w:val="0"/>
          <w:marTop w:val="80"/>
          <w:marBottom w:val="0"/>
          <w:divBdr>
            <w:top w:val="none" w:sz="0" w:space="0" w:color="auto"/>
            <w:left w:val="none" w:sz="0" w:space="0" w:color="auto"/>
            <w:bottom w:val="none" w:sz="0" w:space="0" w:color="auto"/>
            <w:right w:val="none" w:sz="0" w:space="0" w:color="auto"/>
          </w:divBdr>
        </w:div>
        <w:div w:id="2146239359">
          <w:marLeft w:val="288"/>
          <w:marRight w:val="0"/>
          <w:marTop w:val="80"/>
          <w:marBottom w:val="0"/>
          <w:divBdr>
            <w:top w:val="none" w:sz="0" w:space="0" w:color="auto"/>
            <w:left w:val="none" w:sz="0" w:space="0" w:color="auto"/>
            <w:bottom w:val="none" w:sz="0" w:space="0" w:color="auto"/>
            <w:right w:val="none" w:sz="0" w:space="0" w:color="auto"/>
          </w:divBdr>
        </w:div>
      </w:divsChild>
    </w:div>
    <w:div w:id="1052852352">
      <w:bodyDiv w:val="1"/>
      <w:marLeft w:val="0"/>
      <w:marRight w:val="0"/>
      <w:marTop w:val="0"/>
      <w:marBottom w:val="0"/>
      <w:divBdr>
        <w:top w:val="none" w:sz="0" w:space="0" w:color="auto"/>
        <w:left w:val="none" w:sz="0" w:space="0" w:color="auto"/>
        <w:bottom w:val="none" w:sz="0" w:space="0" w:color="auto"/>
        <w:right w:val="none" w:sz="0" w:space="0" w:color="auto"/>
      </w:divBdr>
      <w:divsChild>
        <w:div w:id="1238125506">
          <w:marLeft w:val="288"/>
          <w:marRight w:val="0"/>
          <w:marTop w:val="0"/>
          <w:marBottom w:val="0"/>
          <w:divBdr>
            <w:top w:val="none" w:sz="0" w:space="0" w:color="auto"/>
            <w:left w:val="none" w:sz="0" w:space="0" w:color="auto"/>
            <w:bottom w:val="none" w:sz="0" w:space="0" w:color="auto"/>
            <w:right w:val="none" w:sz="0" w:space="0" w:color="auto"/>
          </w:divBdr>
        </w:div>
        <w:div w:id="475799846">
          <w:marLeft w:val="288"/>
          <w:marRight w:val="0"/>
          <w:marTop w:val="0"/>
          <w:marBottom w:val="0"/>
          <w:divBdr>
            <w:top w:val="none" w:sz="0" w:space="0" w:color="auto"/>
            <w:left w:val="none" w:sz="0" w:space="0" w:color="auto"/>
            <w:bottom w:val="none" w:sz="0" w:space="0" w:color="auto"/>
            <w:right w:val="none" w:sz="0" w:space="0" w:color="auto"/>
          </w:divBdr>
        </w:div>
      </w:divsChild>
    </w:div>
    <w:div w:id="1111323314">
      <w:bodyDiv w:val="1"/>
      <w:marLeft w:val="0"/>
      <w:marRight w:val="0"/>
      <w:marTop w:val="0"/>
      <w:marBottom w:val="0"/>
      <w:divBdr>
        <w:top w:val="none" w:sz="0" w:space="0" w:color="auto"/>
        <w:left w:val="none" w:sz="0" w:space="0" w:color="auto"/>
        <w:bottom w:val="none" w:sz="0" w:space="0" w:color="auto"/>
        <w:right w:val="none" w:sz="0" w:space="0" w:color="auto"/>
      </w:divBdr>
      <w:divsChild>
        <w:div w:id="2142529485">
          <w:marLeft w:val="0"/>
          <w:marRight w:val="0"/>
          <w:marTop w:val="0"/>
          <w:marBottom w:val="0"/>
          <w:divBdr>
            <w:top w:val="none" w:sz="0" w:space="0" w:color="auto"/>
            <w:left w:val="none" w:sz="0" w:space="0" w:color="auto"/>
            <w:bottom w:val="none" w:sz="0" w:space="0" w:color="auto"/>
            <w:right w:val="none" w:sz="0" w:space="0" w:color="auto"/>
          </w:divBdr>
        </w:div>
      </w:divsChild>
    </w:div>
    <w:div w:id="1130829507">
      <w:bodyDiv w:val="1"/>
      <w:marLeft w:val="0"/>
      <w:marRight w:val="0"/>
      <w:marTop w:val="0"/>
      <w:marBottom w:val="0"/>
      <w:divBdr>
        <w:top w:val="none" w:sz="0" w:space="0" w:color="auto"/>
        <w:left w:val="none" w:sz="0" w:space="0" w:color="auto"/>
        <w:bottom w:val="none" w:sz="0" w:space="0" w:color="auto"/>
        <w:right w:val="none" w:sz="0" w:space="0" w:color="auto"/>
      </w:divBdr>
    </w:div>
    <w:div w:id="1138230171">
      <w:bodyDiv w:val="1"/>
      <w:marLeft w:val="0"/>
      <w:marRight w:val="0"/>
      <w:marTop w:val="0"/>
      <w:marBottom w:val="0"/>
      <w:divBdr>
        <w:top w:val="none" w:sz="0" w:space="0" w:color="auto"/>
        <w:left w:val="none" w:sz="0" w:space="0" w:color="auto"/>
        <w:bottom w:val="none" w:sz="0" w:space="0" w:color="auto"/>
        <w:right w:val="none" w:sz="0" w:space="0" w:color="auto"/>
      </w:divBdr>
      <w:divsChild>
        <w:div w:id="364329695">
          <w:marLeft w:val="288"/>
          <w:marRight w:val="0"/>
          <w:marTop w:val="0"/>
          <w:marBottom w:val="0"/>
          <w:divBdr>
            <w:top w:val="none" w:sz="0" w:space="0" w:color="auto"/>
            <w:left w:val="none" w:sz="0" w:space="0" w:color="auto"/>
            <w:bottom w:val="none" w:sz="0" w:space="0" w:color="auto"/>
            <w:right w:val="none" w:sz="0" w:space="0" w:color="auto"/>
          </w:divBdr>
        </w:div>
        <w:div w:id="1190875637">
          <w:marLeft w:val="288"/>
          <w:marRight w:val="0"/>
          <w:marTop w:val="0"/>
          <w:marBottom w:val="0"/>
          <w:divBdr>
            <w:top w:val="none" w:sz="0" w:space="0" w:color="auto"/>
            <w:left w:val="none" w:sz="0" w:space="0" w:color="auto"/>
            <w:bottom w:val="none" w:sz="0" w:space="0" w:color="auto"/>
            <w:right w:val="none" w:sz="0" w:space="0" w:color="auto"/>
          </w:divBdr>
        </w:div>
      </w:divsChild>
    </w:div>
    <w:div w:id="1140928014">
      <w:bodyDiv w:val="1"/>
      <w:marLeft w:val="0"/>
      <w:marRight w:val="0"/>
      <w:marTop w:val="0"/>
      <w:marBottom w:val="0"/>
      <w:divBdr>
        <w:top w:val="none" w:sz="0" w:space="0" w:color="auto"/>
        <w:left w:val="none" w:sz="0" w:space="0" w:color="auto"/>
        <w:bottom w:val="none" w:sz="0" w:space="0" w:color="auto"/>
        <w:right w:val="none" w:sz="0" w:space="0" w:color="auto"/>
      </w:divBdr>
    </w:div>
    <w:div w:id="1155608601">
      <w:bodyDiv w:val="1"/>
      <w:marLeft w:val="0"/>
      <w:marRight w:val="0"/>
      <w:marTop w:val="0"/>
      <w:marBottom w:val="0"/>
      <w:divBdr>
        <w:top w:val="none" w:sz="0" w:space="0" w:color="auto"/>
        <w:left w:val="none" w:sz="0" w:space="0" w:color="auto"/>
        <w:bottom w:val="none" w:sz="0" w:space="0" w:color="auto"/>
        <w:right w:val="none" w:sz="0" w:space="0" w:color="auto"/>
      </w:divBdr>
    </w:div>
    <w:div w:id="1173103961">
      <w:bodyDiv w:val="1"/>
      <w:marLeft w:val="0"/>
      <w:marRight w:val="0"/>
      <w:marTop w:val="0"/>
      <w:marBottom w:val="0"/>
      <w:divBdr>
        <w:top w:val="none" w:sz="0" w:space="0" w:color="auto"/>
        <w:left w:val="none" w:sz="0" w:space="0" w:color="auto"/>
        <w:bottom w:val="none" w:sz="0" w:space="0" w:color="auto"/>
        <w:right w:val="none" w:sz="0" w:space="0" w:color="auto"/>
      </w:divBdr>
      <w:divsChild>
        <w:div w:id="1716781328">
          <w:marLeft w:val="288"/>
          <w:marRight w:val="0"/>
          <w:marTop w:val="0"/>
          <w:marBottom w:val="0"/>
          <w:divBdr>
            <w:top w:val="none" w:sz="0" w:space="0" w:color="auto"/>
            <w:left w:val="none" w:sz="0" w:space="0" w:color="auto"/>
            <w:bottom w:val="none" w:sz="0" w:space="0" w:color="auto"/>
            <w:right w:val="none" w:sz="0" w:space="0" w:color="auto"/>
          </w:divBdr>
        </w:div>
        <w:div w:id="495269452">
          <w:marLeft w:val="288"/>
          <w:marRight w:val="0"/>
          <w:marTop w:val="0"/>
          <w:marBottom w:val="0"/>
          <w:divBdr>
            <w:top w:val="none" w:sz="0" w:space="0" w:color="auto"/>
            <w:left w:val="none" w:sz="0" w:space="0" w:color="auto"/>
            <w:bottom w:val="none" w:sz="0" w:space="0" w:color="auto"/>
            <w:right w:val="none" w:sz="0" w:space="0" w:color="auto"/>
          </w:divBdr>
        </w:div>
        <w:div w:id="2145072848">
          <w:marLeft w:val="288"/>
          <w:marRight w:val="0"/>
          <w:marTop w:val="0"/>
          <w:marBottom w:val="0"/>
          <w:divBdr>
            <w:top w:val="none" w:sz="0" w:space="0" w:color="auto"/>
            <w:left w:val="none" w:sz="0" w:space="0" w:color="auto"/>
            <w:bottom w:val="none" w:sz="0" w:space="0" w:color="auto"/>
            <w:right w:val="none" w:sz="0" w:space="0" w:color="auto"/>
          </w:divBdr>
        </w:div>
        <w:div w:id="1233006965">
          <w:marLeft w:val="288"/>
          <w:marRight w:val="0"/>
          <w:marTop w:val="0"/>
          <w:marBottom w:val="0"/>
          <w:divBdr>
            <w:top w:val="none" w:sz="0" w:space="0" w:color="auto"/>
            <w:left w:val="none" w:sz="0" w:space="0" w:color="auto"/>
            <w:bottom w:val="none" w:sz="0" w:space="0" w:color="auto"/>
            <w:right w:val="none" w:sz="0" w:space="0" w:color="auto"/>
          </w:divBdr>
        </w:div>
        <w:div w:id="1431390365">
          <w:marLeft w:val="288"/>
          <w:marRight w:val="0"/>
          <w:marTop w:val="0"/>
          <w:marBottom w:val="0"/>
          <w:divBdr>
            <w:top w:val="none" w:sz="0" w:space="0" w:color="auto"/>
            <w:left w:val="none" w:sz="0" w:space="0" w:color="auto"/>
            <w:bottom w:val="none" w:sz="0" w:space="0" w:color="auto"/>
            <w:right w:val="none" w:sz="0" w:space="0" w:color="auto"/>
          </w:divBdr>
        </w:div>
      </w:divsChild>
    </w:div>
    <w:div w:id="1180126500">
      <w:bodyDiv w:val="1"/>
      <w:marLeft w:val="0"/>
      <w:marRight w:val="0"/>
      <w:marTop w:val="0"/>
      <w:marBottom w:val="0"/>
      <w:divBdr>
        <w:top w:val="none" w:sz="0" w:space="0" w:color="auto"/>
        <w:left w:val="none" w:sz="0" w:space="0" w:color="auto"/>
        <w:bottom w:val="none" w:sz="0" w:space="0" w:color="auto"/>
        <w:right w:val="none" w:sz="0" w:space="0" w:color="auto"/>
      </w:divBdr>
      <w:divsChild>
        <w:div w:id="979992559">
          <w:marLeft w:val="288"/>
          <w:marRight w:val="0"/>
          <w:marTop w:val="120"/>
          <w:marBottom w:val="0"/>
          <w:divBdr>
            <w:top w:val="none" w:sz="0" w:space="0" w:color="auto"/>
            <w:left w:val="none" w:sz="0" w:space="0" w:color="auto"/>
            <w:bottom w:val="none" w:sz="0" w:space="0" w:color="auto"/>
            <w:right w:val="none" w:sz="0" w:space="0" w:color="auto"/>
          </w:divBdr>
        </w:div>
        <w:div w:id="431241936">
          <w:marLeft w:val="288"/>
          <w:marRight w:val="0"/>
          <w:marTop w:val="120"/>
          <w:marBottom w:val="0"/>
          <w:divBdr>
            <w:top w:val="none" w:sz="0" w:space="0" w:color="auto"/>
            <w:left w:val="none" w:sz="0" w:space="0" w:color="auto"/>
            <w:bottom w:val="none" w:sz="0" w:space="0" w:color="auto"/>
            <w:right w:val="none" w:sz="0" w:space="0" w:color="auto"/>
          </w:divBdr>
        </w:div>
        <w:div w:id="1488281946">
          <w:marLeft w:val="288"/>
          <w:marRight w:val="0"/>
          <w:marTop w:val="120"/>
          <w:marBottom w:val="0"/>
          <w:divBdr>
            <w:top w:val="none" w:sz="0" w:space="0" w:color="auto"/>
            <w:left w:val="none" w:sz="0" w:space="0" w:color="auto"/>
            <w:bottom w:val="none" w:sz="0" w:space="0" w:color="auto"/>
            <w:right w:val="none" w:sz="0" w:space="0" w:color="auto"/>
          </w:divBdr>
        </w:div>
        <w:div w:id="856233373">
          <w:marLeft w:val="288"/>
          <w:marRight w:val="0"/>
          <w:marTop w:val="120"/>
          <w:marBottom w:val="0"/>
          <w:divBdr>
            <w:top w:val="none" w:sz="0" w:space="0" w:color="auto"/>
            <w:left w:val="none" w:sz="0" w:space="0" w:color="auto"/>
            <w:bottom w:val="none" w:sz="0" w:space="0" w:color="auto"/>
            <w:right w:val="none" w:sz="0" w:space="0" w:color="auto"/>
          </w:divBdr>
        </w:div>
        <w:div w:id="1536306064">
          <w:marLeft w:val="288"/>
          <w:marRight w:val="0"/>
          <w:marTop w:val="120"/>
          <w:marBottom w:val="0"/>
          <w:divBdr>
            <w:top w:val="none" w:sz="0" w:space="0" w:color="auto"/>
            <w:left w:val="none" w:sz="0" w:space="0" w:color="auto"/>
            <w:bottom w:val="none" w:sz="0" w:space="0" w:color="auto"/>
            <w:right w:val="none" w:sz="0" w:space="0" w:color="auto"/>
          </w:divBdr>
        </w:div>
      </w:divsChild>
    </w:div>
    <w:div w:id="1189025634">
      <w:bodyDiv w:val="1"/>
      <w:marLeft w:val="0"/>
      <w:marRight w:val="0"/>
      <w:marTop w:val="0"/>
      <w:marBottom w:val="0"/>
      <w:divBdr>
        <w:top w:val="none" w:sz="0" w:space="0" w:color="auto"/>
        <w:left w:val="none" w:sz="0" w:space="0" w:color="auto"/>
        <w:bottom w:val="none" w:sz="0" w:space="0" w:color="auto"/>
        <w:right w:val="none" w:sz="0" w:space="0" w:color="auto"/>
      </w:divBdr>
      <w:divsChild>
        <w:div w:id="676807199">
          <w:marLeft w:val="288"/>
          <w:marRight w:val="0"/>
          <w:marTop w:val="0"/>
          <w:marBottom w:val="0"/>
          <w:divBdr>
            <w:top w:val="none" w:sz="0" w:space="0" w:color="auto"/>
            <w:left w:val="none" w:sz="0" w:space="0" w:color="auto"/>
            <w:bottom w:val="none" w:sz="0" w:space="0" w:color="auto"/>
            <w:right w:val="none" w:sz="0" w:space="0" w:color="auto"/>
          </w:divBdr>
        </w:div>
        <w:div w:id="24451284">
          <w:marLeft w:val="288"/>
          <w:marRight w:val="0"/>
          <w:marTop w:val="0"/>
          <w:marBottom w:val="0"/>
          <w:divBdr>
            <w:top w:val="none" w:sz="0" w:space="0" w:color="auto"/>
            <w:left w:val="none" w:sz="0" w:space="0" w:color="auto"/>
            <w:bottom w:val="none" w:sz="0" w:space="0" w:color="auto"/>
            <w:right w:val="none" w:sz="0" w:space="0" w:color="auto"/>
          </w:divBdr>
        </w:div>
        <w:div w:id="772362277">
          <w:marLeft w:val="288"/>
          <w:marRight w:val="0"/>
          <w:marTop w:val="0"/>
          <w:marBottom w:val="0"/>
          <w:divBdr>
            <w:top w:val="none" w:sz="0" w:space="0" w:color="auto"/>
            <w:left w:val="none" w:sz="0" w:space="0" w:color="auto"/>
            <w:bottom w:val="none" w:sz="0" w:space="0" w:color="auto"/>
            <w:right w:val="none" w:sz="0" w:space="0" w:color="auto"/>
          </w:divBdr>
        </w:div>
      </w:divsChild>
    </w:div>
    <w:div w:id="1229462372">
      <w:bodyDiv w:val="1"/>
      <w:marLeft w:val="0"/>
      <w:marRight w:val="0"/>
      <w:marTop w:val="0"/>
      <w:marBottom w:val="0"/>
      <w:divBdr>
        <w:top w:val="none" w:sz="0" w:space="0" w:color="auto"/>
        <w:left w:val="none" w:sz="0" w:space="0" w:color="auto"/>
        <w:bottom w:val="none" w:sz="0" w:space="0" w:color="auto"/>
        <w:right w:val="none" w:sz="0" w:space="0" w:color="auto"/>
      </w:divBdr>
      <w:divsChild>
        <w:div w:id="1130630313">
          <w:marLeft w:val="720"/>
          <w:marRight w:val="0"/>
          <w:marTop w:val="96"/>
          <w:marBottom w:val="0"/>
          <w:divBdr>
            <w:top w:val="none" w:sz="0" w:space="0" w:color="auto"/>
            <w:left w:val="none" w:sz="0" w:space="0" w:color="auto"/>
            <w:bottom w:val="none" w:sz="0" w:space="0" w:color="auto"/>
            <w:right w:val="none" w:sz="0" w:space="0" w:color="auto"/>
          </w:divBdr>
        </w:div>
        <w:div w:id="240481914">
          <w:marLeft w:val="720"/>
          <w:marRight w:val="0"/>
          <w:marTop w:val="96"/>
          <w:marBottom w:val="0"/>
          <w:divBdr>
            <w:top w:val="none" w:sz="0" w:space="0" w:color="auto"/>
            <w:left w:val="none" w:sz="0" w:space="0" w:color="auto"/>
            <w:bottom w:val="none" w:sz="0" w:space="0" w:color="auto"/>
            <w:right w:val="none" w:sz="0" w:space="0" w:color="auto"/>
          </w:divBdr>
        </w:div>
        <w:div w:id="1732074690">
          <w:marLeft w:val="720"/>
          <w:marRight w:val="0"/>
          <w:marTop w:val="96"/>
          <w:marBottom w:val="0"/>
          <w:divBdr>
            <w:top w:val="none" w:sz="0" w:space="0" w:color="auto"/>
            <w:left w:val="none" w:sz="0" w:space="0" w:color="auto"/>
            <w:bottom w:val="none" w:sz="0" w:space="0" w:color="auto"/>
            <w:right w:val="none" w:sz="0" w:space="0" w:color="auto"/>
          </w:divBdr>
        </w:div>
        <w:div w:id="1412463000">
          <w:marLeft w:val="720"/>
          <w:marRight w:val="0"/>
          <w:marTop w:val="96"/>
          <w:marBottom w:val="0"/>
          <w:divBdr>
            <w:top w:val="none" w:sz="0" w:space="0" w:color="auto"/>
            <w:left w:val="none" w:sz="0" w:space="0" w:color="auto"/>
            <w:bottom w:val="none" w:sz="0" w:space="0" w:color="auto"/>
            <w:right w:val="none" w:sz="0" w:space="0" w:color="auto"/>
          </w:divBdr>
        </w:div>
        <w:div w:id="999964423">
          <w:marLeft w:val="720"/>
          <w:marRight w:val="0"/>
          <w:marTop w:val="96"/>
          <w:marBottom w:val="0"/>
          <w:divBdr>
            <w:top w:val="none" w:sz="0" w:space="0" w:color="auto"/>
            <w:left w:val="none" w:sz="0" w:space="0" w:color="auto"/>
            <w:bottom w:val="none" w:sz="0" w:space="0" w:color="auto"/>
            <w:right w:val="none" w:sz="0" w:space="0" w:color="auto"/>
          </w:divBdr>
        </w:div>
        <w:div w:id="668215501">
          <w:marLeft w:val="720"/>
          <w:marRight w:val="0"/>
          <w:marTop w:val="96"/>
          <w:marBottom w:val="0"/>
          <w:divBdr>
            <w:top w:val="none" w:sz="0" w:space="0" w:color="auto"/>
            <w:left w:val="none" w:sz="0" w:space="0" w:color="auto"/>
            <w:bottom w:val="none" w:sz="0" w:space="0" w:color="auto"/>
            <w:right w:val="none" w:sz="0" w:space="0" w:color="auto"/>
          </w:divBdr>
        </w:div>
      </w:divsChild>
    </w:div>
    <w:div w:id="1241283468">
      <w:bodyDiv w:val="1"/>
      <w:marLeft w:val="0"/>
      <w:marRight w:val="0"/>
      <w:marTop w:val="0"/>
      <w:marBottom w:val="0"/>
      <w:divBdr>
        <w:top w:val="none" w:sz="0" w:space="0" w:color="auto"/>
        <w:left w:val="none" w:sz="0" w:space="0" w:color="auto"/>
        <w:bottom w:val="none" w:sz="0" w:space="0" w:color="auto"/>
        <w:right w:val="none" w:sz="0" w:space="0" w:color="auto"/>
      </w:divBdr>
      <w:divsChild>
        <w:div w:id="809128384">
          <w:marLeft w:val="720"/>
          <w:marRight w:val="0"/>
          <w:marTop w:val="106"/>
          <w:marBottom w:val="0"/>
          <w:divBdr>
            <w:top w:val="none" w:sz="0" w:space="0" w:color="auto"/>
            <w:left w:val="none" w:sz="0" w:space="0" w:color="auto"/>
            <w:bottom w:val="none" w:sz="0" w:space="0" w:color="auto"/>
            <w:right w:val="none" w:sz="0" w:space="0" w:color="auto"/>
          </w:divBdr>
        </w:div>
        <w:div w:id="1846019034">
          <w:marLeft w:val="720"/>
          <w:marRight w:val="0"/>
          <w:marTop w:val="106"/>
          <w:marBottom w:val="0"/>
          <w:divBdr>
            <w:top w:val="none" w:sz="0" w:space="0" w:color="auto"/>
            <w:left w:val="none" w:sz="0" w:space="0" w:color="auto"/>
            <w:bottom w:val="none" w:sz="0" w:space="0" w:color="auto"/>
            <w:right w:val="none" w:sz="0" w:space="0" w:color="auto"/>
          </w:divBdr>
        </w:div>
      </w:divsChild>
    </w:div>
    <w:div w:id="1392197920">
      <w:bodyDiv w:val="1"/>
      <w:marLeft w:val="0"/>
      <w:marRight w:val="0"/>
      <w:marTop w:val="0"/>
      <w:marBottom w:val="0"/>
      <w:divBdr>
        <w:top w:val="none" w:sz="0" w:space="0" w:color="auto"/>
        <w:left w:val="none" w:sz="0" w:space="0" w:color="auto"/>
        <w:bottom w:val="none" w:sz="0" w:space="0" w:color="auto"/>
        <w:right w:val="none" w:sz="0" w:space="0" w:color="auto"/>
      </w:divBdr>
      <w:divsChild>
        <w:div w:id="1383365682">
          <w:marLeft w:val="288"/>
          <w:marRight w:val="0"/>
          <w:marTop w:val="0"/>
          <w:marBottom w:val="0"/>
          <w:divBdr>
            <w:top w:val="none" w:sz="0" w:space="0" w:color="auto"/>
            <w:left w:val="none" w:sz="0" w:space="0" w:color="auto"/>
            <w:bottom w:val="none" w:sz="0" w:space="0" w:color="auto"/>
            <w:right w:val="none" w:sz="0" w:space="0" w:color="auto"/>
          </w:divBdr>
        </w:div>
        <w:div w:id="1733848866">
          <w:marLeft w:val="288"/>
          <w:marRight w:val="0"/>
          <w:marTop w:val="0"/>
          <w:marBottom w:val="0"/>
          <w:divBdr>
            <w:top w:val="none" w:sz="0" w:space="0" w:color="auto"/>
            <w:left w:val="none" w:sz="0" w:space="0" w:color="auto"/>
            <w:bottom w:val="none" w:sz="0" w:space="0" w:color="auto"/>
            <w:right w:val="none" w:sz="0" w:space="0" w:color="auto"/>
          </w:divBdr>
        </w:div>
        <w:div w:id="882254843">
          <w:marLeft w:val="288"/>
          <w:marRight w:val="0"/>
          <w:marTop w:val="0"/>
          <w:marBottom w:val="0"/>
          <w:divBdr>
            <w:top w:val="none" w:sz="0" w:space="0" w:color="auto"/>
            <w:left w:val="none" w:sz="0" w:space="0" w:color="auto"/>
            <w:bottom w:val="none" w:sz="0" w:space="0" w:color="auto"/>
            <w:right w:val="none" w:sz="0" w:space="0" w:color="auto"/>
          </w:divBdr>
        </w:div>
        <w:div w:id="316082254">
          <w:marLeft w:val="288"/>
          <w:marRight w:val="0"/>
          <w:marTop w:val="0"/>
          <w:marBottom w:val="0"/>
          <w:divBdr>
            <w:top w:val="none" w:sz="0" w:space="0" w:color="auto"/>
            <w:left w:val="none" w:sz="0" w:space="0" w:color="auto"/>
            <w:bottom w:val="none" w:sz="0" w:space="0" w:color="auto"/>
            <w:right w:val="none" w:sz="0" w:space="0" w:color="auto"/>
          </w:divBdr>
        </w:div>
        <w:div w:id="316882710">
          <w:marLeft w:val="288"/>
          <w:marRight w:val="0"/>
          <w:marTop w:val="0"/>
          <w:marBottom w:val="0"/>
          <w:divBdr>
            <w:top w:val="none" w:sz="0" w:space="0" w:color="auto"/>
            <w:left w:val="none" w:sz="0" w:space="0" w:color="auto"/>
            <w:bottom w:val="none" w:sz="0" w:space="0" w:color="auto"/>
            <w:right w:val="none" w:sz="0" w:space="0" w:color="auto"/>
          </w:divBdr>
        </w:div>
      </w:divsChild>
    </w:div>
    <w:div w:id="1447238115">
      <w:bodyDiv w:val="1"/>
      <w:marLeft w:val="0"/>
      <w:marRight w:val="0"/>
      <w:marTop w:val="0"/>
      <w:marBottom w:val="0"/>
      <w:divBdr>
        <w:top w:val="none" w:sz="0" w:space="0" w:color="auto"/>
        <w:left w:val="none" w:sz="0" w:space="0" w:color="auto"/>
        <w:bottom w:val="none" w:sz="0" w:space="0" w:color="auto"/>
        <w:right w:val="none" w:sz="0" w:space="0" w:color="auto"/>
      </w:divBdr>
      <w:divsChild>
        <w:div w:id="1898202728">
          <w:marLeft w:val="0"/>
          <w:marRight w:val="0"/>
          <w:marTop w:val="0"/>
          <w:marBottom w:val="0"/>
          <w:divBdr>
            <w:top w:val="none" w:sz="0" w:space="0" w:color="auto"/>
            <w:left w:val="none" w:sz="0" w:space="0" w:color="auto"/>
            <w:bottom w:val="none" w:sz="0" w:space="0" w:color="auto"/>
            <w:right w:val="none" w:sz="0" w:space="0" w:color="auto"/>
          </w:divBdr>
          <w:divsChild>
            <w:div w:id="824318767">
              <w:marLeft w:val="300"/>
              <w:marRight w:val="0"/>
              <w:marTop w:val="0"/>
              <w:marBottom w:val="150"/>
              <w:divBdr>
                <w:top w:val="none" w:sz="0" w:space="0" w:color="auto"/>
                <w:left w:val="none" w:sz="0" w:space="0" w:color="auto"/>
                <w:bottom w:val="none" w:sz="0" w:space="0" w:color="auto"/>
                <w:right w:val="none" w:sz="0" w:space="0" w:color="auto"/>
              </w:divBdr>
            </w:div>
          </w:divsChild>
        </w:div>
        <w:div w:id="1477529401">
          <w:marLeft w:val="0"/>
          <w:marRight w:val="0"/>
          <w:marTop w:val="0"/>
          <w:marBottom w:val="0"/>
          <w:divBdr>
            <w:top w:val="none" w:sz="0" w:space="0" w:color="auto"/>
            <w:left w:val="none" w:sz="0" w:space="0" w:color="auto"/>
            <w:bottom w:val="none" w:sz="0" w:space="0" w:color="auto"/>
            <w:right w:val="none" w:sz="0" w:space="0" w:color="auto"/>
          </w:divBdr>
          <w:divsChild>
            <w:div w:id="389305981">
              <w:marLeft w:val="0"/>
              <w:marRight w:val="0"/>
              <w:marTop w:val="0"/>
              <w:marBottom w:val="0"/>
              <w:divBdr>
                <w:top w:val="none" w:sz="0" w:space="0" w:color="auto"/>
                <w:left w:val="none" w:sz="0" w:space="0" w:color="auto"/>
                <w:bottom w:val="none" w:sz="0" w:space="0" w:color="auto"/>
                <w:right w:val="none" w:sz="0" w:space="0" w:color="auto"/>
              </w:divBdr>
            </w:div>
            <w:div w:id="672952964">
              <w:marLeft w:val="300"/>
              <w:marRight w:val="0"/>
              <w:marTop w:val="0"/>
              <w:marBottom w:val="150"/>
              <w:divBdr>
                <w:top w:val="none" w:sz="0" w:space="0" w:color="auto"/>
                <w:left w:val="none" w:sz="0" w:space="0" w:color="auto"/>
                <w:bottom w:val="none" w:sz="0" w:space="0" w:color="auto"/>
                <w:right w:val="none" w:sz="0" w:space="0" w:color="auto"/>
              </w:divBdr>
            </w:div>
          </w:divsChild>
        </w:div>
      </w:divsChild>
    </w:div>
    <w:div w:id="1541361428">
      <w:bodyDiv w:val="1"/>
      <w:marLeft w:val="0"/>
      <w:marRight w:val="0"/>
      <w:marTop w:val="0"/>
      <w:marBottom w:val="0"/>
      <w:divBdr>
        <w:top w:val="none" w:sz="0" w:space="0" w:color="auto"/>
        <w:left w:val="none" w:sz="0" w:space="0" w:color="auto"/>
        <w:bottom w:val="none" w:sz="0" w:space="0" w:color="auto"/>
        <w:right w:val="none" w:sz="0" w:space="0" w:color="auto"/>
      </w:divBdr>
    </w:div>
    <w:div w:id="1561478862">
      <w:bodyDiv w:val="1"/>
      <w:marLeft w:val="0"/>
      <w:marRight w:val="0"/>
      <w:marTop w:val="0"/>
      <w:marBottom w:val="0"/>
      <w:divBdr>
        <w:top w:val="none" w:sz="0" w:space="0" w:color="auto"/>
        <w:left w:val="none" w:sz="0" w:space="0" w:color="auto"/>
        <w:bottom w:val="none" w:sz="0" w:space="0" w:color="auto"/>
        <w:right w:val="none" w:sz="0" w:space="0" w:color="auto"/>
      </w:divBdr>
    </w:div>
    <w:div w:id="1714966894">
      <w:bodyDiv w:val="1"/>
      <w:marLeft w:val="0"/>
      <w:marRight w:val="0"/>
      <w:marTop w:val="0"/>
      <w:marBottom w:val="0"/>
      <w:divBdr>
        <w:top w:val="none" w:sz="0" w:space="0" w:color="auto"/>
        <w:left w:val="none" w:sz="0" w:space="0" w:color="auto"/>
        <w:bottom w:val="none" w:sz="0" w:space="0" w:color="auto"/>
        <w:right w:val="none" w:sz="0" w:space="0" w:color="auto"/>
      </w:divBdr>
    </w:div>
    <w:div w:id="1728600194">
      <w:bodyDiv w:val="1"/>
      <w:marLeft w:val="0"/>
      <w:marRight w:val="0"/>
      <w:marTop w:val="0"/>
      <w:marBottom w:val="0"/>
      <w:divBdr>
        <w:top w:val="none" w:sz="0" w:space="0" w:color="auto"/>
        <w:left w:val="none" w:sz="0" w:space="0" w:color="auto"/>
        <w:bottom w:val="none" w:sz="0" w:space="0" w:color="auto"/>
        <w:right w:val="none" w:sz="0" w:space="0" w:color="auto"/>
      </w:divBdr>
    </w:div>
    <w:div w:id="1739328358">
      <w:bodyDiv w:val="1"/>
      <w:marLeft w:val="0"/>
      <w:marRight w:val="0"/>
      <w:marTop w:val="0"/>
      <w:marBottom w:val="0"/>
      <w:divBdr>
        <w:top w:val="none" w:sz="0" w:space="0" w:color="auto"/>
        <w:left w:val="none" w:sz="0" w:space="0" w:color="auto"/>
        <w:bottom w:val="none" w:sz="0" w:space="0" w:color="auto"/>
        <w:right w:val="none" w:sz="0" w:space="0" w:color="auto"/>
      </w:divBdr>
    </w:div>
    <w:div w:id="1860116912">
      <w:bodyDiv w:val="1"/>
      <w:marLeft w:val="0"/>
      <w:marRight w:val="0"/>
      <w:marTop w:val="0"/>
      <w:marBottom w:val="0"/>
      <w:divBdr>
        <w:top w:val="none" w:sz="0" w:space="0" w:color="auto"/>
        <w:left w:val="none" w:sz="0" w:space="0" w:color="auto"/>
        <w:bottom w:val="none" w:sz="0" w:space="0" w:color="auto"/>
        <w:right w:val="none" w:sz="0" w:space="0" w:color="auto"/>
      </w:divBdr>
      <w:divsChild>
        <w:div w:id="498034608">
          <w:marLeft w:val="288"/>
          <w:marRight w:val="0"/>
          <w:marTop w:val="120"/>
          <w:marBottom w:val="0"/>
          <w:divBdr>
            <w:top w:val="none" w:sz="0" w:space="0" w:color="auto"/>
            <w:left w:val="none" w:sz="0" w:space="0" w:color="auto"/>
            <w:bottom w:val="none" w:sz="0" w:space="0" w:color="auto"/>
            <w:right w:val="none" w:sz="0" w:space="0" w:color="auto"/>
          </w:divBdr>
        </w:div>
        <w:div w:id="1235043355">
          <w:marLeft w:val="288"/>
          <w:marRight w:val="0"/>
          <w:marTop w:val="120"/>
          <w:marBottom w:val="0"/>
          <w:divBdr>
            <w:top w:val="none" w:sz="0" w:space="0" w:color="auto"/>
            <w:left w:val="none" w:sz="0" w:space="0" w:color="auto"/>
            <w:bottom w:val="none" w:sz="0" w:space="0" w:color="auto"/>
            <w:right w:val="none" w:sz="0" w:space="0" w:color="auto"/>
          </w:divBdr>
        </w:div>
        <w:div w:id="1736514138">
          <w:marLeft w:val="288"/>
          <w:marRight w:val="0"/>
          <w:marTop w:val="120"/>
          <w:marBottom w:val="0"/>
          <w:divBdr>
            <w:top w:val="none" w:sz="0" w:space="0" w:color="auto"/>
            <w:left w:val="none" w:sz="0" w:space="0" w:color="auto"/>
            <w:bottom w:val="none" w:sz="0" w:space="0" w:color="auto"/>
            <w:right w:val="none" w:sz="0" w:space="0" w:color="auto"/>
          </w:divBdr>
        </w:div>
        <w:div w:id="509756217">
          <w:marLeft w:val="288"/>
          <w:marRight w:val="0"/>
          <w:marTop w:val="120"/>
          <w:marBottom w:val="0"/>
          <w:divBdr>
            <w:top w:val="none" w:sz="0" w:space="0" w:color="auto"/>
            <w:left w:val="none" w:sz="0" w:space="0" w:color="auto"/>
            <w:bottom w:val="none" w:sz="0" w:space="0" w:color="auto"/>
            <w:right w:val="none" w:sz="0" w:space="0" w:color="auto"/>
          </w:divBdr>
        </w:div>
      </w:divsChild>
    </w:div>
    <w:div w:id="1864662430">
      <w:bodyDiv w:val="1"/>
      <w:marLeft w:val="0"/>
      <w:marRight w:val="0"/>
      <w:marTop w:val="0"/>
      <w:marBottom w:val="0"/>
      <w:divBdr>
        <w:top w:val="none" w:sz="0" w:space="0" w:color="auto"/>
        <w:left w:val="none" w:sz="0" w:space="0" w:color="auto"/>
        <w:bottom w:val="none" w:sz="0" w:space="0" w:color="auto"/>
        <w:right w:val="none" w:sz="0" w:space="0" w:color="auto"/>
      </w:divBdr>
    </w:div>
    <w:div w:id="2017344703">
      <w:bodyDiv w:val="1"/>
      <w:marLeft w:val="0"/>
      <w:marRight w:val="0"/>
      <w:marTop w:val="0"/>
      <w:marBottom w:val="0"/>
      <w:divBdr>
        <w:top w:val="none" w:sz="0" w:space="0" w:color="auto"/>
        <w:left w:val="none" w:sz="0" w:space="0" w:color="auto"/>
        <w:bottom w:val="none" w:sz="0" w:space="0" w:color="auto"/>
        <w:right w:val="none" w:sz="0" w:space="0" w:color="auto"/>
      </w:divBdr>
    </w:div>
    <w:div w:id="2108234241">
      <w:bodyDiv w:val="1"/>
      <w:marLeft w:val="0"/>
      <w:marRight w:val="0"/>
      <w:marTop w:val="0"/>
      <w:marBottom w:val="0"/>
      <w:divBdr>
        <w:top w:val="none" w:sz="0" w:space="0" w:color="auto"/>
        <w:left w:val="none" w:sz="0" w:space="0" w:color="auto"/>
        <w:bottom w:val="none" w:sz="0" w:space="0" w:color="auto"/>
        <w:right w:val="none" w:sz="0" w:space="0" w:color="auto"/>
      </w:divBdr>
      <w:divsChild>
        <w:div w:id="1438057809">
          <w:marLeft w:val="288"/>
          <w:marRight w:val="0"/>
          <w:marTop w:val="120"/>
          <w:marBottom w:val="0"/>
          <w:divBdr>
            <w:top w:val="none" w:sz="0" w:space="0" w:color="auto"/>
            <w:left w:val="none" w:sz="0" w:space="0" w:color="auto"/>
            <w:bottom w:val="none" w:sz="0" w:space="0" w:color="auto"/>
            <w:right w:val="none" w:sz="0" w:space="0" w:color="auto"/>
          </w:divBdr>
        </w:div>
        <w:div w:id="672879171">
          <w:marLeft w:val="288"/>
          <w:marRight w:val="0"/>
          <w:marTop w:val="120"/>
          <w:marBottom w:val="0"/>
          <w:divBdr>
            <w:top w:val="none" w:sz="0" w:space="0" w:color="auto"/>
            <w:left w:val="none" w:sz="0" w:space="0" w:color="auto"/>
            <w:bottom w:val="none" w:sz="0" w:space="0" w:color="auto"/>
            <w:right w:val="none" w:sz="0" w:space="0" w:color="auto"/>
          </w:divBdr>
        </w:div>
        <w:div w:id="258027121">
          <w:marLeft w:val="288"/>
          <w:marRight w:val="0"/>
          <w:marTop w:val="120"/>
          <w:marBottom w:val="0"/>
          <w:divBdr>
            <w:top w:val="none" w:sz="0" w:space="0" w:color="auto"/>
            <w:left w:val="none" w:sz="0" w:space="0" w:color="auto"/>
            <w:bottom w:val="none" w:sz="0" w:space="0" w:color="auto"/>
            <w:right w:val="none" w:sz="0" w:space="0" w:color="auto"/>
          </w:divBdr>
        </w:div>
        <w:div w:id="1820263823">
          <w:marLeft w:val="288"/>
          <w:marRight w:val="0"/>
          <w:marTop w:val="120"/>
          <w:marBottom w:val="0"/>
          <w:divBdr>
            <w:top w:val="none" w:sz="0" w:space="0" w:color="auto"/>
            <w:left w:val="none" w:sz="0" w:space="0" w:color="auto"/>
            <w:bottom w:val="none" w:sz="0" w:space="0" w:color="auto"/>
            <w:right w:val="none" w:sz="0" w:space="0" w:color="auto"/>
          </w:divBdr>
        </w:div>
        <w:div w:id="436028263">
          <w:marLeft w:val="288"/>
          <w:marRight w:val="0"/>
          <w:marTop w:val="120"/>
          <w:marBottom w:val="0"/>
          <w:divBdr>
            <w:top w:val="none" w:sz="0" w:space="0" w:color="auto"/>
            <w:left w:val="none" w:sz="0" w:space="0" w:color="auto"/>
            <w:bottom w:val="none" w:sz="0" w:space="0" w:color="auto"/>
            <w:right w:val="none" w:sz="0" w:space="0" w:color="auto"/>
          </w:divBdr>
        </w:div>
        <w:div w:id="981152648">
          <w:marLeft w:val="288"/>
          <w:marRight w:val="0"/>
          <w:marTop w:val="120"/>
          <w:marBottom w:val="0"/>
          <w:divBdr>
            <w:top w:val="none" w:sz="0" w:space="0" w:color="auto"/>
            <w:left w:val="none" w:sz="0" w:space="0" w:color="auto"/>
            <w:bottom w:val="none" w:sz="0" w:space="0" w:color="auto"/>
            <w:right w:val="none" w:sz="0" w:space="0" w:color="auto"/>
          </w:divBdr>
        </w:div>
      </w:divsChild>
    </w:div>
    <w:div w:id="2121995680">
      <w:bodyDiv w:val="1"/>
      <w:marLeft w:val="0"/>
      <w:marRight w:val="0"/>
      <w:marTop w:val="0"/>
      <w:marBottom w:val="0"/>
      <w:divBdr>
        <w:top w:val="none" w:sz="0" w:space="0" w:color="auto"/>
        <w:left w:val="none" w:sz="0" w:space="0" w:color="auto"/>
        <w:bottom w:val="none" w:sz="0" w:space="0" w:color="auto"/>
        <w:right w:val="none" w:sz="0" w:space="0" w:color="auto"/>
      </w:divBdr>
      <w:divsChild>
        <w:div w:id="297803640">
          <w:marLeft w:val="288"/>
          <w:marRight w:val="0"/>
          <w:marTop w:val="0"/>
          <w:marBottom w:val="0"/>
          <w:divBdr>
            <w:top w:val="none" w:sz="0" w:space="0" w:color="auto"/>
            <w:left w:val="none" w:sz="0" w:space="0" w:color="auto"/>
            <w:bottom w:val="none" w:sz="0" w:space="0" w:color="auto"/>
            <w:right w:val="none" w:sz="0" w:space="0" w:color="auto"/>
          </w:divBdr>
        </w:div>
        <w:div w:id="1563714495">
          <w:marLeft w:val="288"/>
          <w:marRight w:val="0"/>
          <w:marTop w:val="0"/>
          <w:marBottom w:val="0"/>
          <w:divBdr>
            <w:top w:val="none" w:sz="0" w:space="0" w:color="auto"/>
            <w:left w:val="none" w:sz="0" w:space="0" w:color="auto"/>
            <w:bottom w:val="none" w:sz="0" w:space="0" w:color="auto"/>
            <w:right w:val="none" w:sz="0" w:space="0" w:color="auto"/>
          </w:divBdr>
        </w:div>
        <w:div w:id="692146021">
          <w:marLeft w:val="288"/>
          <w:marRight w:val="0"/>
          <w:marTop w:val="0"/>
          <w:marBottom w:val="0"/>
          <w:divBdr>
            <w:top w:val="none" w:sz="0" w:space="0" w:color="auto"/>
            <w:left w:val="none" w:sz="0" w:space="0" w:color="auto"/>
            <w:bottom w:val="none" w:sz="0" w:space="0" w:color="auto"/>
            <w:right w:val="none" w:sz="0" w:space="0" w:color="auto"/>
          </w:divBdr>
        </w:div>
        <w:div w:id="1438213976">
          <w:marLeft w:val="288"/>
          <w:marRight w:val="0"/>
          <w:marTop w:val="0"/>
          <w:marBottom w:val="0"/>
          <w:divBdr>
            <w:top w:val="none" w:sz="0" w:space="0" w:color="auto"/>
            <w:left w:val="none" w:sz="0" w:space="0" w:color="auto"/>
            <w:bottom w:val="none" w:sz="0" w:space="0" w:color="auto"/>
            <w:right w:val="none" w:sz="0" w:space="0" w:color="auto"/>
          </w:divBdr>
        </w:div>
        <w:div w:id="871261207">
          <w:marLeft w:val="28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hyperlink" Target="http://rcpsc.medical.org/clip/cpd/competencyframeworks/index.php" TargetMode="External"/><Relationship Id="rId47" Type="http://schemas.openxmlformats.org/officeDocument/2006/relationships/hyperlink" Target="http://www.tfsa.ca/coe" TargetMode="External"/><Relationship Id="rId48" Type="http://schemas.openxmlformats.org/officeDocument/2006/relationships/hyperlink" Target="http://www.explorefinancialservices.com/" TargetMode="External"/><Relationship Id="rId49" Type="http://schemas.openxmlformats.org/officeDocument/2006/relationships/fontTable" Target="fontTable.xml"/><Relationship Id="rId20" Type="http://schemas.openxmlformats.org/officeDocument/2006/relationships/header" Target="header4.xml"/><Relationship Id="rId21" Type="http://schemas.openxmlformats.org/officeDocument/2006/relationships/footer" Target="footer5.xml"/><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header" Target="header5.xml"/><Relationship Id="rId27" Type="http://schemas.openxmlformats.org/officeDocument/2006/relationships/footer" Target="footer6.xml"/><Relationship Id="rId28" Type="http://schemas.openxmlformats.org/officeDocument/2006/relationships/hyperlink" Target="http://www.careercruising.com" TargetMode="External"/><Relationship Id="rId29" Type="http://schemas.openxmlformats.org/officeDocument/2006/relationships/hyperlink" Target="http://www.isisns.ca/" TargetMode="External"/><Relationship Id="rId50" Type="http://schemas.openxmlformats.org/officeDocument/2006/relationships/theme" Target="theme/theme1.xml"/><Relationship Id="rId52"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careercruising.com" TargetMode="External"/><Relationship Id="rId31" Type="http://schemas.openxmlformats.org/officeDocument/2006/relationships/hyperlink" Target="http://careers.novascotia.ca/" TargetMode="External"/><Relationship Id="rId32" Type="http://schemas.openxmlformats.org/officeDocument/2006/relationships/hyperlink" Target="http://www.ontarioimmigration.ca/en/working/OI_HOW_WORK_CAREER_MAPS.html" TargetMode="External"/><Relationship Id="rId9" Type="http://schemas.openxmlformats.org/officeDocument/2006/relationships/hyperlink" Target="http://www.consultLIM.com"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33" Type="http://schemas.openxmlformats.org/officeDocument/2006/relationships/hyperlink" Target="http://alis.alberta.ca/occinfo/Content/RequestAction.asp?format=html&amp;aspAction=GetHomePage&amp;Page=Home" TargetMode="External"/><Relationship Id="rId34" Type="http://schemas.openxmlformats.org/officeDocument/2006/relationships/hyperlink" Target="http://www.credentials.gc.ca/immigrants/factsheets/index.asp" TargetMode="External"/><Relationship Id="rId35" Type="http://schemas.openxmlformats.org/officeDocument/2006/relationships/hyperlink" Target="http://www.settlement.org/alternativejobs/" TargetMode="External"/><Relationship Id="rId36" Type="http://schemas.openxmlformats.org/officeDocument/2006/relationships/hyperlink" Target="http://www.isisns.ca/wp-content/uploads/2010/06/Alternative-Careers-for-Teachers.pdf,http://www.isisns.ca/wp-content/uploads/2011/07/Alternative-Careers-for-Lawyers.pdf" TargetMode="External"/><Relationship Id="rId10" Type="http://schemas.openxmlformats.org/officeDocument/2006/relationships/hyperlink" Target="mailto:clim@consultlim.com"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header" Target="header2.xml"/><Relationship Id="rId15" Type="http://schemas.openxmlformats.org/officeDocument/2006/relationships/footer" Target="footer3.xml"/><Relationship Id="rId16" Type="http://schemas.openxmlformats.org/officeDocument/2006/relationships/header" Target="header3.xml"/><Relationship Id="rId17" Type="http://schemas.openxmlformats.org/officeDocument/2006/relationships/footer" Target="footer4.xml"/><Relationship Id="rId18" Type="http://schemas.openxmlformats.org/officeDocument/2006/relationships/hyperlink" Target="http://www.citizenship.gov.on.ca/english/keyinitiatives/bridgetraining.shtml" TargetMode="External"/><Relationship Id="rId19" Type="http://schemas.openxmlformats.org/officeDocument/2006/relationships/hyperlink" Target="http://atlanticcanadahealthcare.com/default.asp?mn=1.20.326" TargetMode="External"/><Relationship Id="rId37" Type="http://schemas.openxmlformats.org/officeDocument/2006/relationships/hyperlink" Target="http://www.imd-info.ca/job-info-sheets.htm" TargetMode="External"/><Relationship Id="rId38" Type="http://schemas.openxmlformats.org/officeDocument/2006/relationships/hyperlink" Target="http://www.casn.ca/en/Competencies_and_indicators_168/items/2.html" TargetMode="External"/><Relationship Id="rId39" Type="http://schemas.openxmlformats.org/officeDocument/2006/relationships/hyperlink" Target="http://www.albertahealthservices.ca/7094.asp" TargetMode="External"/><Relationship Id="rId40" Type="http://schemas.openxmlformats.org/officeDocument/2006/relationships/hyperlink" Target="http://www.isisns.ca/wp-content/uploads/2010/02/FactSheet_Alternative_-May2010.pdf" TargetMode="External"/><Relationship Id="rId41" Type="http://schemas.openxmlformats.org/officeDocument/2006/relationships/hyperlink" Target="http://www.ani.org" TargetMode="External"/><Relationship Id="rId42" Type="http://schemas.openxmlformats.org/officeDocument/2006/relationships/hyperlink" Target="http://www.siast.sk.ca/programs_courses_descriptions/DHDIP.shtml" TargetMode="External"/><Relationship Id="rId43" Type="http://schemas.openxmlformats.org/officeDocument/2006/relationships/hyperlink" Target="http://www.biotalent.ca/eportfolio" TargetMode="External"/><Relationship Id="rId44" Type="http://schemas.openxmlformats.org/officeDocument/2006/relationships/hyperlink" Target="http://www.isisns.ca/employment/for-immigrants/career-pathway-loan-project/" TargetMode="External"/><Relationship Id="rId45" Type="http://schemas.openxmlformats.org/officeDocument/2006/relationships/hyperlink" Target="http://www.cicic.ca/401/Immigrating_to_Canada.canad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newcomersuccess.ca/images/stories/reports/2012-september-stats-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861E8-9EC6-7E49-BFBB-07510EC9F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93</Pages>
  <Words>24968</Words>
  <Characters>142320</Characters>
  <Application>Microsoft Macintosh Word</Application>
  <DocSecurity>0</DocSecurity>
  <Lines>1186</Lines>
  <Paragraphs>284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Constance</dc:creator>
  <cp:lastModifiedBy>Karen Sharma</cp:lastModifiedBy>
  <cp:revision>8</cp:revision>
  <cp:lastPrinted>2014-01-09T18:27:00Z</cp:lastPrinted>
  <dcterms:created xsi:type="dcterms:W3CDTF">2014-02-03T16:01:00Z</dcterms:created>
  <dcterms:modified xsi:type="dcterms:W3CDTF">2014-02-24T17:44:00Z</dcterms:modified>
</cp:coreProperties>
</file>